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67637F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615FC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F91ADE">
        <w:rPr>
          <w:b/>
          <w:i/>
          <w:sz w:val="32"/>
          <w:szCs w:val="32"/>
        </w:rPr>
        <w:t>2</w:t>
      </w:r>
      <w:r w:rsidR="00CD0C9B">
        <w:rPr>
          <w:b/>
          <w:i/>
          <w:sz w:val="32"/>
          <w:szCs w:val="32"/>
        </w:rPr>
        <w:t>.</w:t>
      </w:r>
      <w:r w:rsidR="0047710E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3</w:t>
      </w:r>
      <w:r w:rsidR="002D5159" w:rsidRPr="002D5159">
        <w:rPr>
          <w:b/>
          <w:i/>
          <w:sz w:val="32"/>
          <w:szCs w:val="32"/>
        </w:rPr>
        <w:t>.201</w:t>
      </w:r>
      <w:r w:rsidR="0047710E">
        <w:rPr>
          <w:b/>
          <w:i/>
          <w:sz w:val="32"/>
          <w:szCs w:val="32"/>
        </w:rPr>
        <w:t>7</w:t>
      </w:r>
      <w:r w:rsidR="00FA542E">
        <w:rPr>
          <w:b/>
          <w:i/>
          <w:sz w:val="32"/>
          <w:szCs w:val="32"/>
        </w:rPr>
        <w:t xml:space="preserve">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F91ADE">
        <w:rPr>
          <w:b/>
          <w:i/>
          <w:sz w:val="32"/>
          <w:szCs w:val="32"/>
        </w:rPr>
        <w:t>4/1</w:t>
      </w:r>
    </w:p>
    <w:p w:rsidR="00F91ADE" w:rsidRDefault="00615FC9" w:rsidP="00F91ADE">
      <w:pPr>
        <w:pStyle w:val="a3"/>
        <w:rPr>
          <w:sz w:val="28"/>
          <w:szCs w:val="28"/>
        </w:rPr>
      </w:pPr>
      <w:r>
        <w:t xml:space="preserve">                </w:t>
      </w:r>
      <w:r w:rsidR="00F91ADE">
        <w:rPr>
          <w:b/>
          <w:sz w:val="28"/>
          <w:szCs w:val="28"/>
        </w:rPr>
        <w:t xml:space="preserve">                             </w:t>
      </w:r>
      <w:r w:rsidR="00F91ADE">
        <w:rPr>
          <w:sz w:val="28"/>
          <w:szCs w:val="28"/>
        </w:rPr>
        <w:t>ГЛАВА ПИНЧУГСКОГО СЕЛЬСОВЕТА</w:t>
      </w:r>
    </w:p>
    <w:p w:rsidR="00F91ADE" w:rsidRDefault="00F91ADE" w:rsidP="00F91A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F91ADE" w:rsidRDefault="00F91ADE" w:rsidP="00F91A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91ADE" w:rsidRDefault="00F91ADE" w:rsidP="00F91A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1ADE" w:rsidRDefault="00F91ADE" w:rsidP="00F91ADE">
      <w:pPr>
        <w:pStyle w:val="a3"/>
        <w:jc w:val="center"/>
        <w:rPr>
          <w:sz w:val="28"/>
          <w:szCs w:val="28"/>
        </w:rPr>
      </w:pPr>
    </w:p>
    <w:p w:rsidR="00F91ADE" w:rsidRDefault="00F91ADE" w:rsidP="00F91A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1ADE" w:rsidRPr="005576AC" w:rsidRDefault="00F91ADE" w:rsidP="00F91ADE">
      <w:pPr>
        <w:pStyle w:val="a3"/>
        <w:jc w:val="center"/>
        <w:rPr>
          <w:sz w:val="26"/>
          <w:szCs w:val="26"/>
        </w:rPr>
      </w:pPr>
    </w:p>
    <w:p w:rsidR="00F91ADE" w:rsidRPr="00484E74" w:rsidRDefault="00F91ADE" w:rsidP="00F91ADE">
      <w:pPr>
        <w:rPr>
          <w:sz w:val="28"/>
          <w:szCs w:val="28"/>
        </w:rPr>
      </w:pPr>
      <w:r w:rsidRPr="00484E74">
        <w:rPr>
          <w:sz w:val="28"/>
          <w:szCs w:val="28"/>
        </w:rPr>
        <w:t xml:space="preserve">   </w:t>
      </w:r>
      <w:r>
        <w:rPr>
          <w:sz w:val="28"/>
          <w:szCs w:val="28"/>
        </w:rPr>
        <w:t>12</w:t>
      </w:r>
      <w:r w:rsidRPr="00484E74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484E7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84E7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484E74">
        <w:rPr>
          <w:sz w:val="28"/>
          <w:szCs w:val="28"/>
        </w:rPr>
        <w:t xml:space="preserve">  п. Пинчуга                                       </w:t>
      </w:r>
      <w:r>
        <w:rPr>
          <w:sz w:val="28"/>
          <w:szCs w:val="28"/>
        </w:rPr>
        <w:t xml:space="preserve"> </w:t>
      </w:r>
      <w:r w:rsidRPr="00484E74">
        <w:rPr>
          <w:sz w:val="28"/>
          <w:szCs w:val="28"/>
        </w:rPr>
        <w:t xml:space="preserve">  №</w:t>
      </w:r>
      <w:r>
        <w:rPr>
          <w:sz w:val="28"/>
          <w:szCs w:val="28"/>
        </w:rPr>
        <w:t>27/1-п</w:t>
      </w:r>
    </w:p>
    <w:p w:rsidR="00F91ADE" w:rsidRDefault="00F91ADE" w:rsidP="00F91ADE">
      <w:pPr>
        <w:rPr>
          <w:b/>
          <w:sz w:val="28"/>
          <w:szCs w:val="28"/>
        </w:rPr>
      </w:pPr>
    </w:p>
    <w:p w:rsidR="00F91ADE" w:rsidRDefault="00F91ADE" w:rsidP="00F91ADE">
      <w:pPr>
        <w:rPr>
          <w:b/>
          <w:sz w:val="28"/>
          <w:szCs w:val="28"/>
        </w:rPr>
      </w:pPr>
    </w:p>
    <w:p w:rsidR="00F91ADE" w:rsidRPr="00170809" w:rsidRDefault="00F91ADE" w:rsidP="00F91ADE"/>
    <w:p w:rsidR="00F91ADE" w:rsidRDefault="00F91ADE" w:rsidP="00F91ADE">
      <w:r w:rsidRPr="003E24EE">
        <w:t>О проведении аттестации</w:t>
      </w:r>
    </w:p>
    <w:p w:rsidR="00F91ADE" w:rsidRDefault="00F91ADE" w:rsidP="00F91ADE">
      <w:r>
        <w:t>муниципальных служащих</w:t>
      </w:r>
    </w:p>
    <w:p w:rsidR="00F91ADE" w:rsidRDefault="00F91ADE" w:rsidP="00F91ADE"/>
    <w:p w:rsidR="00F91ADE" w:rsidRPr="00A01033" w:rsidRDefault="00F91ADE" w:rsidP="00F91ADE">
      <w:pPr>
        <w:rPr>
          <w:sz w:val="28"/>
          <w:szCs w:val="28"/>
        </w:rPr>
      </w:pPr>
      <w:r>
        <w:t xml:space="preserve">         </w:t>
      </w:r>
      <w:r w:rsidRPr="00A01033">
        <w:rPr>
          <w:sz w:val="28"/>
          <w:szCs w:val="28"/>
        </w:rPr>
        <w:t>В целях объективной оценки профессиональных качеств работников, соответствия их занимаемым должностям муниципальной службы, повышения уровня их профессиональной подготовки  и ответственности за выполнение должностных обязанностей, руководствуясь ст.18 Федерального закона от 02.03.2007 года № 25-ФЗ «О муниципальной службе в Российской Федерации», ст.7 Закона Красноярского края от 24.04.2008 года № 5-1565 «Об особенностях правового регулирования муниципальной службы в Красноярском крае», ст.47 Устава Пинчугского сельсовета</w:t>
      </w:r>
    </w:p>
    <w:p w:rsidR="00F91ADE" w:rsidRPr="00A01033" w:rsidRDefault="00F91ADE" w:rsidP="00F91ADE">
      <w:pPr>
        <w:rPr>
          <w:sz w:val="28"/>
          <w:szCs w:val="28"/>
        </w:rPr>
      </w:pPr>
      <w:r w:rsidRPr="00A01033">
        <w:rPr>
          <w:sz w:val="28"/>
          <w:szCs w:val="28"/>
        </w:rPr>
        <w:t>ПОСТАНОВЛЯЮ:</w:t>
      </w:r>
    </w:p>
    <w:p w:rsidR="00F91ADE" w:rsidRPr="00A01033" w:rsidRDefault="00F91ADE" w:rsidP="00F91ADE">
      <w:pPr>
        <w:jc w:val="both"/>
        <w:rPr>
          <w:sz w:val="28"/>
          <w:szCs w:val="28"/>
        </w:rPr>
      </w:pPr>
      <w:r w:rsidRPr="00A01033">
        <w:rPr>
          <w:sz w:val="28"/>
          <w:szCs w:val="28"/>
        </w:rPr>
        <w:t xml:space="preserve">         1. Провести  аттестацию муниципальных служащих администрации Пинчугского  в период до 1 </w:t>
      </w:r>
      <w:r>
        <w:rPr>
          <w:sz w:val="28"/>
          <w:szCs w:val="28"/>
        </w:rPr>
        <w:t xml:space="preserve">мая </w:t>
      </w:r>
      <w:r w:rsidRPr="00A01033">
        <w:rPr>
          <w:sz w:val="28"/>
          <w:szCs w:val="28"/>
        </w:rPr>
        <w:t xml:space="preserve">   201</w:t>
      </w:r>
      <w:r>
        <w:rPr>
          <w:sz w:val="28"/>
          <w:szCs w:val="28"/>
        </w:rPr>
        <w:t xml:space="preserve">7 </w:t>
      </w:r>
      <w:r w:rsidRPr="00A01033">
        <w:rPr>
          <w:sz w:val="28"/>
          <w:szCs w:val="28"/>
        </w:rPr>
        <w:t xml:space="preserve"> года.</w:t>
      </w:r>
    </w:p>
    <w:p w:rsidR="00F91ADE" w:rsidRPr="00A01033" w:rsidRDefault="00F91ADE" w:rsidP="00F91ADE">
      <w:pPr>
        <w:jc w:val="both"/>
        <w:rPr>
          <w:sz w:val="28"/>
          <w:szCs w:val="28"/>
        </w:rPr>
      </w:pPr>
      <w:r w:rsidRPr="00A01033">
        <w:rPr>
          <w:sz w:val="28"/>
          <w:szCs w:val="28"/>
        </w:rPr>
        <w:t xml:space="preserve">         2. Для проведения аттестации  создать аттестационную комиссию, согласно приложению № 1</w:t>
      </w:r>
    </w:p>
    <w:p w:rsidR="00F91ADE" w:rsidRPr="00A01033" w:rsidRDefault="00F91ADE" w:rsidP="00F91ADE">
      <w:pPr>
        <w:jc w:val="both"/>
        <w:rPr>
          <w:sz w:val="28"/>
          <w:szCs w:val="28"/>
        </w:rPr>
      </w:pPr>
      <w:r w:rsidRPr="00A01033">
        <w:rPr>
          <w:sz w:val="28"/>
          <w:szCs w:val="28"/>
        </w:rPr>
        <w:t xml:space="preserve">         3. Утвердить график проведения аттестации, согласно приложению № 2</w:t>
      </w:r>
    </w:p>
    <w:p w:rsidR="00F91ADE" w:rsidRPr="00A01033" w:rsidRDefault="00F91ADE" w:rsidP="00F91ADE">
      <w:pPr>
        <w:ind w:firstLine="525"/>
        <w:jc w:val="both"/>
        <w:rPr>
          <w:sz w:val="28"/>
          <w:szCs w:val="28"/>
        </w:rPr>
      </w:pPr>
      <w:r w:rsidRPr="00A01033">
        <w:rPr>
          <w:sz w:val="28"/>
          <w:szCs w:val="28"/>
        </w:rPr>
        <w:t xml:space="preserve"> 4. Утвердить перечень вопросов, согласно приложению № 3 согласно графику, руководствуясь Положением о порядке проведения аттестации.</w:t>
      </w:r>
    </w:p>
    <w:p w:rsidR="00F91ADE" w:rsidRDefault="00F91ADE" w:rsidP="00F91ADE">
      <w:pPr>
        <w:ind w:left="525"/>
        <w:jc w:val="both"/>
        <w:rPr>
          <w:sz w:val="28"/>
          <w:szCs w:val="28"/>
        </w:rPr>
      </w:pPr>
      <w:r w:rsidRPr="00A01033">
        <w:rPr>
          <w:sz w:val="28"/>
          <w:szCs w:val="28"/>
        </w:rPr>
        <w:t xml:space="preserve">5. Утвердить Порядок работы аттестационной комиссии согласно приложению № 4     </w:t>
      </w:r>
    </w:p>
    <w:p w:rsidR="00F91ADE" w:rsidRPr="00A01033" w:rsidRDefault="00F91ADE" w:rsidP="00F91ADE">
      <w:pPr>
        <w:jc w:val="both"/>
        <w:rPr>
          <w:sz w:val="28"/>
          <w:szCs w:val="28"/>
        </w:rPr>
      </w:pPr>
      <w:r w:rsidRPr="00A010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01033">
        <w:rPr>
          <w:sz w:val="28"/>
          <w:szCs w:val="28"/>
        </w:rPr>
        <w:t>6. С настоящим постановлением и утвержденным графиком аттестации ознакомить всех членов аттестационной комиссии и работников, в отношении которых производится аттестация.</w:t>
      </w:r>
    </w:p>
    <w:p w:rsidR="00F91ADE" w:rsidRPr="00A01033" w:rsidRDefault="00F91ADE" w:rsidP="00F91ADE">
      <w:pPr>
        <w:jc w:val="both"/>
        <w:rPr>
          <w:sz w:val="28"/>
          <w:szCs w:val="28"/>
        </w:rPr>
      </w:pPr>
      <w:r w:rsidRPr="00A01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01033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F91ADE" w:rsidRPr="00A01033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1033">
        <w:rPr>
          <w:sz w:val="28"/>
          <w:szCs w:val="28"/>
        </w:rPr>
        <w:t>8.  Настоящее постановление вступает в силу со дня подписания.</w:t>
      </w:r>
    </w:p>
    <w:p w:rsidR="00F91ADE" w:rsidRPr="00A01033" w:rsidRDefault="00F91ADE" w:rsidP="00F91ADE">
      <w:pPr>
        <w:rPr>
          <w:sz w:val="28"/>
          <w:szCs w:val="28"/>
        </w:rPr>
      </w:pPr>
    </w:p>
    <w:p w:rsidR="00F91ADE" w:rsidRPr="00A01033" w:rsidRDefault="00F91ADE" w:rsidP="00F91ADE">
      <w:pPr>
        <w:rPr>
          <w:sz w:val="28"/>
          <w:szCs w:val="28"/>
        </w:rPr>
      </w:pPr>
    </w:p>
    <w:p w:rsidR="00F91ADE" w:rsidRPr="00A01033" w:rsidRDefault="00F91ADE" w:rsidP="00F91ADE">
      <w:pPr>
        <w:rPr>
          <w:sz w:val="28"/>
          <w:szCs w:val="28"/>
        </w:rPr>
      </w:pPr>
    </w:p>
    <w:p w:rsidR="00F91ADE" w:rsidRPr="00A01033" w:rsidRDefault="00F91ADE" w:rsidP="00F91ADE">
      <w:pPr>
        <w:rPr>
          <w:sz w:val="28"/>
          <w:szCs w:val="28"/>
        </w:rPr>
      </w:pPr>
      <w:r w:rsidRPr="00A01033">
        <w:rPr>
          <w:sz w:val="28"/>
          <w:szCs w:val="28"/>
        </w:rPr>
        <w:t xml:space="preserve">Глава Пинчугского  сельсовета                </w:t>
      </w:r>
      <w:r>
        <w:rPr>
          <w:sz w:val="28"/>
          <w:szCs w:val="28"/>
        </w:rPr>
        <w:t xml:space="preserve">                      </w:t>
      </w:r>
      <w:r w:rsidRPr="00A010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А.В.Чаусенко</w:t>
      </w:r>
    </w:p>
    <w:p w:rsidR="00F91ADE" w:rsidRPr="00A01033" w:rsidRDefault="00F91ADE" w:rsidP="00F91ADE">
      <w:pPr>
        <w:rPr>
          <w:sz w:val="28"/>
          <w:szCs w:val="28"/>
        </w:rPr>
      </w:pPr>
    </w:p>
    <w:p w:rsidR="00F91ADE" w:rsidRPr="00A01033" w:rsidRDefault="00F91ADE" w:rsidP="00F91ADE">
      <w:pPr>
        <w:rPr>
          <w:sz w:val="28"/>
          <w:szCs w:val="28"/>
        </w:rPr>
      </w:pPr>
    </w:p>
    <w:p w:rsidR="00F91ADE" w:rsidRPr="00A01033" w:rsidRDefault="00F91ADE" w:rsidP="00F91ADE">
      <w:pPr>
        <w:jc w:val="center"/>
        <w:rPr>
          <w:b/>
          <w:sz w:val="28"/>
          <w:szCs w:val="28"/>
        </w:rPr>
      </w:pPr>
      <w:r w:rsidRPr="00A01033">
        <w:rPr>
          <w:sz w:val="28"/>
          <w:szCs w:val="28"/>
        </w:rPr>
        <w:t xml:space="preserve">        </w:t>
      </w:r>
    </w:p>
    <w:p w:rsidR="00F91ADE" w:rsidRDefault="00F91ADE" w:rsidP="00F91ADE">
      <w:pPr>
        <w:jc w:val="right"/>
        <w:rPr>
          <w:sz w:val="28"/>
          <w:szCs w:val="28"/>
        </w:rPr>
      </w:pPr>
      <w:r w:rsidRPr="006A2582">
        <w:rPr>
          <w:sz w:val="28"/>
          <w:szCs w:val="28"/>
        </w:rPr>
        <w:t>Приложение № 1</w:t>
      </w:r>
    </w:p>
    <w:p w:rsidR="00F91ADE" w:rsidRDefault="00F91ADE" w:rsidP="00F91AD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F91ADE" w:rsidRDefault="00F91ADE" w:rsidP="00F91A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</w:t>
      </w:r>
    </w:p>
    <w:p w:rsidR="00F91ADE" w:rsidRDefault="00F91ADE" w:rsidP="00F91A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12.03.2017 г. № 27/1 -п</w:t>
      </w: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Pr="00A01033" w:rsidRDefault="00F91ADE" w:rsidP="00F91ADE">
      <w:pPr>
        <w:jc w:val="center"/>
        <w:rPr>
          <w:sz w:val="28"/>
          <w:szCs w:val="28"/>
        </w:rPr>
      </w:pPr>
    </w:p>
    <w:p w:rsidR="00F91ADE" w:rsidRPr="00A01033" w:rsidRDefault="00F91ADE" w:rsidP="00F91ADE">
      <w:pPr>
        <w:jc w:val="center"/>
        <w:rPr>
          <w:sz w:val="28"/>
          <w:szCs w:val="28"/>
        </w:rPr>
      </w:pPr>
      <w:r w:rsidRPr="00A01033">
        <w:rPr>
          <w:sz w:val="28"/>
          <w:szCs w:val="28"/>
        </w:rPr>
        <w:t xml:space="preserve">СОСТАВ </w:t>
      </w:r>
    </w:p>
    <w:p w:rsidR="00F91ADE" w:rsidRPr="00A01033" w:rsidRDefault="00F91ADE" w:rsidP="00F91ADE">
      <w:pPr>
        <w:jc w:val="center"/>
        <w:rPr>
          <w:sz w:val="28"/>
          <w:szCs w:val="28"/>
        </w:rPr>
      </w:pPr>
      <w:r w:rsidRPr="00A01033">
        <w:rPr>
          <w:sz w:val="28"/>
          <w:szCs w:val="28"/>
        </w:rPr>
        <w:t>аттестационной комиссии по аттестации муниципальных служащих</w:t>
      </w:r>
    </w:p>
    <w:p w:rsidR="00F91ADE" w:rsidRPr="00A01033" w:rsidRDefault="00F91ADE" w:rsidP="00F91ADE">
      <w:pPr>
        <w:jc w:val="center"/>
        <w:rPr>
          <w:sz w:val="28"/>
          <w:szCs w:val="28"/>
        </w:rPr>
      </w:pPr>
      <w:r w:rsidRPr="00A01033">
        <w:rPr>
          <w:sz w:val="28"/>
          <w:szCs w:val="28"/>
        </w:rPr>
        <w:t>в администрации Пинчугского сельсовета</w:t>
      </w: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Pr="00257DA3" w:rsidRDefault="00F91ADE" w:rsidP="00F91ADE">
      <w:pPr>
        <w:jc w:val="center"/>
        <w:rPr>
          <w:b/>
          <w:sz w:val="28"/>
          <w:szCs w:val="28"/>
        </w:rPr>
      </w:pPr>
    </w:p>
    <w:tbl>
      <w:tblPr>
        <w:tblStyle w:val="afff6"/>
        <w:tblW w:w="0" w:type="auto"/>
        <w:tblLook w:val="01E0"/>
      </w:tblPr>
      <w:tblGrid>
        <w:gridCol w:w="4731"/>
        <w:gridCol w:w="4731"/>
      </w:tblGrid>
      <w:tr w:rsidR="00F91ADE" w:rsidTr="00DD13BE">
        <w:tc>
          <w:tcPr>
            <w:tcW w:w="4785" w:type="dxa"/>
          </w:tcPr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4786" w:type="dxa"/>
          </w:tcPr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Чаусенко А.В., глава сельсовета</w:t>
            </w:r>
          </w:p>
        </w:tc>
      </w:tr>
      <w:tr w:rsidR="00F91ADE" w:rsidTr="00DD13BE">
        <w:tc>
          <w:tcPr>
            <w:tcW w:w="4785" w:type="dxa"/>
          </w:tcPr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комиссии</w:t>
            </w:r>
          </w:p>
        </w:tc>
        <w:tc>
          <w:tcPr>
            <w:tcW w:w="4786" w:type="dxa"/>
          </w:tcPr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Курлянчикова Нина Александровна  депутат Пинчугского сельского Совета депутатов</w:t>
            </w:r>
          </w:p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91ADE" w:rsidTr="00DD13BE">
        <w:tc>
          <w:tcPr>
            <w:tcW w:w="4785" w:type="dxa"/>
          </w:tcPr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аттестационной комиссии</w:t>
            </w:r>
          </w:p>
        </w:tc>
        <w:tc>
          <w:tcPr>
            <w:tcW w:w="4786" w:type="dxa"/>
          </w:tcPr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Табашникова Наталья Владимировна, главный бухгалтер Пинчугского сельсовета      </w:t>
            </w:r>
          </w:p>
        </w:tc>
      </w:tr>
      <w:tr w:rsidR="00F91ADE" w:rsidTr="00DD13BE">
        <w:tc>
          <w:tcPr>
            <w:tcW w:w="4785" w:type="dxa"/>
          </w:tcPr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ПСШ № 8</w:t>
            </w:r>
          </w:p>
        </w:tc>
        <w:tc>
          <w:tcPr>
            <w:tcW w:w="4786" w:type="dxa"/>
          </w:tcPr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Марина Юрьевна</w:t>
            </w:r>
          </w:p>
          <w:p w:rsidR="00F91ADE" w:rsidRDefault="00F91ADE" w:rsidP="00DD13BE">
            <w:pPr>
              <w:jc w:val="both"/>
              <w:rPr>
                <w:sz w:val="28"/>
                <w:szCs w:val="28"/>
              </w:rPr>
            </w:pPr>
          </w:p>
        </w:tc>
      </w:tr>
    </w:tbl>
    <w:p w:rsidR="00F91ADE" w:rsidRDefault="00F91ADE" w:rsidP="00F91ADE">
      <w:pPr>
        <w:jc w:val="both"/>
        <w:rPr>
          <w:sz w:val="28"/>
          <w:szCs w:val="28"/>
        </w:rPr>
      </w:pPr>
    </w:p>
    <w:p w:rsidR="00F91ADE" w:rsidRDefault="00F91ADE" w:rsidP="00F91ADE">
      <w:pPr>
        <w:jc w:val="both"/>
        <w:rPr>
          <w:sz w:val="28"/>
          <w:szCs w:val="28"/>
        </w:rPr>
      </w:pPr>
    </w:p>
    <w:p w:rsidR="00F91ADE" w:rsidRDefault="00F91ADE" w:rsidP="00F91ADE">
      <w:pPr>
        <w:jc w:val="both"/>
        <w:rPr>
          <w:sz w:val="28"/>
          <w:szCs w:val="28"/>
        </w:rPr>
      </w:pPr>
    </w:p>
    <w:p w:rsidR="00F91ADE" w:rsidRPr="006A2582" w:rsidRDefault="00F91ADE" w:rsidP="00F91ADE">
      <w:pPr>
        <w:rPr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4    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                                                 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Пинчугского сельсовета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12.03.2017 г. № 27/1-п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АТТЕСТАЦИОННОЙ КОМИССИИ</w:t>
      </w:r>
    </w:p>
    <w:p w:rsidR="00F91ADE" w:rsidRDefault="00F91ADE" w:rsidP="00F91ADE">
      <w:pPr>
        <w:rPr>
          <w:sz w:val="28"/>
          <w:szCs w:val="28"/>
        </w:rPr>
      </w:pP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F91ADE" w:rsidRDefault="00F91ADE" w:rsidP="00F91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аттестационной комиссии созываются ее председателем.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от установленного числа членов аттестационной комиссии.</w:t>
      </w:r>
    </w:p>
    <w:p w:rsidR="00F91ADE" w:rsidRDefault="00F91ADE" w:rsidP="00F91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комиссии: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аттестационной комиссии;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аттестационной комиссии;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аттестационной комиссии;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 согласованию с членами аттестационной комиссии порядок рассмотрения вопросов;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личный прием муниципальных служащих, проходящих аттестацию, организует работу членов аттестационной комиссии по рассмотрению предложений, заявлений и жалоб аттестуемых муниципальных служащих;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полномочия, связанные с проведением аттестации.</w:t>
      </w:r>
    </w:p>
    <w:p w:rsidR="00F91ADE" w:rsidRDefault="00F91ADE" w:rsidP="00F91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аттестационной комиссии по его поручению осуществляет заместитель председателя аттестационной комиссии либо один из членов аттестационной комиссии.</w:t>
      </w:r>
    </w:p>
    <w:p w:rsidR="00F91ADE" w:rsidRDefault="00F91ADE" w:rsidP="00F91A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аттестации</w:t>
      </w:r>
    </w:p>
    <w:p w:rsidR="00F91ADE" w:rsidRDefault="00F91ADE" w:rsidP="00F91AD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проводится в присутствии руководителя структурного подразделения, в котором работает аттестуемый. Аттестационная комиссия рассматривает представленные материалы, заслушивает сообщение аттестуемого о его работе, а в случае необходимости его непосредственного руководителя о его служебной деятельности.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 деятельности за предшествующий период и его заявления о несогласии с представленной характеристикой вправе перенести  аттестацию на очередное заседание комиссии.</w:t>
      </w:r>
    </w:p>
    <w:p w:rsidR="00F91ADE" w:rsidRDefault="00F91ADE" w:rsidP="00F91AD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Аттестация проводится в присутствии аттестуемого муниципального служащего. Муниципальный служащий вправе ходатайствовать о переносе аттестации по уважительным причинам.</w:t>
      </w:r>
    </w:p>
    <w:p w:rsidR="00F91ADE" w:rsidRDefault="00F91ADE" w:rsidP="00F91AD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 либо перенести аттестацию на другой срок, но не более одного раза.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документов аттестационной комиссии.</w:t>
      </w:r>
    </w:p>
    <w:p w:rsidR="00F91ADE" w:rsidRDefault="00F91ADE" w:rsidP="00F91AD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 вопросов, вынесенных на заседание аттестационной комиссии, определяется председательствующим по согласованию с членами аттестационной комиссии.</w:t>
      </w:r>
    </w:p>
    <w:p w:rsidR="00F91ADE" w:rsidRDefault="00F91ADE" w:rsidP="00F91AD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рассматривает представленные документы, заслушивает сообщение муниципального служащего, а при необходимости его непосредственного руководителя.</w:t>
      </w:r>
    </w:p>
    <w:p w:rsidR="00F91ADE" w:rsidRDefault="00F91ADE" w:rsidP="00F91AD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в целях объективного проведения аттестации после рассмотрения представленных  аттестуемым дополнительных сведений о его служебной деятельности за предшествующий период и его заявления о несогласии с представленным отзывом  вправе перенести  аттестацию на очередное заседание комиссии.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аттестационной комиссией</w:t>
      </w:r>
    </w:p>
    <w:p w:rsidR="00F91ADE" w:rsidRDefault="00F91ADE" w:rsidP="00F91AD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отсутствии аттестуемого и его непосредственного руководителя открытым голосованием простым большинством голосов от установленного числа членов аттестационной комиссии.</w:t>
      </w:r>
    </w:p>
    <w:p w:rsidR="00F91ADE" w:rsidRDefault="00F91ADE" w:rsidP="00F91AD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муниципальный служащий признается соответствующим занимаемой должности.</w:t>
      </w:r>
    </w:p>
    <w:p w:rsidR="00F91ADE" w:rsidRDefault="00F91ADE" w:rsidP="00F91AD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F91ADE" w:rsidRDefault="00F91ADE" w:rsidP="00F91AD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 аттестационной комиссии, не согласный с ее решением, вправе изложить в письменной форме свое особое мнение, которое приобщается к протоколу заседания аттестационной комиссии и вносится в соответствующую графу аттестационного листа.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аттестационной комиссии</w:t>
      </w:r>
    </w:p>
    <w:p w:rsidR="00F91ADE" w:rsidRDefault="00F91ADE" w:rsidP="00F91ADE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заносятся в аттестационный лист. Аттестационный лист подписывается председателем , заместителем председателя, секретарем и членами аттестационной комиссии, присутствующими на заседании и принимавшими участие в голосовании.</w:t>
      </w:r>
    </w:p>
    <w:p w:rsidR="00F91ADE" w:rsidRDefault="00F91ADE" w:rsidP="00F91ADE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знакомит муниципального служащего с результатами аттестации, занесенными в аттестационный лист. При несогласии муниципального служащего с результатами аттестации в аттестационном листе делается соответствующая запись.</w:t>
      </w:r>
    </w:p>
    <w:p w:rsidR="00F91ADE" w:rsidRDefault="00F91ADE" w:rsidP="00F91ADE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Аттестационный лист муниципального служащего, прошедшего аттестацию и отзыв на него хранятся в личном деле муниципального служащего.</w:t>
      </w:r>
    </w:p>
    <w:p w:rsidR="00F91ADE" w:rsidRDefault="00F91ADE" w:rsidP="00F91ADE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аттестационной комиссии оформляется протоколом, кратко отражающим ход аттестации, принятые решения. Протокол подписывается председательствующим и секретарем аттестационной комиссии с приложением всех материалов, представленных на аттестацию в процессе ее подготовки и проведения.</w:t>
      </w:r>
    </w:p>
    <w:p w:rsidR="00F91ADE" w:rsidRDefault="00F91ADE" w:rsidP="00F91ADE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аттестации муниципальному служащему дается одна из следующих оценок:</w:t>
      </w:r>
    </w:p>
    <w:p w:rsidR="00F91ADE" w:rsidRDefault="00F91ADE" w:rsidP="00F91A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соответствует замещаемой муниципальной должности;</w:t>
      </w:r>
    </w:p>
    <w:p w:rsidR="00F91ADE" w:rsidRDefault="00F91ADE" w:rsidP="00F91A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замещаемой муниципальной должности при условии выполнения рекомендаций аттестационной комиссии по его служебной деятельности;</w:t>
      </w:r>
    </w:p>
    <w:p w:rsidR="00F91ADE" w:rsidRDefault="00F91ADE" w:rsidP="00F91A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соответствует замещаемой муниципальной должности вследствие недостаточной квалификации.</w:t>
      </w:r>
    </w:p>
    <w:p w:rsidR="00F91ADE" w:rsidRDefault="00F91ADE" w:rsidP="00F91A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Аттестационная комиссия по результатам аттестации представляет на рассмотрение Главе Пинчугского  сельсовета рекомендации о повышении муниципального служащего в должности, о поощрении, об изменении надбавки за особые условия службы (сложность, напряженность, специальный режим работы), о включении в резерв на выдвижение на вышестоящую муниципальную должность.</w:t>
      </w:r>
    </w:p>
    <w:p w:rsidR="00F91ADE" w:rsidRDefault="00F91ADE" w:rsidP="00F91ADE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аттестации</w:t>
      </w:r>
    </w:p>
    <w:p w:rsidR="00F91ADE" w:rsidRDefault="00F91ADE" w:rsidP="00F91A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аттестации муниципальных служащих аттестационная комиссия обобщает полученные рекомендации и предложения, высказанные в процессе аттестации, анализирует итоги аттестации и составляет отчет. По итогам  аттестации муниципальных служащих издается распоряжение или иной акт Главы сельсовета, в котором утверждаются отчет аттестационной комиссии и мероприятия по улучшению работы с кадрами, выполнению рекомендаций аттестационной комиссии, предложений служащих, поступивших в ходе аттестации.</w:t>
      </w:r>
    </w:p>
    <w:p w:rsidR="00F91ADE" w:rsidRPr="00257DA3" w:rsidRDefault="00F91ADE" w:rsidP="00F91ADE">
      <w:pPr>
        <w:jc w:val="both"/>
        <w:rPr>
          <w:sz w:val="28"/>
          <w:szCs w:val="28"/>
        </w:rPr>
      </w:pPr>
    </w:p>
    <w:p w:rsidR="00F91ADE" w:rsidRDefault="00F91ADE" w:rsidP="00F91ADE">
      <w:pPr>
        <w:jc w:val="both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b/>
          <w:sz w:val="28"/>
          <w:szCs w:val="28"/>
        </w:rPr>
      </w:pPr>
    </w:p>
    <w:p w:rsidR="00F91ADE" w:rsidRDefault="00F91ADE" w:rsidP="00F91ADE">
      <w:pPr>
        <w:rPr>
          <w:b/>
          <w:sz w:val="28"/>
          <w:szCs w:val="28"/>
        </w:rPr>
      </w:pP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2    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                                                 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Пинчугского сельсовета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12.03.2017 г. № 27/1-п</w:t>
      </w:r>
    </w:p>
    <w:p w:rsidR="00F91ADE" w:rsidRDefault="00F91ADE" w:rsidP="00F91ADE">
      <w:pPr>
        <w:jc w:val="right"/>
      </w:pPr>
    </w:p>
    <w:p w:rsidR="00F91ADE" w:rsidRPr="00BA7F17" w:rsidRDefault="00F91ADE" w:rsidP="00F91ADE">
      <w:pPr>
        <w:jc w:val="right"/>
      </w:pPr>
    </w:p>
    <w:p w:rsidR="00F91ADE" w:rsidRPr="0027602B" w:rsidRDefault="00F91ADE" w:rsidP="00F91ADE">
      <w:pPr>
        <w:jc w:val="center"/>
        <w:rPr>
          <w:sz w:val="28"/>
          <w:szCs w:val="28"/>
        </w:rPr>
      </w:pPr>
      <w:r w:rsidRPr="0027602B">
        <w:rPr>
          <w:sz w:val="28"/>
          <w:szCs w:val="28"/>
        </w:rPr>
        <w:t>ГРАФИК</w:t>
      </w:r>
    </w:p>
    <w:p w:rsidR="00F91ADE" w:rsidRPr="0027602B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7602B">
        <w:rPr>
          <w:sz w:val="28"/>
          <w:szCs w:val="28"/>
        </w:rPr>
        <w:t>роведения аттестации муниципальных служащих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Пинчугского</w:t>
      </w:r>
      <w:r w:rsidRPr="0027602B">
        <w:rPr>
          <w:sz w:val="28"/>
          <w:szCs w:val="28"/>
        </w:rPr>
        <w:t xml:space="preserve"> сельсовета</w:t>
      </w:r>
    </w:p>
    <w:p w:rsidR="00F91ADE" w:rsidRDefault="00F91ADE" w:rsidP="00F91ADE">
      <w:pPr>
        <w:jc w:val="center"/>
        <w:rPr>
          <w:sz w:val="28"/>
          <w:szCs w:val="28"/>
        </w:rPr>
      </w:pPr>
    </w:p>
    <w:tbl>
      <w:tblPr>
        <w:tblStyle w:val="afff6"/>
        <w:tblW w:w="9702" w:type="dxa"/>
        <w:tblLook w:val="01E0"/>
      </w:tblPr>
      <w:tblGrid>
        <w:gridCol w:w="540"/>
        <w:gridCol w:w="1974"/>
        <w:gridCol w:w="1785"/>
        <w:gridCol w:w="1707"/>
        <w:gridCol w:w="1806"/>
        <w:gridCol w:w="1890"/>
      </w:tblGrid>
      <w:tr w:rsidR="00F91ADE" w:rsidTr="00DD13BE">
        <w:tc>
          <w:tcPr>
            <w:tcW w:w="540" w:type="dxa"/>
          </w:tcPr>
          <w:p w:rsidR="00F91ADE" w:rsidRPr="004E6437" w:rsidRDefault="00F91ADE" w:rsidP="00DD13BE">
            <w:r w:rsidRPr="004E6437">
              <w:t>№ п/п</w:t>
            </w:r>
          </w:p>
        </w:tc>
        <w:tc>
          <w:tcPr>
            <w:tcW w:w="1974" w:type="dxa"/>
          </w:tcPr>
          <w:p w:rsidR="00F91ADE" w:rsidRPr="004E6437" w:rsidRDefault="00F91ADE" w:rsidP="00DD13BE">
            <w:pPr>
              <w:jc w:val="center"/>
            </w:pPr>
            <w:r w:rsidRPr="004E6437">
              <w:t>Наименование учреждения</w:t>
            </w:r>
          </w:p>
        </w:tc>
        <w:tc>
          <w:tcPr>
            <w:tcW w:w="1785" w:type="dxa"/>
          </w:tcPr>
          <w:p w:rsidR="00F91ADE" w:rsidRPr="004E6437" w:rsidRDefault="00F91ADE" w:rsidP="00DD13BE">
            <w:pPr>
              <w:jc w:val="center"/>
            </w:pPr>
            <w:r w:rsidRPr="004E6437">
              <w:t>Ф.И.О.</w:t>
            </w:r>
          </w:p>
        </w:tc>
        <w:tc>
          <w:tcPr>
            <w:tcW w:w="1707" w:type="dxa"/>
          </w:tcPr>
          <w:p w:rsidR="00F91ADE" w:rsidRPr="004E6437" w:rsidRDefault="00F91ADE" w:rsidP="00DD13BE">
            <w:pPr>
              <w:jc w:val="center"/>
            </w:pPr>
            <w:r w:rsidRPr="004E6437">
              <w:t>Занимаемая должность</w:t>
            </w:r>
          </w:p>
        </w:tc>
        <w:tc>
          <w:tcPr>
            <w:tcW w:w="1806" w:type="dxa"/>
          </w:tcPr>
          <w:p w:rsidR="00F91ADE" w:rsidRPr="004E6437" w:rsidRDefault="00F91ADE" w:rsidP="00DD13BE">
            <w:pPr>
              <w:jc w:val="center"/>
            </w:pPr>
            <w:r w:rsidRPr="004E6437">
              <w:t>Дата время и место проведения аттестации</w:t>
            </w:r>
          </w:p>
        </w:tc>
        <w:tc>
          <w:tcPr>
            <w:tcW w:w="1890" w:type="dxa"/>
          </w:tcPr>
          <w:p w:rsidR="00F91ADE" w:rsidRPr="004E6437" w:rsidRDefault="00F91ADE" w:rsidP="00DD13BE">
            <w:pPr>
              <w:jc w:val="center"/>
            </w:pPr>
            <w:r w:rsidRPr="004E6437">
              <w:t>Дата предоставления в аттестационную комиссию необходимых документов</w:t>
            </w:r>
          </w:p>
        </w:tc>
      </w:tr>
      <w:tr w:rsidR="00F91ADE" w:rsidTr="00DD13BE">
        <w:tc>
          <w:tcPr>
            <w:tcW w:w="540" w:type="dxa"/>
          </w:tcPr>
          <w:p w:rsidR="00F91ADE" w:rsidRPr="004E6437" w:rsidRDefault="00F91ADE" w:rsidP="00DD13BE">
            <w:r>
              <w:t>1</w:t>
            </w:r>
          </w:p>
        </w:tc>
        <w:tc>
          <w:tcPr>
            <w:tcW w:w="1974" w:type="dxa"/>
          </w:tcPr>
          <w:p w:rsidR="00F91ADE" w:rsidRDefault="00F91ADE" w:rsidP="00DD13BE">
            <w:pPr>
              <w:jc w:val="center"/>
            </w:pPr>
            <w:r>
              <w:t>Администрация Пинчугского сельсовета</w:t>
            </w:r>
          </w:p>
        </w:tc>
        <w:tc>
          <w:tcPr>
            <w:tcW w:w="1785" w:type="dxa"/>
          </w:tcPr>
          <w:p w:rsidR="00F91ADE" w:rsidRDefault="00F91ADE" w:rsidP="00DD13BE">
            <w:pPr>
              <w:jc w:val="center"/>
            </w:pPr>
            <w:r>
              <w:t>Брюханова Евгения Александровна</w:t>
            </w:r>
          </w:p>
        </w:tc>
        <w:tc>
          <w:tcPr>
            <w:tcW w:w="1707" w:type="dxa"/>
          </w:tcPr>
          <w:p w:rsidR="00F91ADE" w:rsidRDefault="00F91ADE" w:rsidP="00DD13BE">
            <w:pPr>
              <w:jc w:val="center"/>
            </w:pPr>
            <w:r>
              <w:t>Главный специалист</w:t>
            </w:r>
          </w:p>
        </w:tc>
        <w:tc>
          <w:tcPr>
            <w:tcW w:w="1806" w:type="dxa"/>
          </w:tcPr>
          <w:p w:rsidR="00F91ADE" w:rsidRDefault="00F91ADE" w:rsidP="00DD13BE">
            <w:pPr>
              <w:jc w:val="center"/>
            </w:pPr>
            <w:r>
              <w:t>12.04.2016 г.</w:t>
            </w:r>
          </w:p>
          <w:p w:rsidR="00F91ADE" w:rsidRDefault="00F91ADE" w:rsidP="00DD13BE">
            <w:pPr>
              <w:jc w:val="center"/>
            </w:pPr>
            <w:r>
              <w:t xml:space="preserve"> 15-00 час в здании администрации Пинчугского сельсовета</w:t>
            </w:r>
          </w:p>
        </w:tc>
        <w:tc>
          <w:tcPr>
            <w:tcW w:w="1890" w:type="dxa"/>
          </w:tcPr>
          <w:p w:rsidR="00F91ADE" w:rsidRDefault="00F91ADE" w:rsidP="00DD13BE">
            <w:pPr>
              <w:jc w:val="center"/>
            </w:pPr>
            <w:r>
              <w:t>01.04.2016 г.</w:t>
            </w:r>
          </w:p>
        </w:tc>
      </w:tr>
    </w:tbl>
    <w:p w:rsidR="00F91ADE" w:rsidRDefault="00F91ADE" w:rsidP="00F91ADE">
      <w:pPr>
        <w:rPr>
          <w:b/>
          <w:sz w:val="28"/>
          <w:szCs w:val="28"/>
        </w:rPr>
      </w:pPr>
    </w:p>
    <w:p w:rsidR="00F91ADE" w:rsidRDefault="00F91ADE" w:rsidP="00F91ADE">
      <w:pPr>
        <w:rPr>
          <w:b/>
          <w:sz w:val="28"/>
          <w:szCs w:val="28"/>
        </w:rPr>
      </w:pPr>
    </w:p>
    <w:p w:rsidR="00F91ADE" w:rsidRDefault="00F91ADE" w:rsidP="00F91ADE">
      <w:pPr>
        <w:rPr>
          <w:b/>
          <w:sz w:val="28"/>
          <w:szCs w:val="28"/>
        </w:rPr>
      </w:pPr>
    </w:p>
    <w:p w:rsidR="00F91ADE" w:rsidRPr="00BA7F17" w:rsidRDefault="00F91ADE" w:rsidP="00F91ADE">
      <w:pPr>
        <w:rPr>
          <w:sz w:val="28"/>
          <w:szCs w:val="28"/>
        </w:rPr>
      </w:pPr>
      <w:r>
        <w:rPr>
          <w:sz w:val="28"/>
          <w:szCs w:val="28"/>
        </w:rPr>
        <w:t xml:space="preserve">Глава  Пинчугского  сельсовета                                                 А.В.Чаусенко </w:t>
      </w:r>
    </w:p>
    <w:p w:rsidR="00F91ADE" w:rsidRDefault="00F91ADE" w:rsidP="00F91ADE">
      <w:pPr>
        <w:rPr>
          <w:b/>
          <w:sz w:val="28"/>
          <w:szCs w:val="28"/>
        </w:rPr>
      </w:pPr>
    </w:p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/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F91ADE" w:rsidRDefault="00F91ADE" w:rsidP="00F91ADE">
      <w:pPr>
        <w:jc w:val="center"/>
        <w:rPr>
          <w:sz w:val="28"/>
          <w:szCs w:val="28"/>
        </w:rPr>
      </w:pPr>
    </w:p>
    <w:p w:rsidR="00F91ADE" w:rsidRDefault="00F91ADE" w:rsidP="00F91ADE">
      <w:pPr>
        <w:jc w:val="center"/>
        <w:rPr>
          <w:sz w:val="28"/>
          <w:szCs w:val="28"/>
        </w:rPr>
      </w:pPr>
    </w:p>
    <w:p w:rsidR="00F91ADE" w:rsidRDefault="00F91ADE" w:rsidP="00F91ADE">
      <w:pPr>
        <w:jc w:val="center"/>
        <w:rPr>
          <w:sz w:val="28"/>
          <w:szCs w:val="28"/>
        </w:rPr>
      </w:pPr>
    </w:p>
    <w:p w:rsidR="00F91ADE" w:rsidRDefault="00F91ADE" w:rsidP="00F91ADE">
      <w:pPr>
        <w:jc w:val="center"/>
        <w:rPr>
          <w:sz w:val="28"/>
          <w:szCs w:val="28"/>
        </w:rPr>
      </w:pP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3    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                                                 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Пинчугского сельсовета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12.03.2017 г. № 27/1-п</w:t>
      </w:r>
    </w:p>
    <w:p w:rsidR="00F91ADE" w:rsidRDefault="00F91ADE" w:rsidP="00F91ADE">
      <w:pPr>
        <w:jc w:val="right"/>
      </w:pPr>
    </w:p>
    <w:p w:rsidR="00F91ADE" w:rsidRPr="00BA7F17" w:rsidRDefault="00F91ADE" w:rsidP="00F91ADE">
      <w:pPr>
        <w:jc w:val="right"/>
      </w:pPr>
    </w:p>
    <w:p w:rsidR="00F91ADE" w:rsidRPr="0027602B" w:rsidRDefault="00F91ADE" w:rsidP="00F91ADE">
      <w:pPr>
        <w:jc w:val="center"/>
        <w:rPr>
          <w:sz w:val="28"/>
          <w:szCs w:val="28"/>
        </w:rPr>
      </w:pPr>
      <w:r w:rsidRPr="001264D9">
        <w:rPr>
          <w:sz w:val="28"/>
          <w:szCs w:val="28"/>
        </w:rPr>
        <w:t>Утвердить перечень вопросов</w:t>
      </w:r>
      <w:r w:rsidRPr="0027602B">
        <w:rPr>
          <w:sz w:val="28"/>
          <w:szCs w:val="28"/>
        </w:rPr>
        <w:t xml:space="preserve"> </w:t>
      </w:r>
    </w:p>
    <w:p w:rsidR="00F91ADE" w:rsidRPr="0027602B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7602B">
        <w:rPr>
          <w:sz w:val="28"/>
          <w:szCs w:val="28"/>
        </w:rPr>
        <w:t>роведения аттестации муниципальных служащих</w:t>
      </w:r>
    </w:p>
    <w:p w:rsidR="00F91ADE" w:rsidRDefault="00F91ADE" w:rsidP="00F91A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Пинчугского</w:t>
      </w:r>
      <w:r w:rsidRPr="0027602B">
        <w:rPr>
          <w:sz w:val="28"/>
          <w:szCs w:val="28"/>
        </w:rPr>
        <w:t xml:space="preserve"> сельсовета</w:t>
      </w:r>
    </w:p>
    <w:p w:rsidR="00F91ADE" w:rsidRDefault="00F91ADE" w:rsidP="00F91ADE"/>
    <w:p w:rsidR="00F91ADE" w:rsidRPr="00AB4E5B" w:rsidRDefault="00F91ADE" w:rsidP="00F91ADE">
      <w:pPr>
        <w:ind w:left="170"/>
      </w:pP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b/>
          <w:bCs/>
          <w:sz w:val="28"/>
          <w:szCs w:val="28"/>
        </w:rPr>
        <w:t>Система управления в Российской Федерации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1. Роль и значение Конституции Российской Федерации в жизни общества.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2. Структура и содержание Конституции Российской Федерации.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3. Определение российского государства в Конституции Российской Федерации.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4. Кто является носителем власти в Российской Федерации?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5. Права и свободы человека и гражданина, закрепленные в Конституции Российской Федерации.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6. Форма государственного устройства в Российской Федерации.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7. Назовите ветви государственной власти, закрепленные в Конституции Российской Федерации.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8. Назовите федеральные государственные органы, осуществляющие государственную власть в Российской Федерации.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9. Определите статус Президента Российской Федерации. Какие изменения планируются в реализации полномочий Президента Российской Федерации?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10. Каков порядок избрания Президента Российской Федерации и вступления его в должность?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11. Местное самоуправление в Российской Федерации.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12. Роль Конституционного суда Российской Федерации.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13. Роль Верховного суда Российской Федерации.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14. Роль Высшего Арбитражного суда Российской Федерации.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15. Какие суды могут быть созданы на уровне субъекта Российской Федерации?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16. Могут ли в государственном органе образовываться структуры политических партий?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17. Какие виды собственности, установленные в Российской Федерации, вы знаете?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18. Кем могут вноситься предложения о поправках и пересмотре положений Конституции?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b/>
          <w:bCs/>
          <w:sz w:val="28"/>
          <w:szCs w:val="28"/>
        </w:rPr>
        <w:t xml:space="preserve">Система управления 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1. Глава Пинчугского сельсовета: статус, порядок избрания.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2. Устав Пинчугского сельского Совета депутатов.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b/>
          <w:bCs/>
          <w:sz w:val="28"/>
          <w:szCs w:val="28"/>
        </w:rPr>
      </w:pPr>
      <w:r w:rsidRPr="00B27165">
        <w:rPr>
          <w:sz w:val="28"/>
          <w:szCs w:val="28"/>
        </w:rPr>
        <w:t xml:space="preserve">3. Какие правовые акты входят в систему муниципальных правовых актов </w:t>
      </w:r>
      <w:r>
        <w:rPr>
          <w:sz w:val="28"/>
          <w:szCs w:val="28"/>
        </w:rPr>
        <w:t>Пинчугского сельсовета</w:t>
      </w:r>
      <w:r w:rsidRPr="00B27165">
        <w:rPr>
          <w:b/>
          <w:bCs/>
          <w:sz w:val="28"/>
          <w:szCs w:val="28"/>
        </w:rPr>
        <w:t>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b/>
          <w:bCs/>
          <w:sz w:val="28"/>
          <w:szCs w:val="28"/>
        </w:rPr>
        <w:t>Муниципальная служба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1. Понятие муниципальной службы. Поступление на муниципальную службу.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2. Взаимосвязь муниципальной и государственной гражданской службы РФ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3. Должность муниципальной службы. Реестр должностей муниципальной службы.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4. Муниципальный служащий.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5. Назовите ограничения, связанные с прохождением муниципальной службы.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6. Назовите запреты, связанные с прохождением муниципальной службы.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7. Аттестация муниципальных служащих. Цели и задача аттестации.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8. Назовите группы должностей муниципальной службы. К какой группе относится замещаемая Вами должность?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9. Назовите основные документы, регламентирующие муниципальную службу в </w:t>
      </w:r>
      <w:r>
        <w:rPr>
          <w:sz w:val="28"/>
          <w:szCs w:val="28"/>
        </w:rPr>
        <w:t>Богучанском</w:t>
      </w:r>
      <w:r w:rsidRPr="00B27165">
        <w:rPr>
          <w:sz w:val="28"/>
          <w:szCs w:val="28"/>
        </w:rPr>
        <w:t xml:space="preserve"> муниципальном районе.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10. Какие квалификационные требования предъявляются по замещению должностей муниципальной службы (на примере Вашей должности)?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11. Дайте определение понятия «конфликт интересов на муниципальной службе».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12. Что такое должностная инструкция муниципального служащего?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13. Какие поощрения может получить муниципальный служащий?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 xml:space="preserve">14. Рабочее время. Отпуск муниципального служащего 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15. Оплата труда муниципального служащего.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16. Дисциплинарная ответственность муниципального служащего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17. Каковы условия прекращения муниципальной службы?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18. Каков порядок установления стажа муниципальной службы для определения надбавок к должностному окладу за выслугу лет?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19. Каков предельный возраст пребывания на муниципальной службе?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20. Каков порядок указания своих доходов муниципальных служащим (сроки, перечень документов, место предоставления)?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21. Имеет ли право муниципальный служащий выполнять иную оплачиваемую работу?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 xml:space="preserve">22. Понятие кадрового резерва на муниципальной службе </w:t>
      </w:r>
      <w:r>
        <w:rPr>
          <w:sz w:val="28"/>
          <w:szCs w:val="28"/>
        </w:rPr>
        <w:t>Богучанского</w:t>
      </w:r>
      <w:r w:rsidRPr="00B27165">
        <w:rPr>
          <w:sz w:val="28"/>
          <w:szCs w:val="28"/>
        </w:rPr>
        <w:t xml:space="preserve"> муниципального района.</w:t>
      </w:r>
    </w:p>
    <w:p w:rsidR="00F91ADE" w:rsidRPr="00B27165" w:rsidRDefault="00F91ADE" w:rsidP="00F91ADE">
      <w:pPr>
        <w:pStyle w:val="af2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8"/>
          <w:szCs w:val="28"/>
        </w:rPr>
      </w:pPr>
      <w:r w:rsidRPr="00B27165">
        <w:rPr>
          <w:sz w:val="28"/>
          <w:szCs w:val="28"/>
        </w:rPr>
        <w:t>23. Основные цели и задачи формирования кадрового резерва на муниципальной службе</w:t>
      </w:r>
    </w:p>
    <w:p w:rsidR="00F91ADE" w:rsidRPr="00B27165" w:rsidRDefault="00F91ADE" w:rsidP="00F91ADE">
      <w:pPr>
        <w:jc w:val="both"/>
        <w:rPr>
          <w:vanish/>
          <w:sz w:val="28"/>
          <w:szCs w:val="28"/>
        </w:rPr>
      </w:pPr>
    </w:p>
    <w:p w:rsidR="00F91ADE" w:rsidRPr="00B27165" w:rsidRDefault="00F91ADE" w:rsidP="00F91ADE">
      <w:pPr>
        <w:ind w:left="170"/>
        <w:jc w:val="both"/>
        <w:rPr>
          <w:sz w:val="28"/>
          <w:szCs w:val="28"/>
        </w:rPr>
      </w:pPr>
    </w:p>
    <w:p w:rsidR="00F91ADE" w:rsidRPr="00B27165" w:rsidRDefault="00F91ADE" w:rsidP="00F91ADE">
      <w:pPr>
        <w:jc w:val="both"/>
        <w:rPr>
          <w:sz w:val="28"/>
          <w:szCs w:val="28"/>
        </w:rPr>
      </w:pPr>
    </w:p>
    <w:p w:rsidR="00F91ADE" w:rsidRDefault="00F91ADE" w:rsidP="00F91ADE"/>
    <w:p w:rsidR="00F91ADE" w:rsidRDefault="00F91ADE" w:rsidP="00F91ADE"/>
    <w:p w:rsidR="00F91ADE" w:rsidRDefault="00F91ADE" w:rsidP="00F91ADE"/>
    <w:p w:rsidR="00794D4F" w:rsidRPr="00A04AE4" w:rsidRDefault="00794D4F" w:rsidP="00F91ADE">
      <w:pPr>
        <w:pStyle w:val="afd"/>
        <w:jc w:val="left"/>
      </w:pPr>
    </w:p>
    <w:sectPr w:rsidR="00794D4F" w:rsidRPr="00A04AE4" w:rsidSect="00615FC9">
      <w:headerReference w:type="default" r:id="rId9"/>
      <w:pgSz w:w="11909" w:h="16838"/>
      <w:pgMar w:top="541" w:right="962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34" w:rsidRDefault="00FA7934" w:rsidP="00F155A0">
      <w:r>
        <w:separator/>
      </w:r>
    </w:p>
  </w:endnote>
  <w:endnote w:type="continuationSeparator" w:id="1">
    <w:p w:rsidR="00FA7934" w:rsidRDefault="00FA7934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34" w:rsidRDefault="00FA7934" w:rsidP="00F155A0">
      <w:r>
        <w:separator/>
      </w:r>
    </w:p>
  </w:footnote>
  <w:footnote w:type="continuationSeparator" w:id="1">
    <w:p w:rsidR="00FA7934" w:rsidRDefault="00FA7934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45" w:rsidRDefault="0067637F">
    <w:pPr>
      <w:pStyle w:val="a3"/>
      <w:jc w:val="center"/>
    </w:pPr>
    <w:fldSimple w:instr=" PAGE   \* MERGEFORMAT ">
      <w:r w:rsidR="00F91ADE">
        <w:rPr>
          <w:noProof/>
        </w:rPr>
        <w:t>3</w:t>
      </w:r>
    </w:fldSimple>
  </w:p>
  <w:p w:rsidR="00E01A45" w:rsidRDefault="00E01A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62F"/>
    <w:multiLevelType w:val="hybridMultilevel"/>
    <w:tmpl w:val="B19E8988"/>
    <w:lvl w:ilvl="0" w:tplc="FE68928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832324"/>
    <w:multiLevelType w:val="hybridMultilevel"/>
    <w:tmpl w:val="15A0F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>
    <w:nsid w:val="130A104C"/>
    <w:multiLevelType w:val="hybridMultilevel"/>
    <w:tmpl w:val="B21C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37D13"/>
    <w:multiLevelType w:val="hybridMultilevel"/>
    <w:tmpl w:val="511CF120"/>
    <w:lvl w:ilvl="0" w:tplc="041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4347"/>
    <w:multiLevelType w:val="hybridMultilevel"/>
    <w:tmpl w:val="45B0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15">
    <w:nsid w:val="41180474"/>
    <w:multiLevelType w:val="hybridMultilevel"/>
    <w:tmpl w:val="901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05D31"/>
    <w:multiLevelType w:val="hybridMultilevel"/>
    <w:tmpl w:val="534E26AE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80F25"/>
    <w:multiLevelType w:val="hybridMultilevel"/>
    <w:tmpl w:val="79FAD70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4A2597A"/>
    <w:multiLevelType w:val="hybridMultilevel"/>
    <w:tmpl w:val="AD30A4BE"/>
    <w:lvl w:ilvl="0" w:tplc="04190005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1305" w:hanging="360"/>
      </w:pPr>
    </w:lvl>
    <w:lvl w:ilvl="2" w:tplc="04190005" w:tentative="1">
      <w:start w:val="1"/>
      <w:numFmt w:val="lowerRoman"/>
      <w:lvlText w:val="%3."/>
      <w:lvlJc w:val="right"/>
      <w:pPr>
        <w:ind w:left="2025" w:hanging="180"/>
      </w:pPr>
    </w:lvl>
    <w:lvl w:ilvl="3" w:tplc="04190001" w:tentative="1">
      <w:start w:val="1"/>
      <w:numFmt w:val="decimal"/>
      <w:lvlText w:val="%4."/>
      <w:lvlJc w:val="left"/>
      <w:pPr>
        <w:ind w:left="2745" w:hanging="360"/>
      </w:pPr>
    </w:lvl>
    <w:lvl w:ilvl="4" w:tplc="04190003" w:tentative="1">
      <w:start w:val="1"/>
      <w:numFmt w:val="lowerLetter"/>
      <w:lvlText w:val="%5."/>
      <w:lvlJc w:val="left"/>
      <w:pPr>
        <w:ind w:left="3465" w:hanging="360"/>
      </w:pPr>
    </w:lvl>
    <w:lvl w:ilvl="5" w:tplc="04190005" w:tentative="1">
      <w:start w:val="1"/>
      <w:numFmt w:val="lowerRoman"/>
      <w:lvlText w:val="%6."/>
      <w:lvlJc w:val="right"/>
      <w:pPr>
        <w:ind w:left="4185" w:hanging="180"/>
      </w:pPr>
    </w:lvl>
    <w:lvl w:ilvl="6" w:tplc="04190001" w:tentative="1">
      <w:start w:val="1"/>
      <w:numFmt w:val="decimal"/>
      <w:lvlText w:val="%7."/>
      <w:lvlJc w:val="left"/>
      <w:pPr>
        <w:ind w:left="4905" w:hanging="360"/>
      </w:pPr>
    </w:lvl>
    <w:lvl w:ilvl="7" w:tplc="04190003" w:tentative="1">
      <w:start w:val="1"/>
      <w:numFmt w:val="lowerLetter"/>
      <w:lvlText w:val="%8."/>
      <w:lvlJc w:val="left"/>
      <w:pPr>
        <w:ind w:left="5625" w:hanging="360"/>
      </w:pPr>
    </w:lvl>
    <w:lvl w:ilvl="8" w:tplc="04190005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6C0E10EF"/>
    <w:multiLevelType w:val="hybridMultilevel"/>
    <w:tmpl w:val="17CE9FB2"/>
    <w:lvl w:ilvl="0" w:tplc="E0A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F7D67"/>
    <w:multiLevelType w:val="hybridMultilevel"/>
    <w:tmpl w:val="CF22CC48"/>
    <w:lvl w:ilvl="0" w:tplc="0419000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8">
    <w:nsid w:val="71FE7118"/>
    <w:multiLevelType w:val="hybridMultilevel"/>
    <w:tmpl w:val="9A3C86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A34C9"/>
    <w:multiLevelType w:val="hybridMultilevel"/>
    <w:tmpl w:val="22FEB9DC"/>
    <w:lvl w:ilvl="0" w:tplc="587C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95A5B"/>
    <w:multiLevelType w:val="hybridMultilevel"/>
    <w:tmpl w:val="5C628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6"/>
  </w:num>
  <w:num w:numId="7">
    <w:abstractNumId w:val="18"/>
  </w:num>
  <w:num w:numId="8">
    <w:abstractNumId w:val="16"/>
  </w:num>
  <w:num w:numId="9">
    <w:abstractNumId w:val="24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9"/>
  </w:num>
  <w:num w:numId="19">
    <w:abstractNumId w:val="23"/>
  </w:num>
  <w:num w:numId="20">
    <w:abstractNumId w:val="1"/>
  </w:num>
  <w:num w:numId="21">
    <w:abstractNumId w:val="8"/>
  </w:num>
  <w:num w:numId="22">
    <w:abstractNumId w:val="0"/>
  </w:num>
  <w:num w:numId="23">
    <w:abstractNumId w:val="3"/>
  </w:num>
  <w:num w:numId="24">
    <w:abstractNumId w:val="27"/>
  </w:num>
  <w:num w:numId="25">
    <w:abstractNumId w:val="14"/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</w:num>
  <w:num w:numId="30">
    <w:abstractNumId w:val="4"/>
  </w:num>
  <w:num w:numId="3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84B22"/>
    <w:rsid w:val="00097309"/>
    <w:rsid w:val="000D76BD"/>
    <w:rsid w:val="000E7FFD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A517D"/>
    <w:rsid w:val="002D5159"/>
    <w:rsid w:val="00342A47"/>
    <w:rsid w:val="00357ED5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15FC9"/>
    <w:rsid w:val="0067637F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F5248"/>
    <w:rsid w:val="007F72C8"/>
    <w:rsid w:val="00824AEE"/>
    <w:rsid w:val="0083160A"/>
    <w:rsid w:val="008360E0"/>
    <w:rsid w:val="008438E5"/>
    <w:rsid w:val="0084516D"/>
    <w:rsid w:val="008456E0"/>
    <w:rsid w:val="0086316B"/>
    <w:rsid w:val="00894738"/>
    <w:rsid w:val="0089485F"/>
    <w:rsid w:val="00935CE2"/>
    <w:rsid w:val="00973696"/>
    <w:rsid w:val="00974B78"/>
    <w:rsid w:val="009E4C56"/>
    <w:rsid w:val="009F7EF0"/>
    <w:rsid w:val="00A04AE4"/>
    <w:rsid w:val="00A04EF3"/>
    <w:rsid w:val="00A57315"/>
    <w:rsid w:val="00A90CA4"/>
    <w:rsid w:val="00A934D7"/>
    <w:rsid w:val="00A93B6A"/>
    <w:rsid w:val="00AB422C"/>
    <w:rsid w:val="00AF7E13"/>
    <w:rsid w:val="00B12BBE"/>
    <w:rsid w:val="00B62563"/>
    <w:rsid w:val="00B86077"/>
    <w:rsid w:val="00B95C01"/>
    <w:rsid w:val="00C647D2"/>
    <w:rsid w:val="00C840F9"/>
    <w:rsid w:val="00C85162"/>
    <w:rsid w:val="00C93AD3"/>
    <w:rsid w:val="00CD0C9B"/>
    <w:rsid w:val="00D07205"/>
    <w:rsid w:val="00D869F3"/>
    <w:rsid w:val="00E01A45"/>
    <w:rsid w:val="00E43186"/>
    <w:rsid w:val="00E519B0"/>
    <w:rsid w:val="00E524DE"/>
    <w:rsid w:val="00E55420"/>
    <w:rsid w:val="00E62C9C"/>
    <w:rsid w:val="00E85C4C"/>
    <w:rsid w:val="00E93255"/>
    <w:rsid w:val="00F02746"/>
    <w:rsid w:val="00F064B4"/>
    <w:rsid w:val="00F155A0"/>
    <w:rsid w:val="00F91ADE"/>
    <w:rsid w:val="00FA0179"/>
    <w:rsid w:val="00FA542E"/>
    <w:rsid w:val="00FA7934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customStyle="1" w:styleId="afffd">
    <w:name w:val="Знак"/>
    <w:basedOn w:val="a"/>
    <w:rsid w:val="00E01A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Абзац списка2"/>
    <w:basedOn w:val="a"/>
    <w:rsid w:val="00E01A45"/>
    <w:pPr>
      <w:ind w:left="720" w:firstLine="709"/>
      <w:jc w:val="both"/>
    </w:pPr>
    <w:rPr>
      <w:rFonts w:eastAsia="Calibri"/>
      <w:lang w:eastAsia="ar-SA"/>
    </w:rPr>
  </w:style>
  <w:style w:type="character" w:customStyle="1" w:styleId="blk">
    <w:name w:val="blk"/>
    <w:basedOn w:val="a0"/>
    <w:rsid w:val="00615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E495-3ED1-434B-967D-16126AC3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2016-05-11T09:16:00Z</cp:lastPrinted>
  <dcterms:created xsi:type="dcterms:W3CDTF">2017-10-05T05:16:00Z</dcterms:created>
  <dcterms:modified xsi:type="dcterms:W3CDTF">2017-10-05T05:16:00Z</dcterms:modified>
</cp:coreProperties>
</file>