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2F2E34"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215041">
      <w:pPr>
        <w:pStyle w:val="a3"/>
        <w:jc w:val="both"/>
      </w:pPr>
    </w:p>
    <w:p w:rsidR="00754CBF" w:rsidRDefault="00754CBF" w:rsidP="00215041">
      <w:pPr>
        <w:pStyle w:val="pmargintb3"/>
        <w:tabs>
          <w:tab w:val="left" w:pos="8215"/>
        </w:tabs>
        <w:spacing w:before="0" w:after="0"/>
        <w:ind w:firstLine="0"/>
        <w:jc w:val="both"/>
        <w:outlineLvl w:val="0"/>
        <w:rPr>
          <w:rStyle w:val="s10"/>
          <w:rFonts w:ascii="Arial" w:hAnsi="Arial" w:cs="Arial"/>
          <w:b/>
        </w:rPr>
      </w:pPr>
      <w:r>
        <w:rPr>
          <w:rStyle w:val="s10"/>
          <w:rFonts w:ascii="Arial" w:hAnsi="Arial" w:cs="Arial"/>
          <w:b/>
        </w:rPr>
        <w:t>21.11.2017</w:t>
      </w:r>
      <w:r w:rsidR="00215041" w:rsidRPr="00671A20">
        <w:rPr>
          <w:rStyle w:val="s10"/>
          <w:rFonts w:ascii="Arial" w:hAnsi="Arial" w:cs="Arial"/>
          <w:b/>
        </w:rPr>
        <w:tab/>
        <w:t>№</w:t>
      </w:r>
      <w:r w:rsidR="00F34D4A" w:rsidRPr="00671A20">
        <w:rPr>
          <w:rStyle w:val="s10"/>
          <w:rFonts w:ascii="Arial" w:hAnsi="Arial" w:cs="Arial"/>
          <w:b/>
        </w:rPr>
        <w:t>2</w:t>
      </w:r>
      <w:r>
        <w:rPr>
          <w:rStyle w:val="s10"/>
          <w:rFonts w:ascii="Arial" w:hAnsi="Arial" w:cs="Arial"/>
          <w:b/>
        </w:rPr>
        <w:t>2</w:t>
      </w:r>
    </w:p>
    <w:p w:rsidR="00754CBF" w:rsidRPr="00754CBF" w:rsidRDefault="00754CBF" w:rsidP="00754CBF"/>
    <w:p w:rsidR="00754CBF" w:rsidRPr="004B7FBE" w:rsidRDefault="00754CBF" w:rsidP="00754CBF">
      <w:pPr>
        <w:jc w:val="center"/>
        <w:rPr>
          <w:b/>
        </w:rPr>
      </w:pPr>
      <w:r w:rsidRPr="004B7FBE">
        <w:rPr>
          <w:b/>
        </w:rPr>
        <w:t xml:space="preserve">  ПИНЧУГСКИЙ СЕЛЬСКИЙ СОВЕТ ДЕПУТАТОВ</w:t>
      </w:r>
    </w:p>
    <w:p w:rsidR="00754CBF" w:rsidRPr="004B7FBE" w:rsidRDefault="00754CBF" w:rsidP="00754CBF">
      <w:pPr>
        <w:jc w:val="center"/>
        <w:rPr>
          <w:b/>
        </w:rPr>
      </w:pPr>
      <w:r w:rsidRPr="004B7FBE">
        <w:rPr>
          <w:b/>
        </w:rPr>
        <w:t>БОГУЧАНСКОГО РАЙОНА КРАСНОЯРСКОГО КРАЯ</w:t>
      </w:r>
    </w:p>
    <w:p w:rsidR="00754CBF" w:rsidRPr="004B7FBE" w:rsidRDefault="00754CBF" w:rsidP="00754CBF">
      <w:pPr>
        <w:jc w:val="center"/>
        <w:rPr>
          <w:b/>
        </w:rPr>
      </w:pPr>
    </w:p>
    <w:p w:rsidR="00754CBF" w:rsidRPr="004B7FBE" w:rsidRDefault="00754CBF" w:rsidP="00754CBF">
      <w:pPr>
        <w:jc w:val="center"/>
        <w:rPr>
          <w:b/>
        </w:rPr>
      </w:pPr>
      <w:r w:rsidRPr="004B7FBE">
        <w:rPr>
          <w:b/>
        </w:rPr>
        <w:t>Р Е Ш Е Н И Е</w:t>
      </w:r>
    </w:p>
    <w:p w:rsidR="00754CBF" w:rsidRPr="004B7FBE" w:rsidRDefault="00754CBF" w:rsidP="00754CBF"/>
    <w:p w:rsidR="00754CBF" w:rsidRPr="004B7FBE" w:rsidRDefault="00754CBF" w:rsidP="00754CBF">
      <w:r>
        <w:rPr>
          <w:b/>
        </w:rPr>
        <w:t>10.10.</w:t>
      </w:r>
      <w:r w:rsidRPr="004B7FBE">
        <w:rPr>
          <w:b/>
        </w:rPr>
        <w:t>201</w:t>
      </w:r>
      <w:r>
        <w:rPr>
          <w:b/>
        </w:rPr>
        <w:t>7</w:t>
      </w:r>
      <w:r w:rsidRPr="004B7FBE">
        <w:rPr>
          <w:b/>
        </w:rPr>
        <w:t xml:space="preserve">г.                                        </w:t>
      </w:r>
      <w:r>
        <w:rPr>
          <w:b/>
        </w:rPr>
        <w:t xml:space="preserve">    </w:t>
      </w:r>
      <w:r w:rsidRPr="004B7FBE">
        <w:rPr>
          <w:b/>
        </w:rPr>
        <w:t xml:space="preserve">п.  Пинчуга                                        № </w:t>
      </w:r>
      <w:r w:rsidRPr="004B7FBE">
        <w:t xml:space="preserve"> </w:t>
      </w:r>
      <w:r>
        <w:t>18</w:t>
      </w:r>
    </w:p>
    <w:p w:rsidR="00754CBF" w:rsidRDefault="00754CBF" w:rsidP="00754CBF">
      <w:pPr>
        <w:pStyle w:val="af2"/>
        <w:spacing w:before="0" w:beforeAutospacing="0" w:after="0" w:afterAutospacing="0"/>
      </w:pPr>
    </w:p>
    <w:p w:rsidR="00754CBF" w:rsidRPr="004B7FBE" w:rsidRDefault="00754CBF" w:rsidP="00754CBF">
      <w:pPr>
        <w:pStyle w:val="af2"/>
        <w:spacing w:before="0" w:beforeAutospacing="0" w:after="0" w:afterAutospacing="0"/>
      </w:pPr>
      <w:r w:rsidRPr="004B7FBE">
        <w:t>«О внесении изменений и дополнений в Устав  Пинчугского</w:t>
      </w:r>
    </w:p>
    <w:p w:rsidR="00754CBF" w:rsidRDefault="00754CBF" w:rsidP="00754CBF">
      <w:pPr>
        <w:pStyle w:val="af2"/>
        <w:spacing w:before="0" w:beforeAutospacing="0" w:after="0" w:afterAutospacing="0"/>
      </w:pPr>
      <w:r w:rsidRPr="004B7FBE">
        <w:t xml:space="preserve"> сельсовета Богучанского района Красноярского края»</w:t>
      </w:r>
    </w:p>
    <w:p w:rsidR="00754CBF" w:rsidRPr="004B7FBE" w:rsidRDefault="00754CBF" w:rsidP="00754CBF">
      <w:pPr>
        <w:pStyle w:val="af2"/>
        <w:spacing w:before="0" w:beforeAutospacing="0" w:after="0" w:afterAutospacing="0"/>
      </w:pPr>
    </w:p>
    <w:p w:rsidR="00754CBF" w:rsidRPr="004B7FBE" w:rsidRDefault="00754CBF" w:rsidP="00754CBF">
      <w:pPr>
        <w:jc w:val="both"/>
      </w:pPr>
      <w:r w:rsidRPr="004B7FBE">
        <w:t xml:space="preserve">           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Законом Красноярского края от 01.12.2014 №7-2884 «О некоторых вопросах организации органов местного самоуправления в Красноярском крае», ст. </w:t>
      </w:r>
      <w:r>
        <w:t>20</w:t>
      </w:r>
      <w:r w:rsidRPr="004B7FBE">
        <w:t xml:space="preserve"> </w:t>
      </w:r>
      <w:r>
        <w:t>Устава</w:t>
      </w:r>
      <w:r w:rsidRPr="004B7FBE">
        <w:t xml:space="preserve"> Пинчугского сельсовета,   Пинчугский сельский Совет депутатов </w:t>
      </w:r>
      <w:r w:rsidRPr="004B7FBE">
        <w:rPr>
          <w:rStyle w:val="ac"/>
        </w:rPr>
        <w:t>РЕШИЛ:</w:t>
      </w:r>
    </w:p>
    <w:p w:rsidR="00754CBF" w:rsidRPr="004B7FBE" w:rsidRDefault="00754CBF" w:rsidP="00754CBF">
      <w:pPr>
        <w:pStyle w:val="af2"/>
        <w:jc w:val="both"/>
      </w:pPr>
      <w:r w:rsidRPr="004B7FBE">
        <w:t xml:space="preserve">1.  Внести в Устав    Пинчугского сельсовета Богучанского района следующие изменения и дополнения: </w:t>
      </w:r>
    </w:p>
    <w:p w:rsidR="00754CBF" w:rsidRDefault="00754CBF" w:rsidP="00754CBF">
      <w:pPr>
        <w:spacing w:before="100" w:beforeAutospacing="1" w:after="100" w:afterAutospacing="1"/>
        <w:jc w:val="both"/>
      </w:pPr>
      <w:r w:rsidRPr="004B7FBE">
        <w:t>1.1.</w:t>
      </w:r>
      <w:r>
        <w:t xml:space="preserve"> В статье 4 Устава:</w:t>
      </w:r>
    </w:p>
    <w:p w:rsidR="00754CBF" w:rsidRPr="00196A3E" w:rsidRDefault="00754CBF" w:rsidP="00754CBF">
      <w:pPr>
        <w:spacing w:before="100" w:beforeAutospacing="1" w:after="100" w:afterAutospacing="1"/>
        <w:jc w:val="both"/>
      </w:pPr>
      <w:r w:rsidRPr="00196A3E">
        <w:t xml:space="preserve">- </w:t>
      </w:r>
      <w:r>
        <w:t>пункт 7</w:t>
      </w:r>
      <w:r w:rsidRPr="00196A3E">
        <w:t xml:space="preserve"> изложить в следующей редакции: «</w:t>
      </w:r>
      <w:r w:rsidRPr="00196A3E">
        <w:rPr>
          <w:rStyle w:val="blk"/>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Пинчугский сельсовет, а также соглашения, заключаемые между органами местного самоуправления, вступают в силу после их официально</w:t>
      </w:r>
      <w:r>
        <w:rPr>
          <w:rStyle w:val="blk"/>
        </w:rPr>
        <w:t xml:space="preserve">го опубликования </w:t>
      </w:r>
      <w:r w:rsidRPr="00196A3E">
        <w:rPr>
          <w:rStyle w:val="blk"/>
        </w:rPr>
        <w:t>в печатном издании «Пинчугский вестник»</w:t>
      </w:r>
      <w:r>
        <w:rPr>
          <w:rStyle w:val="blk"/>
        </w:rPr>
        <w:t>,</w:t>
      </w:r>
      <w:r w:rsidRPr="00891744">
        <w:t xml:space="preserve"> </w:t>
      </w:r>
      <w:r>
        <w:t>которое осуществляется в течение 15 дней с момента подписания.</w:t>
      </w:r>
    </w:p>
    <w:p w:rsidR="00754CBF" w:rsidRDefault="00754CBF" w:rsidP="00754CBF">
      <w:pPr>
        <w:spacing w:before="100" w:beforeAutospacing="1" w:after="100" w:afterAutospacing="1"/>
        <w:jc w:val="both"/>
      </w:pPr>
      <w:r w:rsidRPr="004B7FBE">
        <w:t xml:space="preserve"> </w:t>
      </w:r>
      <w:r>
        <w:t>1.2.</w:t>
      </w:r>
      <w:r w:rsidRPr="004B7FBE">
        <w:t>В статье 7</w:t>
      </w:r>
      <w:r>
        <w:t xml:space="preserve">.1. </w:t>
      </w:r>
      <w:r w:rsidRPr="004B7FBE">
        <w:t>Устава:</w:t>
      </w:r>
    </w:p>
    <w:p w:rsidR="00754CBF" w:rsidRPr="002A158D" w:rsidRDefault="00754CBF" w:rsidP="00754CBF">
      <w:pPr>
        <w:spacing w:before="100" w:beforeAutospacing="1" w:after="100" w:afterAutospacing="1"/>
        <w:jc w:val="both"/>
        <w:rPr>
          <w:bCs/>
        </w:rPr>
      </w:pPr>
      <w:r>
        <w:t>- пункт 1 дополнить подпунктами  15),</w:t>
      </w:r>
      <w:r w:rsidRPr="00196A3E">
        <w:t>16</w:t>
      </w:r>
      <w:r>
        <w:t xml:space="preserve"> следующего содержания: «15) </w:t>
      </w:r>
      <w:r w:rsidRPr="00DC69A1">
        <w:rPr>
          <w:bCs/>
        </w:rPr>
        <w:t>осуществление мероприятий в сфере профилактики правонарушений, предусмотренных</w:t>
      </w:r>
      <w:r w:rsidRPr="00DC69A1">
        <w:rPr>
          <w:b/>
          <w:bCs/>
        </w:rPr>
        <w:t xml:space="preserve"> </w:t>
      </w:r>
      <w:r w:rsidRPr="002A158D">
        <w:rPr>
          <w:bCs/>
        </w:rPr>
        <w:t>Федеральным законом "Об основах системы профилактики правонарушений в Российской Федерации";</w:t>
      </w:r>
    </w:p>
    <w:p w:rsidR="00754CBF" w:rsidRPr="00196A3E" w:rsidRDefault="00754CBF" w:rsidP="00754CBF">
      <w:pPr>
        <w:spacing w:before="100" w:beforeAutospacing="1" w:after="100" w:afterAutospacing="1"/>
        <w:jc w:val="both"/>
      </w:pPr>
      <w:r w:rsidRPr="00196A3E">
        <w:rPr>
          <w:bCs/>
        </w:rPr>
        <w:t>16)</w:t>
      </w:r>
      <w:r w:rsidRPr="00196A3E">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196A3E">
        <w:rPr>
          <w:bCs/>
        </w:rPr>
        <w:t>.</w:t>
      </w:r>
    </w:p>
    <w:p w:rsidR="00754CBF" w:rsidRDefault="00754CBF" w:rsidP="00754CBF">
      <w:pPr>
        <w:pStyle w:val="af2"/>
        <w:spacing w:before="0" w:beforeAutospacing="0" w:after="0" w:afterAutospacing="0"/>
        <w:ind w:left="60"/>
        <w:jc w:val="both"/>
        <w:rPr>
          <w:rStyle w:val="s10"/>
        </w:rPr>
      </w:pPr>
      <w:r>
        <w:rPr>
          <w:rStyle w:val="s10"/>
        </w:rPr>
        <w:t xml:space="preserve">1.3. </w:t>
      </w:r>
      <w:r w:rsidRPr="00FF1EBE">
        <w:rPr>
          <w:rStyle w:val="s10"/>
        </w:rPr>
        <w:t xml:space="preserve">В статье </w:t>
      </w:r>
      <w:r>
        <w:rPr>
          <w:rStyle w:val="s10"/>
        </w:rPr>
        <w:t xml:space="preserve"> 11 Устава</w:t>
      </w:r>
      <w:r w:rsidRPr="00FF1EBE">
        <w:rPr>
          <w:rStyle w:val="s10"/>
        </w:rPr>
        <w:t>:</w:t>
      </w:r>
    </w:p>
    <w:p w:rsidR="00754CBF" w:rsidRDefault="00754CBF" w:rsidP="00754CBF">
      <w:pPr>
        <w:pStyle w:val="af2"/>
        <w:spacing w:before="0" w:beforeAutospacing="0" w:after="0" w:afterAutospacing="0"/>
        <w:ind w:left="60"/>
        <w:jc w:val="both"/>
        <w:rPr>
          <w:rStyle w:val="blk"/>
        </w:rPr>
      </w:pPr>
      <w:r>
        <w:rPr>
          <w:rStyle w:val="s10"/>
        </w:rPr>
        <w:lastRenderedPageBreak/>
        <w:t>– пункт 6</w:t>
      </w:r>
      <w:r w:rsidRPr="00FF1EBE">
        <w:rPr>
          <w:rStyle w:val="s10"/>
        </w:rPr>
        <w:t xml:space="preserve"> и</w:t>
      </w:r>
      <w:r>
        <w:rPr>
          <w:rStyle w:val="s10"/>
        </w:rPr>
        <w:t>зложить в следующей редакции: «6</w:t>
      </w:r>
      <w:r w:rsidRPr="00FF1EBE">
        <w:rPr>
          <w:rStyle w:val="s10"/>
        </w:rPr>
        <w:t>.</w:t>
      </w:r>
      <w:r w:rsidRPr="00A37D33">
        <w:rPr>
          <w:color w:val="FF0000"/>
        </w:rPr>
        <w:t xml:space="preserve"> </w:t>
      </w:r>
      <w:r w:rsidRPr="00A37D33">
        <w:rPr>
          <w:rStyle w:val="blk"/>
        </w:rPr>
        <w:t xml:space="preserve">Глава </w:t>
      </w:r>
      <w:r>
        <w:rPr>
          <w:rStyle w:val="blk"/>
        </w:rPr>
        <w:t xml:space="preserve"> сельсовета</w:t>
      </w:r>
      <w:r w:rsidRPr="00A37D33">
        <w:rPr>
          <w:rStyle w:val="blk"/>
        </w:rPr>
        <w:t xml:space="preserve"> должен соблюдать ограничения, запреты, исполнять обязанности, которые установлены Федеральным </w:t>
      </w:r>
      <w:hyperlink r:id="rId9" w:history="1">
        <w:r w:rsidRPr="00A37D33">
          <w:rPr>
            <w:rStyle w:val="af0"/>
          </w:rPr>
          <w:t>законом</w:t>
        </w:r>
      </w:hyperlink>
      <w:r w:rsidRPr="00A37D33">
        <w:rPr>
          <w:rStyle w:val="blk"/>
        </w:rPr>
        <w:t xml:space="preserve"> от 25 декабря 2008 года N 273-ФЗ "О противодействии коррупции", Федеральным </w:t>
      </w:r>
      <w:hyperlink r:id="rId10" w:history="1">
        <w:r w:rsidRPr="00A37D33">
          <w:rPr>
            <w:rStyle w:val="af0"/>
          </w:rPr>
          <w:t>законом</w:t>
        </w:r>
      </w:hyperlink>
      <w:r w:rsidRPr="00A37D33">
        <w:rPr>
          <w:rStyle w:val="blk"/>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A37D33">
          <w:rPr>
            <w:rStyle w:val="af0"/>
          </w:rPr>
          <w:t>законом</w:t>
        </w:r>
      </w:hyperlink>
      <w:r w:rsidRPr="00A37D33">
        <w:rPr>
          <w:rStyle w:val="blk"/>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CBF" w:rsidRPr="00196A3E" w:rsidRDefault="00754CBF" w:rsidP="00754CBF">
      <w:pPr>
        <w:jc w:val="both"/>
      </w:pPr>
      <w:r w:rsidRPr="00196A3E">
        <w:rPr>
          <w:rStyle w:val="blk"/>
        </w:rPr>
        <w:t>1.4. Статью  13 Устава дополнить  пунктом 8 следующего содержания :</w:t>
      </w:r>
      <w:r w:rsidRPr="00196A3E">
        <w:t xml:space="preserve"> «8.</w:t>
      </w:r>
      <w:r w:rsidRPr="00196A3E">
        <w:rPr>
          <w:rStyle w:val="blk"/>
        </w:rPr>
        <w:t>В случае досрочного прекращения полномочий Главы  сельсовета, избрание Главы  сельсовета, избираемого сельским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54CBF" w:rsidRPr="00196A3E" w:rsidRDefault="00754CBF" w:rsidP="00754CBF">
      <w:pPr>
        <w:ind w:firstLine="547"/>
      </w:pPr>
      <w:bookmarkStart w:id="0" w:name="dst754"/>
      <w:bookmarkEnd w:id="0"/>
      <w:r w:rsidRPr="00196A3E">
        <w:rPr>
          <w:rStyle w:val="blk"/>
        </w:rPr>
        <w:t>При этом если до истечения срока полномочий  сельского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сельского Совета депутатов в правомочном составе.»</w:t>
      </w:r>
    </w:p>
    <w:p w:rsidR="00754CBF" w:rsidRDefault="00754CBF" w:rsidP="00754CBF">
      <w:pPr>
        <w:pStyle w:val="af2"/>
        <w:spacing w:before="0" w:beforeAutospacing="0" w:after="0" w:afterAutospacing="0"/>
        <w:jc w:val="both"/>
      </w:pPr>
    </w:p>
    <w:p w:rsidR="00754CBF" w:rsidRDefault="00754CBF" w:rsidP="00754CBF">
      <w:pPr>
        <w:pStyle w:val="af2"/>
        <w:spacing w:before="0" w:beforeAutospacing="0" w:after="0" w:afterAutospacing="0"/>
        <w:jc w:val="both"/>
      </w:pPr>
    </w:p>
    <w:p w:rsidR="00754CBF" w:rsidRDefault="00754CBF" w:rsidP="00754CBF">
      <w:pPr>
        <w:pStyle w:val="af2"/>
        <w:spacing w:before="0" w:beforeAutospacing="0" w:after="0" w:afterAutospacing="0"/>
        <w:jc w:val="both"/>
      </w:pPr>
      <w:r>
        <w:t>1.5. пункт 3 статьи 17 после слов «человека и гражданина» дополнить словами «</w:t>
      </w:r>
      <w:r w:rsidRPr="00196A3E">
        <w:rPr>
          <w:rStyle w:val="blk"/>
        </w:rPr>
        <w:t>устанавливающие правовой статус организаций, учредителем которых выступает муниципальное образование Пинчугский сельсовет, а также соглашения, заключаемые между органами местного самоуправления</w:t>
      </w:r>
      <w:r>
        <w:rPr>
          <w:rStyle w:val="blk"/>
        </w:rPr>
        <w:t>»;</w:t>
      </w:r>
    </w:p>
    <w:p w:rsidR="00754CBF" w:rsidRDefault="00754CBF" w:rsidP="00754CBF">
      <w:pPr>
        <w:pStyle w:val="af2"/>
        <w:spacing w:before="0" w:beforeAutospacing="0" w:after="0" w:afterAutospacing="0"/>
        <w:jc w:val="both"/>
      </w:pPr>
    </w:p>
    <w:p w:rsidR="00754CBF" w:rsidRPr="00487E0B" w:rsidRDefault="00754CBF" w:rsidP="00754CBF">
      <w:pPr>
        <w:pStyle w:val="af2"/>
        <w:spacing w:before="0" w:beforeAutospacing="0" w:after="0" w:afterAutospacing="0"/>
        <w:jc w:val="both"/>
      </w:pPr>
      <w:r>
        <w:t>1.6. В статье 21 Устава:</w:t>
      </w:r>
    </w:p>
    <w:p w:rsidR="00754CBF" w:rsidRDefault="00754CBF" w:rsidP="00754CBF">
      <w:pPr>
        <w:ind w:right="-1" w:firstLine="567"/>
        <w:jc w:val="both"/>
        <w:rPr>
          <w:rStyle w:val="blk"/>
        </w:rPr>
      </w:pPr>
      <w:r w:rsidRPr="00487E0B">
        <w:t>- дополнить пунктами 8 и 9 следующего содержания: «8.</w:t>
      </w:r>
      <w:r w:rsidRPr="00487E0B">
        <w:rPr>
          <w:rStyle w:val="blk"/>
        </w:rPr>
        <w:t xml:space="preserve"> Встречи депутата с избирателями проводятся в помещениях, специально отведенны</w:t>
      </w:r>
      <w:r>
        <w:rPr>
          <w:rStyle w:val="blk"/>
        </w:rPr>
        <w:t>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Красноярского края или органов местного самоуправления  Пинчугского сельсовета о таких встречах не требуется. При этом депутат вправе предварительно проинформировать указанные органы о дате и времени их проведения.</w:t>
      </w:r>
    </w:p>
    <w:p w:rsidR="00754CBF" w:rsidRDefault="00754CBF" w:rsidP="00754CBF">
      <w:pPr>
        <w:ind w:right="-1" w:firstLine="567"/>
        <w:jc w:val="both"/>
        <w:rPr>
          <w:rStyle w:val="blk"/>
        </w:rPr>
      </w:pPr>
      <w:r>
        <w:rPr>
          <w:rStyle w:val="blk"/>
        </w:rPr>
        <w:t xml:space="preserve"> Администрация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754CBF" w:rsidRDefault="00754CBF" w:rsidP="00754CBF">
      <w:pPr>
        <w:pStyle w:val="af2"/>
        <w:jc w:val="both"/>
      </w:pPr>
      <w:r>
        <w:rPr>
          <w:rStyle w:val="blk"/>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t xml:space="preserve"> </w:t>
      </w:r>
    </w:p>
    <w:p w:rsidR="00754CBF" w:rsidRDefault="00754CBF" w:rsidP="00754CBF">
      <w:pPr>
        <w:pStyle w:val="af2"/>
        <w:jc w:val="both"/>
      </w:pPr>
      <w:r>
        <w:t>1.7. пункт 6 статьи 24 после слов «человека и гражданина» дополнить словами «</w:t>
      </w:r>
      <w:r w:rsidRPr="00196A3E">
        <w:rPr>
          <w:rStyle w:val="blk"/>
        </w:rPr>
        <w:t>устанавливающие правовой статус организаций, учредителем которых выступает муниципальное образование Пинчугский сельсовет, а также соглашения, заключаемые между органами местного самоуправления</w:t>
      </w:r>
      <w:r>
        <w:rPr>
          <w:rStyle w:val="blk"/>
        </w:rPr>
        <w:t>»;</w:t>
      </w:r>
    </w:p>
    <w:p w:rsidR="00754CBF" w:rsidRDefault="00754CBF" w:rsidP="00754CBF">
      <w:pPr>
        <w:pStyle w:val="af2"/>
        <w:jc w:val="both"/>
      </w:pPr>
      <w:r>
        <w:t xml:space="preserve">1.8. Статью 24 дополнить пунктом 7 следующего содержания: «7. </w:t>
      </w:r>
      <w:r>
        <w:rPr>
          <w:rStyle w:val="blk"/>
        </w:rPr>
        <w:t>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w:t>
      </w:r>
    </w:p>
    <w:p w:rsidR="00754CBF" w:rsidRPr="00196A3E" w:rsidRDefault="00754CBF" w:rsidP="00754CBF">
      <w:pPr>
        <w:pStyle w:val="af2"/>
        <w:jc w:val="both"/>
      </w:pPr>
      <w:r>
        <w:lastRenderedPageBreak/>
        <w:t>1.9</w:t>
      </w:r>
      <w:r w:rsidRPr="00196A3E">
        <w:t>. В статье 57 Устава:</w:t>
      </w:r>
    </w:p>
    <w:p w:rsidR="00754CBF" w:rsidRPr="00196A3E" w:rsidRDefault="00754CBF" w:rsidP="00754CBF">
      <w:pPr>
        <w:pStyle w:val="af2"/>
        <w:jc w:val="both"/>
      </w:pPr>
      <w:r w:rsidRPr="00196A3E">
        <w:t xml:space="preserve">- пункт 5 изложить в следующей редакции: «5. </w:t>
      </w:r>
      <w:r w:rsidRPr="00196A3E">
        <w:rPr>
          <w:rStyle w:val="blk"/>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депутатов, принявшего  решение о внесении указанных изменений и дополнений в устав  сельсовета.»</w:t>
      </w:r>
    </w:p>
    <w:p w:rsidR="00754CBF" w:rsidRPr="004B7FBE" w:rsidRDefault="00754CBF" w:rsidP="00754CBF">
      <w:pPr>
        <w:pStyle w:val="s1"/>
        <w:jc w:val="both"/>
      </w:pPr>
      <w:r w:rsidRPr="004B7FBE">
        <w:t xml:space="preserve">  2.  Настоящее решение вступает в силу </w:t>
      </w:r>
      <w:r>
        <w:t>в день, следующий за днем</w:t>
      </w:r>
      <w:r w:rsidRPr="004B7FBE">
        <w:t xml:space="preserve"> официального опубликования  после е</w:t>
      </w:r>
      <w:r>
        <w:t>го государственной регистрации.</w:t>
      </w:r>
    </w:p>
    <w:p w:rsidR="00754CBF" w:rsidRPr="004B7FBE" w:rsidRDefault="00754CBF" w:rsidP="00754CBF">
      <w:pPr>
        <w:pStyle w:val="af2"/>
        <w:jc w:val="both"/>
      </w:pPr>
      <w:r w:rsidRPr="004B7FBE">
        <w:t>3.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w:t>
      </w:r>
    </w:p>
    <w:p w:rsidR="00754CBF" w:rsidRPr="004B7FBE" w:rsidRDefault="00754CBF" w:rsidP="00754CBF">
      <w:pPr>
        <w:ind w:hanging="720"/>
        <w:jc w:val="both"/>
      </w:pPr>
    </w:p>
    <w:p w:rsidR="00754CBF" w:rsidRDefault="00754CBF" w:rsidP="00754CBF">
      <w:pPr>
        <w:ind w:hanging="720"/>
        <w:jc w:val="both"/>
      </w:pPr>
      <w:r>
        <w:t>Председатель</w:t>
      </w:r>
      <w:r w:rsidRPr="004B7FBE">
        <w:t xml:space="preserve"> Пинчугского сельс</w:t>
      </w:r>
      <w:r>
        <w:t>кого</w:t>
      </w:r>
    </w:p>
    <w:p w:rsidR="00754CBF" w:rsidRDefault="00754CBF" w:rsidP="00754CBF">
      <w:pPr>
        <w:ind w:hanging="720"/>
        <w:jc w:val="both"/>
      </w:pPr>
      <w:r>
        <w:t xml:space="preserve"> С</w:t>
      </w:r>
      <w:r w:rsidRPr="004B7FBE">
        <w:t xml:space="preserve">овета </w:t>
      </w:r>
      <w:r>
        <w:t xml:space="preserve"> депутатов</w:t>
      </w:r>
      <w:r w:rsidRPr="004B7FBE">
        <w:t xml:space="preserve">                                                               </w:t>
      </w:r>
      <w:r>
        <w:t xml:space="preserve">                       А.В. Логинов</w:t>
      </w:r>
    </w:p>
    <w:p w:rsidR="00754CBF" w:rsidRDefault="00754CBF" w:rsidP="00754CBF">
      <w:pPr>
        <w:ind w:hanging="720"/>
        <w:jc w:val="both"/>
      </w:pPr>
    </w:p>
    <w:p w:rsidR="00754CBF" w:rsidRDefault="00754CBF" w:rsidP="00754CBF">
      <w:pPr>
        <w:ind w:hanging="720"/>
        <w:jc w:val="both"/>
      </w:pPr>
      <w:r>
        <w:t>Глава Пинчугского сельсовета                                                                 А.В. Чаусенко</w:t>
      </w:r>
    </w:p>
    <w:p w:rsidR="00754CBF" w:rsidRDefault="00754CBF" w:rsidP="00754CBF">
      <w:pPr>
        <w:ind w:hanging="720"/>
        <w:jc w:val="both"/>
      </w:pPr>
    </w:p>
    <w:p w:rsidR="00754CBF" w:rsidRDefault="00754CBF" w:rsidP="00754CBF">
      <w:pPr>
        <w:ind w:hanging="720"/>
        <w:jc w:val="both"/>
      </w:pPr>
    </w:p>
    <w:p w:rsidR="00754CBF" w:rsidRPr="004B7FBE" w:rsidRDefault="00754CBF" w:rsidP="00754CBF">
      <w:pPr>
        <w:ind w:hanging="720"/>
        <w:jc w:val="both"/>
      </w:pPr>
      <w:r w:rsidRPr="004B7FBE">
        <w:t>«_</w:t>
      </w:r>
      <w:r>
        <w:t>10_»_10_</w:t>
      </w:r>
      <w:r w:rsidRPr="004B7FBE">
        <w:t>20</w:t>
      </w:r>
      <w:r>
        <w:t>17</w:t>
      </w:r>
      <w:r w:rsidRPr="004B7FBE">
        <w:t>г.</w:t>
      </w:r>
    </w:p>
    <w:p w:rsidR="00754CBF" w:rsidRDefault="00754CBF" w:rsidP="00754CBF">
      <w:pPr>
        <w:spacing w:before="100" w:beforeAutospacing="1" w:after="100" w:afterAutospacing="1"/>
      </w:pPr>
      <w:r>
        <w:t xml:space="preserve"> </w:t>
      </w:r>
    </w:p>
    <w:p w:rsidR="00754CBF" w:rsidRDefault="00754CBF" w:rsidP="00754CBF">
      <w:pPr>
        <w:pStyle w:val="p19"/>
      </w:pPr>
      <w:r>
        <w:t xml:space="preserve"> </w:t>
      </w:r>
    </w:p>
    <w:p w:rsidR="00754CBF" w:rsidRPr="00487E0B" w:rsidRDefault="00754CBF" w:rsidP="00754CBF">
      <w:pPr>
        <w:rPr>
          <w:color w:val="FF0000"/>
          <w:sz w:val="28"/>
          <w:szCs w:val="28"/>
        </w:rPr>
      </w:pPr>
    </w:p>
    <w:p w:rsidR="00215041" w:rsidRPr="00754CBF" w:rsidRDefault="00215041" w:rsidP="00754CBF"/>
    <w:sectPr w:rsidR="00215041" w:rsidRPr="00754CBF" w:rsidSect="00754CBF">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757" w:rsidRDefault="00A24757" w:rsidP="00F155A0">
      <w:r>
        <w:separator/>
      </w:r>
    </w:p>
  </w:endnote>
  <w:endnote w:type="continuationSeparator" w:id="1">
    <w:p w:rsidR="00A24757" w:rsidRDefault="00A24757" w:rsidP="00F155A0">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757" w:rsidRDefault="00A24757" w:rsidP="00F155A0">
      <w:r>
        <w:separator/>
      </w:r>
    </w:p>
  </w:footnote>
  <w:footnote w:type="continuationSeparator" w:id="1">
    <w:p w:rsidR="00A24757" w:rsidRDefault="00A24757" w:rsidP="00F15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4A2B6C"/>
    <w:multiLevelType w:val="hybridMultilevel"/>
    <w:tmpl w:val="0A547490"/>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80190C"/>
    <w:multiLevelType w:val="hybridMultilevel"/>
    <w:tmpl w:val="A7BA1404"/>
    <w:lvl w:ilvl="0" w:tplc="71B0E5F8">
      <w:start w:val="1"/>
      <w:numFmt w:val="decimal"/>
      <w:pStyle w:val="2"/>
      <w:lvlText w:val="%1."/>
      <w:lvlJc w:val="left"/>
      <w:pPr>
        <w:tabs>
          <w:tab w:val="num" w:pos="2665"/>
        </w:tabs>
        <w:ind w:left="2268" w:firstLine="0"/>
      </w:pPr>
      <w:rPr>
        <w:rFonts w:hint="default"/>
      </w:rPr>
    </w:lvl>
    <w:lvl w:ilvl="1" w:tplc="3B42B364">
      <w:start w:val="1"/>
      <w:numFmt w:val="bullet"/>
      <w:lvlText w:val=""/>
      <w:lvlJc w:val="left"/>
      <w:pPr>
        <w:tabs>
          <w:tab w:val="num" w:pos="4417"/>
        </w:tabs>
        <w:ind w:left="4417" w:hanging="360"/>
      </w:pPr>
      <w:rPr>
        <w:rFonts w:ascii="Symbol" w:hAnsi="Symbol" w:hint="default"/>
      </w:rPr>
    </w:lvl>
    <w:lvl w:ilvl="2" w:tplc="0419001B" w:tentative="1">
      <w:start w:val="1"/>
      <w:numFmt w:val="lowerRoman"/>
      <w:lvlText w:val="%3."/>
      <w:lvlJc w:val="right"/>
      <w:pPr>
        <w:tabs>
          <w:tab w:val="num" w:pos="5137"/>
        </w:tabs>
        <w:ind w:left="5137" w:hanging="180"/>
      </w:pPr>
    </w:lvl>
    <w:lvl w:ilvl="3" w:tplc="0419000F" w:tentative="1">
      <w:start w:val="1"/>
      <w:numFmt w:val="decimal"/>
      <w:lvlText w:val="%4."/>
      <w:lvlJc w:val="left"/>
      <w:pPr>
        <w:tabs>
          <w:tab w:val="num" w:pos="5857"/>
        </w:tabs>
        <w:ind w:left="5857" w:hanging="360"/>
      </w:pPr>
    </w:lvl>
    <w:lvl w:ilvl="4" w:tplc="04190019" w:tentative="1">
      <w:start w:val="1"/>
      <w:numFmt w:val="lowerLetter"/>
      <w:lvlText w:val="%5."/>
      <w:lvlJc w:val="left"/>
      <w:pPr>
        <w:tabs>
          <w:tab w:val="num" w:pos="6577"/>
        </w:tabs>
        <w:ind w:left="6577" w:hanging="360"/>
      </w:pPr>
    </w:lvl>
    <w:lvl w:ilvl="5" w:tplc="0419001B" w:tentative="1">
      <w:start w:val="1"/>
      <w:numFmt w:val="lowerRoman"/>
      <w:lvlText w:val="%6."/>
      <w:lvlJc w:val="right"/>
      <w:pPr>
        <w:tabs>
          <w:tab w:val="num" w:pos="7297"/>
        </w:tabs>
        <w:ind w:left="7297" w:hanging="180"/>
      </w:pPr>
    </w:lvl>
    <w:lvl w:ilvl="6" w:tplc="0419000F" w:tentative="1">
      <w:start w:val="1"/>
      <w:numFmt w:val="decimal"/>
      <w:lvlText w:val="%7."/>
      <w:lvlJc w:val="left"/>
      <w:pPr>
        <w:tabs>
          <w:tab w:val="num" w:pos="8017"/>
        </w:tabs>
        <w:ind w:left="8017" w:hanging="360"/>
      </w:pPr>
    </w:lvl>
    <w:lvl w:ilvl="7" w:tplc="04190019" w:tentative="1">
      <w:start w:val="1"/>
      <w:numFmt w:val="lowerLetter"/>
      <w:lvlText w:val="%8."/>
      <w:lvlJc w:val="left"/>
      <w:pPr>
        <w:tabs>
          <w:tab w:val="num" w:pos="8737"/>
        </w:tabs>
        <w:ind w:left="8737" w:hanging="360"/>
      </w:pPr>
    </w:lvl>
    <w:lvl w:ilvl="8" w:tplc="0419001B" w:tentative="1">
      <w:start w:val="1"/>
      <w:numFmt w:val="lowerRoman"/>
      <w:lvlText w:val="%9."/>
      <w:lvlJc w:val="right"/>
      <w:pPr>
        <w:tabs>
          <w:tab w:val="num" w:pos="9457"/>
        </w:tabs>
        <w:ind w:left="9457" w:hanging="180"/>
      </w:pPr>
    </w:lvl>
  </w:abstractNum>
  <w:abstractNum w:abstractNumId="3">
    <w:nsid w:val="21197E23"/>
    <w:multiLevelType w:val="multilevel"/>
    <w:tmpl w:val="C5B43F8E"/>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3956555D"/>
    <w:multiLevelType w:val="multilevel"/>
    <w:tmpl w:val="A5E60FA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470"/>
        </w:tabs>
        <w:ind w:left="1470" w:hanging="930"/>
      </w:pPr>
      <w:rPr>
        <w:rFonts w:hint="default"/>
      </w:rPr>
    </w:lvl>
    <w:lvl w:ilvl="2">
      <w:start w:val="1"/>
      <w:numFmt w:val="decimal"/>
      <w:isLgl/>
      <w:lvlText w:val="%1.%2.%3."/>
      <w:lvlJc w:val="left"/>
      <w:pPr>
        <w:tabs>
          <w:tab w:val="num" w:pos="1470"/>
        </w:tabs>
        <w:ind w:left="1470" w:hanging="93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3BE74E5C"/>
    <w:multiLevelType w:val="hybridMultilevel"/>
    <w:tmpl w:val="C52480B4"/>
    <w:lvl w:ilvl="0" w:tplc="5FACE68E">
      <w:start w:val="1"/>
      <w:numFmt w:val="bullet"/>
      <w:lvlText w:val="-"/>
      <w:lvlJc w:val="left"/>
      <w:pPr>
        <w:tabs>
          <w:tab w:val="num" w:pos="1968"/>
        </w:tabs>
        <w:ind w:left="1968" w:hanging="360"/>
      </w:pPr>
      <w:rPr>
        <w:rFonts w:ascii="Shruti" w:hAnsi="Shrut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D691ABC"/>
    <w:multiLevelType w:val="multilevel"/>
    <w:tmpl w:val="C520D83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b w:val="0"/>
        <w:sz w:val="26"/>
        <w:szCs w:val="26"/>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43FE1D17"/>
    <w:multiLevelType w:val="hybridMultilevel"/>
    <w:tmpl w:val="61902694"/>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AF5C32"/>
    <w:multiLevelType w:val="hybridMultilevel"/>
    <w:tmpl w:val="4B42B3B0"/>
    <w:lvl w:ilvl="0" w:tplc="0419000F">
      <w:start w:val="1"/>
      <w:numFmt w:val="decimal"/>
      <w:lvlText w:val="%1."/>
      <w:lvlJc w:val="left"/>
      <w:pPr>
        <w:tabs>
          <w:tab w:val="num" w:pos="1320"/>
        </w:tabs>
        <w:ind w:left="1320" w:hanging="360"/>
      </w:pPr>
    </w:lvl>
    <w:lvl w:ilvl="1" w:tplc="02F82794">
      <w:start w:val="1"/>
      <w:numFmt w:val="bullet"/>
      <w:lvlText w:val=""/>
      <w:lvlJc w:val="left"/>
      <w:pPr>
        <w:tabs>
          <w:tab w:val="num" w:pos="2040"/>
        </w:tabs>
        <w:ind w:left="2040" w:hanging="360"/>
      </w:pPr>
      <w:rPr>
        <w:rFonts w:ascii="Wingdings" w:hAnsi="Wingdings" w:hint="default"/>
      </w:rPr>
    </w:lvl>
    <w:lvl w:ilvl="2" w:tplc="ED8CA0AE">
      <w:start w:val="1"/>
      <w:numFmt w:val="decimal"/>
      <w:lvlText w:val="%3)"/>
      <w:lvlJc w:val="left"/>
      <w:pPr>
        <w:tabs>
          <w:tab w:val="num" w:pos="2940"/>
        </w:tabs>
        <w:ind w:left="2940" w:hanging="360"/>
      </w:pPr>
      <w:rPr>
        <w:rFonts w:hint="default"/>
      </w:rPr>
    </w:lvl>
    <w:lvl w:ilvl="3" w:tplc="0419000F">
      <w:start w:val="1"/>
      <w:numFmt w:val="decimal"/>
      <w:lvlText w:val="%4."/>
      <w:lvlJc w:val="left"/>
      <w:pPr>
        <w:tabs>
          <w:tab w:val="num" w:pos="3480"/>
        </w:tabs>
        <w:ind w:left="3480" w:hanging="360"/>
      </w:pPr>
    </w:lvl>
    <w:lvl w:ilvl="4" w:tplc="04190017">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5E3144A0"/>
    <w:multiLevelType w:val="multilevel"/>
    <w:tmpl w:val="D486CB1C"/>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7BA54195"/>
    <w:multiLevelType w:val="multilevel"/>
    <w:tmpl w:val="0ABC511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620"/>
        </w:tabs>
        <w:ind w:left="1620" w:hanging="1080"/>
      </w:pPr>
      <w:rPr>
        <w:rFonts w:hint="default"/>
      </w:rPr>
    </w:lvl>
    <w:lvl w:ilvl="2">
      <w:start w:val="1"/>
      <w:numFmt w:val="decimal"/>
      <w:isLgl/>
      <w:lvlText w:val="%1.%2.%3."/>
      <w:lvlJc w:val="left"/>
      <w:pPr>
        <w:tabs>
          <w:tab w:val="num" w:pos="1650"/>
        </w:tabs>
        <w:ind w:left="1650" w:hanging="108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30"/>
        </w:tabs>
        <w:ind w:left="213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50"/>
        </w:tabs>
        <w:ind w:left="2550" w:hanging="1800"/>
      </w:pPr>
      <w:rPr>
        <w:rFonts w:hint="default"/>
      </w:rPr>
    </w:lvl>
  </w:abstractNum>
  <w:abstractNum w:abstractNumId="11">
    <w:nsid w:val="7F897A66"/>
    <w:multiLevelType w:val="hybridMultilevel"/>
    <w:tmpl w:val="33B2A9C4"/>
    <w:lvl w:ilvl="0" w:tplc="5FACE68E">
      <w:start w:val="1"/>
      <w:numFmt w:val="bullet"/>
      <w:lvlText w:val="-"/>
      <w:lvlJc w:val="left"/>
      <w:pPr>
        <w:tabs>
          <w:tab w:val="num" w:pos="1260"/>
        </w:tabs>
        <w:ind w:left="1260" w:hanging="360"/>
      </w:pPr>
      <w:rPr>
        <w:rFonts w:ascii="Shruti" w:hAnsi="Shruti" w:hint="default"/>
      </w:rPr>
    </w:lvl>
    <w:lvl w:ilvl="1" w:tplc="BA643C36">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8"/>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90114"/>
  </w:hdrShapeDefaults>
  <w:footnotePr>
    <w:footnote w:id="0"/>
    <w:footnote w:id="1"/>
  </w:footnotePr>
  <w:endnotePr>
    <w:endnote w:id="0"/>
    <w:endnote w:id="1"/>
  </w:endnotePr>
  <w:compat/>
  <w:rsids>
    <w:rsidRoot w:val="00F155A0"/>
    <w:rsid w:val="0000158C"/>
    <w:rsid w:val="000030A8"/>
    <w:rsid w:val="00016013"/>
    <w:rsid w:val="0001653F"/>
    <w:rsid w:val="00045E61"/>
    <w:rsid w:val="00053997"/>
    <w:rsid w:val="00084B22"/>
    <w:rsid w:val="00097309"/>
    <w:rsid w:val="000D76BD"/>
    <w:rsid w:val="000E7FFD"/>
    <w:rsid w:val="001156F0"/>
    <w:rsid w:val="00154C44"/>
    <w:rsid w:val="00191566"/>
    <w:rsid w:val="001C2701"/>
    <w:rsid w:val="001D0E3E"/>
    <w:rsid w:val="001F02FB"/>
    <w:rsid w:val="00215041"/>
    <w:rsid w:val="002233B0"/>
    <w:rsid w:val="002275E5"/>
    <w:rsid w:val="002279FB"/>
    <w:rsid w:val="0027183A"/>
    <w:rsid w:val="0027509E"/>
    <w:rsid w:val="0028325F"/>
    <w:rsid w:val="00286C07"/>
    <w:rsid w:val="00292DBD"/>
    <w:rsid w:val="00296D03"/>
    <w:rsid w:val="002A517D"/>
    <w:rsid w:val="002D5159"/>
    <w:rsid w:val="002D6696"/>
    <w:rsid w:val="002E15B0"/>
    <w:rsid w:val="002F2148"/>
    <w:rsid w:val="002F2E34"/>
    <w:rsid w:val="002F4328"/>
    <w:rsid w:val="00342A47"/>
    <w:rsid w:val="00357ED5"/>
    <w:rsid w:val="0039102E"/>
    <w:rsid w:val="00392B91"/>
    <w:rsid w:val="003A23E1"/>
    <w:rsid w:val="003B30B2"/>
    <w:rsid w:val="003D3D69"/>
    <w:rsid w:val="003F64A0"/>
    <w:rsid w:val="0041229D"/>
    <w:rsid w:val="00416E5D"/>
    <w:rsid w:val="00425CF6"/>
    <w:rsid w:val="00473458"/>
    <w:rsid w:val="0047407C"/>
    <w:rsid w:val="0047710E"/>
    <w:rsid w:val="004B32DA"/>
    <w:rsid w:val="004C6C40"/>
    <w:rsid w:val="00507E9D"/>
    <w:rsid w:val="00540D3A"/>
    <w:rsid w:val="005537B2"/>
    <w:rsid w:val="0055554B"/>
    <w:rsid w:val="00562356"/>
    <w:rsid w:val="005812AF"/>
    <w:rsid w:val="00583334"/>
    <w:rsid w:val="005C68CD"/>
    <w:rsid w:val="005E450C"/>
    <w:rsid w:val="005E5D91"/>
    <w:rsid w:val="005F6CE3"/>
    <w:rsid w:val="00615FC9"/>
    <w:rsid w:val="00657F05"/>
    <w:rsid w:val="0066320C"/>
    <w:rsid w:val="00671A20"/>
    <w:rsid w:val="0067697C"/>
    <w:rsid w:val="006E656B"/>
    <w:rsid w:val="006F2FAC"/>
    <w:rsid w:val="00702206"/>
    <w:rsid w:val="00702DF7"/>
    <w:rsid w:val="007157BC"/>
    <w:rsid w:val="0072052F"/>
    <w:rsid w:val="00745D02"/>
    <w:rsid w:val="007517F0"/>
    <w:rsid w:val="00754358"/>
    <w:rsid w:val="00754CBF"/>
    <w:rsid w:val="00755D3D"/>
    <w:rsid w:val="00763DD6"/>
    <w:rsid w:val="00794D4F"/>
    <w:rsid w:val="007B3A95"/>
    <w:rsid w:val="007B4D29"/>
    <w:rsid w:val="007E1784"/>
    <w:rsid w:val="007F5248"/>
    <w:rsid w:val="007F72C8"/>
    <w:rsid w:val="00824AEE"/>
    <w:rsid w:val="0083160A"/>
    <w:rsid w:val="008360E0"/>
    <w:rsid w:val="008438E5"/>
    <w:rsid w:val="0084516D"/>
    <w:rsid w:val="008456E0"/>
    <w:rsid w:val="0086316B"/>
    <w:rsid w:val="00894738"/>
    <w:rsid w:val="0089485F"/>
    <w:rsid w:val="008B081D"/>
    <w:rsid w:val="00914792"/>
    <w:rsid w:val="00932508"/>
    <w:rsid w:val="00935CE2"/>
    <w:rsid w:val="00973696"/>
    <w:rsid w:val="00974B78"/>
    <w:rsid w:val="009840FC"/>
    <w:rsid w:val="009858DF"/>
    <w:rsid w:val="009E4C56"/>
    <w:rsid w:val="009E5097"/>
    <w:rsid w:val="009F7EF0"/>
    <w:rsid w:val="00A04AE4"/>
    <w:rsid w:val="00A04EF3"/>
    <w:rsid w:val="00A24757"/>
    <w:rsid w:val="00A57315"/>
    <w:rsid w:val="00A90CA4"/>
    <w:rsid w:val="00A91590"/>
    <w:rsid w:val="00A934D7"/>
    <w:rsid w:val="00A93B6A"/>
    <w:rsid w:val="00AB422C"/>
    <w:rsid w:val="00AF7E13"/>
    <w:rsid w:val="00B12BBE"/>
    <w:rsid w:val="00B50742"/>
    <w:rsid w:val="00B60252"/>
    <w:rsid w:val="00B62563"/>
    <w:rsid w:val="00B72C72"/>
    <w:rsid w:val="00B86077"/>
    <w:rsid w:val="00B93F83"/>
    <w:rsid w:val="00B95C01"/>
    <w:rsid w:val="00C55116"/>
    <w:rsid w:val="00C647D2"/>
    <w:rsid w:val="00C74810"/>
    <w:rsid w:val="00C840F9"/>
    <w:rsid w:val="00C85162"/>
    <w:rsid w:val="00C93AD3"/>
    <w:rsid w:val="00CB474A"/>
    <w:rsid w:val="00CD0C9B"/>
    <w:rsid w:val="00D07205"/>
    <w:rsid w:val="00D869F3"/>
    <w:rsid w:val="00E01A45"/>
    <w:rsid w:val="00E03B1A"/>
    <w:rsid w:val="00E43186"/>
    <w:rsid w:val="00E519B0"/>
    <w:rsid w:val="00E524DE"/>
    <w:rsid w:val="00E55420"/>
    <w:rsid w:val="00E62C9C"/>
    <w:rsid w:val="00E85C4C"/>
    <w:rsid w:val="00E93255"/>
    <w:rsid w:val="00EB798A"/>
    <w:rsid w:val="00EF26CA"/>
    <w:rsid w:val="00F02746"/>
    <w:rsid w:val="00F064B4"/>
    <w:rsid w:val="00F155A0"/>
    <w:rsid w:val="00F31400"/>
    <w:rsid w:val="00F34D4A"/>
    <w:rsid w:val="00F57D73"/>
    <w:rsid w:val="00FA0179"/>
    <w:rsid w:val="00FA542E"/>
    <w:rsid w:val="00FE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uiPriority w:val="99"/>
    <w:rsid w:val="00F155A0"/>
    <w:pPr>
      <w:jc w:val="center"/>
    </w:pPr>
  </w:style>
  <w:style w:type="character" w:customStyle="1" w:styleId="a9">
    <w:name w:val="Основной текст Знак"/>
    <w:basedOn w:val="a0"/>
    <w:link w:val="a8"/>
    <w:uiPriority w:val="9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22"/>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uiPriority w:val="99"/>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uiPriority w:val="99"/>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rsid w:val="006E656B"/>
    <w:rPr>
      <w:rFonts w:ascii="Courier New" w:hAnsi="Courier New" w:cs="Courier New"/>
      <w:sz w:val="20"/>
      <w:szCs w:val="20"/>
    </w:rPr>
  </w:style>
  <w:style w:type="character" w:customStyle="1" w:styleId="HTML9">
    <w:name w:val="Стандартный HTML Знак"/>
    <w:basedOn w:val="a0"/>
    <w:link w:val="HTML8"/>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uiPriority w:val="99"/>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iPriority w:val="99"/>
    <w:unhideWhenUsed/>
    <w:rsid w:val="00F02746"/>
    <w:rPr>
      <w:sz w:val="20"/>
      <w:szCs w:val="20"/>
    </w:rPr>
  </w:style>
  <w:style w:type="character" w:customStyle="1" w:styleId="afff8">
    <w:name w:val="Текст сноски Знак"/>
    <w:basedOn w:val="a0"/>
    <w:link w:val="afff7"/>
    <w:uiPriority w:val="99"/>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uiPriority w:val="99"/>
    <w:rsid w:val="00F064B4"/>
    <w:pPr>
      <w:widowControl w:val="0"/>
      <w:shd w:val="clear" w:color="auto" w:fill="FFFFFF"/>
      <w:spacing w:after="420" w:line="295" w:lineRule="exact"/>
      <w:ind w:hanging="1500"/>
    </w:pPr>
    <w:rPr>
      <w:sz w:val="22"/>
      <w:szCs w:val="22"/>
      <w:lang w:eastAsia="en-US"/>
    </w:rPr>
  </w:style>
  <w:style w:type="paragraph" w:customStyle="1" w:styleId="afffd">
    <w:name w:val="Знак"/>
    <w:basedOn w:val="a"/>
    <w:rsid w:val="00E01A4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d">
    <w:name w:val="Абзац списка2"/>
    <w:basedOn w:val="a"/>
    <w:rsid w:val="00E01A45"/>
    <w:pPr>
      <w:ind w:left="720" w:firstLine="709"/>
      <w:jc w:val="both"/>
    </w:pPr>
    <w:rPr>
      <w:rFonts w:eastAsia="Calibri"/>
      <w:lang w:eastAsia="ar-SA"/>
    </w:rPr>
  </w:style>
  <w:style w:type="character" w:customStyle="1" w:styleId="blk">
    <w:name w:val="blk"/>
    <w:basedOn w:val="a0"/>
    <w:rsid w:val="00615FC9"/>
  </w:style>
  <w:style w:type="table" w:styleId="-1">
    <w:name w:val="Table Web 1"/>
    <w:basedOn w:val="a1"/>
    <w:rsid w:val="00657F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e">
    <w:name w:val="Гипертекстовая ссылка"/>
    <w:uiPriority w:val="99"/>
    <w:rsid w:val="00657F05"/>
    <w:rPr>
      <w:rFonts w:cs="Times New Roman"/>
      <w:color w:val="008000"/>
    </w:rPr>
  </w:style>
  <w:style w:type="character" w:customStyle="1" w:styleId="fill">
    <w:name w:val="fill"/>
    <w:rsid w:val="00657F05"/>
    <w:rPr>
      <w:b/>
      <w:bCs/>
      <w:i/>
      <w:iCs/>
      <w:color w:val="FF0000"/>
    </w:rPr>
  </w:style>
  <w:style w:type="paragraph" w:customStyle="1" w:styleId="39">
    <w:name w:val="Абзац списка3"/>
    <w:basedOn w:val="a"/>
    <w:rsid w:val="00C55116"/>
    <w:pPr>
      <w:ind w:left="720" w:firstLine="709"/>
      <w:jc w:val="both"/>
    </w:pPr>
    <w:rPr>
      <w:rFonts w:eastAsia="Calibri"/>
      <w:lang w:eastAsia="ar-SA"/>
    </w:rPr>
  </w:style>
  <w:style w:type="paragraph" w:customStyle="1" w:styleId="ConsTitle">
    <w:name w:val="ConsTitle"/>
    <w:rsid w:val="0001653F"/>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2F4328"/>
    <w:pPr>
      <w:spacing w:after="312"/>
      <w:jc w:val="center"/>
    </w:pPr>
    <w:rPr>
      <w:rFonts w:ascii="Verdana" w:hAnsi="Verdana"/>
    </w:rPr>
  </w:style>
  <w:style w:type="character" w:customStyle="1" w:styleId="FontStyle14">
    <w:name w:val="Font Style14"/>
    <w:basedOn w:val="a0"/>
    <w:uiPriority w:val="99"/>
    <w:rsid w:val="002F4328"/>
    <w:rPr>
      <w:rFonts w:ascii="Times New Roman" w:hAnsi="Times New Roman" w:cs="Times New Roman" w:hint="default"/>
      <w:sz w:val="24"/>
      <w:szCs w:val="24"/>
    </w:rPr>
  </w:style>
  <w:style w:type="character" w:customStyle="1" w:styleId="FontStyle15">
    <w:name w:val="Font Style15"/>
    <w:basedOn w:val="a0"/>
    <w:uiPriority w:val="99"/>
    <w:rsid w:val="002F4328"/>
    <w:rPr>
      <w:rFonts w:ascii="Times New Roman" w:hAnsi="Times New Roman" w:cs="Times New Roman" w:hint="default"/>
      <w:i/>
      <w:iCs/>
      <w:sz w:val="24"/>
      <w:szCs w:val="24"/>
    </w:rPr>
  </w:style>
  <w:style w:type="paragraph" w:customStyle="1" w:styleId="Default">
    <w:name w:val="Default"/>
    <w:rsid w:val="002F4328"/>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2F4328"/>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2F4328"/>
    <w:pPr>
      <w:spacing w:before="100" w:beforeAutospacing="1" w:after="100" w:afterAutospacing="1"/>
    </w:pPr>
  </w:style>
  <w:style w:type="character" w:customStyle="1" w:styleId="affff">
    <w:name w:val="Схема документа Знак"/>
    <w:basedOn w:val="a0"/>
    <w:link w:val="affff0"/>
    <w:uiPriority w:val="99"/>
    <w:semiHidden/>
    <w:rsid w:val="002F4328"/>
    <w:rPr>
      <w:rFonts w:ascii="Tahoma" w:hAnsi="Tahoma"/>
      <w:shd w:val="clear" w:color="auto" w:fill="000080"/>
    </w:rPr>
  </w:style>
  <w:style w:type="paragraph" w:styleId="affff0">
    <w:name w:val="Document Map"/>
    <w:basedOn w:val="a"/>
    <w:link w:val="affff"/>
    <w:uiPriority w:val="99"/>
    <w:semiHidden/>
    <w:rsid w:val="002F4328"/>
    <w:pPr>
      <w:shd w:val="clear" w:color="auto" w:fill="000080"/>
      <w:spacing w:after="200" w:line="276" w:lineRule="auto"/>
    </w:pPr>
    <w:rPr>
      <w:rFonts w:ascii="Tahoma" w:eastAsiaTheme="minorHAnsi" w:hAnsi="Tahoma" w:cstheme="minorBidi"/>
      <w:sz w:val="22"/>
      <w:szCs w:val="22"/>
      <w:lang w:eastAsia="en-US"/>
    </w:rPr>
  </w:style>
  <w:style w:type="character" w:customStyle="1" w:styleId="19">
    <w:name w:val="Схема документа Знак1"/>
    <w:basedOn w:val="a0"/>
    <w:link w:val="affff0"/>
    <w:uiPriority w:val="99"/>
    <w:semiHidden/>
    <w:rsid w:val="002F4328"/>
    <w:rPr>
      <w:rFonts w:ascii="Tahoma" w:eastAsia="Times New Roman" w:hAnsi="Tahoma" w:cs="Tahoma"/>
      <w:sz w:val="16"/>
      <w:szCs w:val="16"/>
      <w:lang w:eastAsia="ru-RU"/>
    </w:rPr>
  </w:style>
  <w:style w:type="character" w:customStyle="1" w:styleId="1a">
    <w:name w:val="Текст выноски Знак1"/>
    <w:basedOn w:val="a0"/>
    <w:uiPriority w:val="99"/>
    <w:semiHidden/>
    <w:rsid w:val="002F4328"/>
    <w:rPr>
      <w:rFonts w:ascii="Tahoma" w:hAnsi="Tahoma" w:cs="Tahoma"/>
      <w:sz w:val="16"/>
      <w:szCs w:val="16"/>
    </w:rPr>
  </w:style>
  <w:style w:type="character" w:customStyle="1" w:styleId="grame">
    <w:name w:val="grame"/>
    <w:rsid w:val="002F4328"/>
  </w:style>
  <w:style w:type="character" w:customStyle="1" w:styleId="A00">
    <w:name w:val="A0"/>
    <w:uiPriority w:val="99"/>
    <w:rsid w:val="002F4328"/>
    <w:rPr>
      <w:color w:val="000000"/>
      <w:sz w:val="32"/>
      <w:szCs w:val="32"/>
    </w:rPr>
  </w:style>
  <w:style w:type="character" w:customStyle="1" w:styleId="A40">
    <w:name w:val="A4"/>
    <w:uiPriority w:val="99"/>
    <w:rsid w:val="002F4328"/>
    <w:rPr>
      <w:rFonts w:ascii="Symbol" w:hAnsi="Symbol"/>
      <w:color w:val="000000"/>
      <w:sz w:val="32"/>
    </w:rPr>
  </w:style>
  <w:style w:type="paragraph" w:customStyle="1" w:styleId="pj">
    <w:name w:val="pj"/>
    <w:basedOn w:val="a"/>
    <w:rsid w:val="002F4328"/>
    <w:pPr>
      <w:spacing w:before="100" w:beforeAutospacing="1" w:after="100" w:afterAutospacing="1"/>
    </w:pPr>
  </w:style>
  <w:style w:type="paragraph" w:customStyle="1" w:styleId="pc">
    <w:name w:val="pc"/>
    <w:basedOn w:val="a"/>
    <w:rsid w:val="002F4328"/>
    <w:pPr>
      <w:spacing w:before="100" w:beforeAutospacing="1" w:after="100" w:afterAutospacing="1"/>
    </w:pPr>
  </w:style>
  <w:style w:type="paragraph" w:customStyle="1" w:styleId="consplustitle0">
    <w:name w:val="consplustitle"/>
    <w:basedOn w:val="a"/>
    <w:rsid w:val="009840FC"/>
    <w:pPr>
      <w:spacing w:before="100" w:beforeAutospacing="1" w:after="100" w:afterAutospacing="1"/>
    </w:pPr>
  </w:style>
  <w:style w:type="paragraph" w:customStyle="1" w:styleId="consplusnormal1">
    <w:name w:val="consplusnormal"/>
    <w:basedOn w:val="a"/>
    <w:rsid w:val="009840FC"/>
    <w:pPr>
      <w:spacing w:before="100" w:beforeAutospacing="1" w:after="100" w:afterAutospacing="1"/>
    </w:pPr>
  </w:style>
  <w:style w:type="paragraph" w:customStyle="1" w:styleId="consplusnonformat0">
    <w:name w:val="consplusnonformat"/>
    <w:basedOn w:val="a"/>
    <w:rsid w:val="009840FC"/>
    <w:pPr>
      <w:spacing w:before="100" w:beforeAutospacing="1" w:after="100" w:afterAutospacing="1"/>
    </w:pPr>
  </w:style>
  <w:style w:type="paragraph" w:customStyle="1" w:styleId="140">
    <w:name w:val="14"/>
    <w:basedOn w:val="a"/>
    <w:rsid w:val="007B3A95"/>
    <w:pPr>
      <w:spacing w:before="100" w:beforeAutospacing="1" w:after="100" w:afterAutospacing="1"/>
    </w:pPr>
  </w:style>
  <w:style w:type="paragraph" w:customStyle="1" w:styleId="affff1">
    <w:name w:val="Заголовок статьи"/>
    <w:basedOn w:val="a"/>
    <w:rsid w:val="006F2FAC"/>
    <w:pPr>
      <w:tabs>
        <w:tab w:val="left" w:pos="3686"/>
      </w:tabs>
      <w:spacing w:before="240" w:after="120"/>
      <w:ind w:firstLine="709"/>
      <w:jc w:val="both"/>
    </w:pPr>
    <w:rPr>
      <w:b/>
      <w:sz w:val="28"/>
      <w:szCs w:val="20"/>
    </w:rPr>
  </w:style>
  <w:style w:type="paragraph" w:customStyle="1" w:styleId="p13">
    <w:name w:val="p13"/>
    <w:basedOn w:val="a"/>
    <w:rsid w:val="006F2FAC"/>
    <w:pPr>
      <w:spacing w:before="100" w:beforeAutospacing="1" w:after="100" w:afterAutospacing="1"/>
    </w:pPr>
  </w:style>
  <w:style w:type="paragraph" w:customStyle="1" w:styleId="p19">
    <w:name w:val="p19"/>
    <w:basedOn w:val="a"/>
    <w:rsid w:val="00754C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3060064">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19323099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375639">
      <w:bodyDiv w:val="1"/>
      <w:marLeft w:val="0"/>
      <w:marRight w:val="0"/>
      <w:marTop w:val="0"/>
      <w:marBottom w:val="0"/>
      <w:divBdr>
        <w:top w:val="none" w:sz="0" w:space="0" w:color="auto"/>
        <w:left w:val="none" w:sz="0" w:space="0" w:color="auto"/>
        <w:bottom w:val="none" w:sz="0" w:space="0" w:color="auto"/>
        <w:right w:val="none" w:sz="0" w:space="0" w:color="auto"/>
      </w:divBdr>
    </w:div>
    <w:div w:id="357900473">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777504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15722651">
      <w:bodyDiv w:val="1"/>
      <w:marLeft w:val="0"/>
      <w:marRight w:val="0"/>
      <w:marTop w:val="0"/>
      <w:marBottom w:val="0"/>
      <w:divBdr>
        <w:top w:val="none" w:sz="0" w:space="0" w:color="auto"/>
        <w:left w:val="none" w:sz="0" w:space="0" w:color="auto"/>
        <w:bottom w:val="none" w:sz="0" w:space="0" w:color="auto"/>
        <w:right w:val="none" w:sz="0" w:space="0" w:color="auto"/>
      </w:divBdr>
    </w:div>
    <w:div w:id="649135837">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693923407">
      <w:bodyDiv w:val="1"/>
      <w:marLeft w:val="0"/>
      <w:marRight w:val="0"/>
      <w:marTop w:val="0"/>
      <w:marBottom w:val="0"/>
      <w:divBdr>
        <w:top w:val="none" w:sz="0" w:space="0" w:color="auto"/>
        <w:left w:val="none" w:sz="0" w:space="0" w:color="auto"/>
        <w:bottom w:val="none" w:sz="0" w:space="0" w:color="auto"/>
        <w:right w:val="none" w:sz="0" w:space="0" w:color="auto"/>
      </w:divBdr>
    </w:div>
    <w:div w:id="695037825">
      <w:bodyDiv w:val="1"/>
      <w:marLeft w:val="0"/>
      <w:marRight w:val="0"/>
      <w:marTop w:val="0"/>
      <w:marBottom w:val="0"/>
      <w:divBdr>
        <w:top w:val="none" w:sz="0" w:space="0" w:color="auto"/>
        <w:left w:val="none" w:sz="0" w:space="0" w:color="auto"/>
        <w:bottom w:val="none" w:sz="0" w:space="0" w:color="auto"/>
        <w:right w:val="none" w:sz="0" w:space="0" w:color="auto"/>
      </w:divBdr>
    </w:div>
    <w:div w:id="73185380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86511023">
      <w:bodyDiv w:val="1"/>
      <w:marLeft w:val="0"/>
      <w:marRight w:val="0"/>
      <w:marTop w:val="0"/>
      <w:marBottom w:val="0"/>
      <w:divBdr>
        <w:top w:val="none" w:sz="0" w:space="0" w:color="auto"/>
        <w:left w:val="none" w:sz="0" w:space="0" w:color="auto"/>
        <w:bottom w:val="none" w:sz="0" w:space="0" w:color="auto"/>
        <w:right w:val="none" w:sz="0" w:space="0" w:color="auto"/>
      </w:divBdr>
    </w:div>
    <w:div w:id="812068157">
      <w:bodyDiv w:val="1"/>
      <w:marLeft w:val="0"/>
      <w:marRight w:val="0"/>
      <w:marTop w:val="0"/>
      <w:marBottom w:val="0"/>
      <w:divBdr>
        <w:top w:val="none" w:sz="0" w:space="0" w:color="auto"/>
        <w:left w:val="none" w:sz="0" w:space="0" w:color="auto"/>
        <w:bottom w:val="none" w:sz="0" w:space="0" w:color="auto"/>
        <w:right w:val="none" w:sz="0" w:space="0" w:color="auto"/>
      </w:divBdr>
    </w:div>
    <w:div w:id="904606283">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15016919">
      <w:bodyDiv w:val="1"/>
      <w:marLeft w:val="0"/>
      <w:marRight w:val="0"/>
      <w:marTop w:val="0"/>
      <w:marBottom w:val="0"/>
      <w:divBdr>
        <w:top w:val="none" w:sz="0" w:space="0" w:color="auto"/>
        <w:left w:val="none" w:sz="0" w:space="0" w:color="auto"/>
        <w:bottom w:val="none" w:sz="0" w:space="0" w:color="auto"/>
        <w:right w:val="none" w:sz="0" w:space="0" w:color="auto"/>
      </w:divBdr>
    </w:div>
    <w:div w:id="1049839181">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00183466">
      <w:bodyDiv w:val="1"/>
      <w:marLeft w:val="0"/>
      <w:marRight w:val="0"/>
      <w:marTop w:val="0"/>
      <w:marBottom w:val="0"/>
      <w:divBdr>
        <w:top w:val="none" w:sz="0" w:space="0" w:color="auto"/>
        <w:left w:val="none" w:sz="0" w:space="0" w:color="auto"/>
        <w:bottom w:val="none" w:sz="0" w:space="0" w:color="auto"/>
        <w:right w:val="none" w:sz="0" w:space="0" w:color="auto"/>
      </w:divBdr>
    </w:div>
    <w:div w:id="1165242390">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48927076">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54209670">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6165483">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39652481">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91445011">
      <w:bodyDiv w:val="1"/>
      <w:marLeft w:val="0"/>
      <w:marRight w:val="0"/>
      <w:marTop w:val="0"/>
      <w:marBottom w:val="0"/>
      <w:divBdr>
        <w:top w:val="none" w:sz="0" w:space="0" w:color="auto"/>
        <w:left w:val="none" w:sz="0" w:space="0" w:color="auto"/>
        <w:bottom w:val="none" w:sz="0" w:space="0" w:color="auto"/>
        <w:right w:val="none" w:sz="0" w:space="0" w:color="auto"/>
      </w:divBdr>
    </w:div>
    <w:div w:id="1737388705">
      <w:bodyDiv w:val="1"/>
      <w:marLeft w:val="0"/>
      <w:marRight w:val="0"/>
      <w:marTop w:val="0"/>
      <w:marBottom w:val="0"/>
      <w:divBdr>
        <w:top w:val="none" w:sz="0" w:space="0" w:color="auto"/>
        <w:left w:val="none" w:sz="0" w:space="0" w:color="auto"/>
        <w:bottom w:val="none" w:sz="0" w:space="0" w:color="auto"/>
        <w:right w:val="none" w:sz="0" w:space="0" w:color="auto"/>
      </w:divBdr>
    </w:div>
    <w:div w:id="1784962640">
      <w:bodyDiv w:val="1"/>
      <w:marLeft w:val="0"/>
      <w:marRight w:val="0"/>
      <w:marTop w:val="0"/>
      <w:marBottom w:val="0"/>
      <w:divBdr>
        <w:top w:val="none" w:sz="0" w:space="0" w:color="auto"/>
        <w:left w:val="none" w:sz="0" w:space="0" w:color="auto"/>
        <w:bottom w:val="none" w:sz="0" w:space="0" w:color="auto"/>
        <w:right w:val="none" w:sz="0" w:space="0" w:color="auto"/>
      </w:divBdr>
    </w:div>
    <w:div w:id="1797213774">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31561424">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110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5998/" TargetMode="External"/><Relationship Id="rId5" Type="http://schemas.openxmlformats.org/officeDocument/2006/relationships/webSettings" Target="webSettings.xml"/><Relationship Id="rId10" Type="http://schemas.openxmlformats.org/officeDocument/2006/relationships/hyperlink" Target="http://www.consultant.ru/document/cons_doc_LAW_138550/" TargetMode="External"/><Relationship Id="rId4" Type="http://schemas.openxmlformats.org/officeDocument/2006/relationships/settings" Target="settings.xml"/><Relationship Id="rId9" Type="http://schemas.openxmlformats.org/officeDocument/2006/relationships/hyperlink" Target="http://www.consultant.ru/document/cons_doc_LAW_82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388C-B7E1-4528-ACB0-AD3A7463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2016-05-11T09:16:00Z</cp:lastPrinted>
  <dcterms:created xsi:type="dcterms:W3CDTF">2017-11-21T07:25:00Z</dcterms:created>
  <dcterms:modified xsi:type="dcterms:W3CDTF">2017-11-21T07:25:00Z</dcterms:modified>
</cp:coreProperties>
</file>