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D9" w:rsidRDefault="00DB32D9" w:rsidP="00DB32D9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DB32D9" w:rsidRDefault="00DB32D9" w:rsidP="00DB32D9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</w:t>
      </w:r>
      <w:r w:rsidR="00310141">
        <w:rPr>
          <w:rFonts w:ascii="Times New Roman" w:hAnsi="Times New Roman"/>
          <w:sz w:val="28"/>
          <w:szCs w:val="28"/>
        </w:rPr>
        <w:t>ПИНЧУГСКОГО</w:t>
      </w:r>
      <w:r>
        <w:rPr>
          <w:rFonts w:ascii="Times New Roman" w:hAnsi="Times New Roman"/>
          <w:sz w:val="28"/>
          <w:szCs w:val="28"/>
        </w:rPr>
        <w:t xml:space="preserve">  СЕЛЬСОВЕТА</w:t>
      </w:r>
    </w:p>
    <w:p w:rsidR="00DB32D9" w:rsidRDefault="00DB32D9" w:rsidP="00DB32D9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БОГУЧАНСКОГО РАЙОНА  КРАСНОЯРСКОГО КРАЯ</w:t>
      </w:r>
    </w:p>
    <w:p w:rsidR="00DB32D9" w:rsidRDefault="00DB32D9" w:rsidP="00DB32D9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B32D9" w:rsidRDefault="00DB32D9" w:rsidP="00DB32D9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DB32D9" w:rsidRDefault="00DB32D9" w:rsidP="00DB32D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DB32D9" w:rsidRDefault="00050E92" w:rsidP="00DB32D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E140F">
        <w:rPr>
          <w:rFonts w:ascii="Times New Roman" w:hAnsi="Times New Roman"/>
          <w:sz w:val="28"/>
          <w:szCs w:val="28"/>
        </w:rPr>
        <w:t>13.03.2015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B32D9">
        <w:rPr>
          <w:rFonts w:ascii="Times New Roman" w:hAnsi="Times New Roman"/>
          <w:sz w:val="28"/>
          <w:szCs w:val="28"/>
        </w:rPr>
        <w:t xml:space="preserve">                                   п. </w:t>
      </w:r>
      <w:r w:rsidR="00310141">
        <w:rPr>
          <w:rFonts w:ascii="Times New Roman" w:hAnsi="Times New Roman"/>
          <w:sz w:val="28"/>
          <w:szCs w:val="28"/>
        </w:rPr>
        <w:t>Пинчуга</w:t>
      </w:r>
      <w:r w:rsidR="00DB32D9">
        <w:rPr>
          <w:rFonts w:ascii="Times New Roman" w:hAnsi="Times New Roman"/>
          <w:sz w:val="28"/>
          <w:szCs w:val="28"/>
        </w:rPr>
        <w:t xml:space="preserve">                                         №</w:t>
      </w:r>
      <w:r w:rsidR="007E140F">
        <w:rPr>
          <w:rFonts w:ascii="Times New Roman" w:hAnsi="Times New Roman"/>
          <w:sz w:val="28"/>
          <w:szCs w:val="28"/>
        </w:rPr>
        <w:t xml:space="preserve"> 17-п</w:t>
      </w:r>
    </w:p>
    <w:p w:rsidR="00DB32D9" w:rsidRDefault="00DB32D9" w:rsidP="00DB32D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B32D9" w:rsidRDefault="00DB32D9" w:rsidP="00DB32D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Порядка и размеров возмещения расходов, связанных со служебными командировками, лицам, замещающим муниципальные должности, а также лицам, работающим в администрации </w:t>
      </w:r>
      <w:r w:rsidR="00310141">
        <w:rPr>
          <w:rFonts w:ascii="Times New Roman" w:hAnsi="Times New Roman"/>
          <w:sz w:val="28"/>
          <w:szCs w:val="28"/>
        </w:rPr>
        <w:t>Пинчугского</w:t>
      </w:r>
      <w:r>
        <w:rPr>
          <w:rFonts w:ascii="Times New Roman" w:hAnsi="Times New Roman"/>
          <w:sz w:val="28"/>
          <w:szCs w:val="28"/>
        </w:rPr>
        <w:t xml:space="preserve"> сельсовета Богучанского района, работникам муниципальных учреждений»</w:t>
      </w:r>
    </w:p>
    <w:p w:rsidR="00DB32D9" w:rsidRDefault="00DB32D9" w:rsidP="00DB32D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B32D9" w:rsidRDefault="00DB32D9" w:rsidP="00DB32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требованиями  статьи 2  Федерального закона от 02.04.2014  № 55-ФЗ  «О внесении изменений  в статью 10 Закона Российской Федерации «О государственных гарантиях и компенсациях для лиц, работающих и проживающих в районах Крайнего Севера и приравненных к ним местностях» и Трудовой  кодекс Российской Федерации», руководствуясь   Уставом  </w:t>
      </w:r>
      <w:r w:rsidR="00310141">
        <w:rPr>
          <w:rFonts w:ascii="Times New Roman" w:hAnsi="Times New Roman"/>
          <w:sz w:val="28"/>
          <w:szCs w:val="28"/>
        </w:rPr>
        <w:t>Пинчугского</w:t>
      </w:r>
      <w:r>
        <w:rPr>
          <w:rFonts w:ascii="Times New Roman" w:hAnsi="Times New Roman"/>
          <w:sz w:val="28"/>
          <w:szCs w:val="28"/>
        </w:rPr>
        <w:t xml:space="preserve">  сельсовета,</w:t>
      </w:r>
    </w:p>
    <w:p w:rsidR="00DB32D9" w:rsidRDefault="00DB32D9" w:rsidP="00DB32D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B32D9" w:rsidRDefault="00DB32D9" w:rsidP="00DB32D9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DB32D9" w:rsidRDefault="00DB32D9" w:rsidP="00DB32D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B32D9" w:rsidRDefault="00DB32D9" w:rsidP="00DB32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 Утвердить  Порядок и размеры возмещения расходов, связанных со служебными командировками, лицам, замещающим муниципальные должности, а также лицам, работающим в администрации </w:t>
      </w:r>
      <w:r w:rsidR="00310141">
        <w:rPr>
          <w:rFonts w:ascii="Times New Roman" w:hAnsi="Times New Roman"/>
          <w:sz w:val="28"/>
          <w:szCs w:val="28"/>
        </w:rPr>
        <w:t>Пинчугского</w:t>
      </w:r>
      <w:r>
        <w:rPr>
          <w:rFonts w:ascii="Times New Roman" w:hAnsi="Times New Roman"/>
          <w:sz w:val="28"/>
          <w:szCs w:val="28"/>
        </w:rPr>
        <w:t xml:space="preserve"> сельсовета,  и работникам  муниципальных учреждений, согласно приложению.</w:t>
      </w:r>
    </w:p>
    <w:p w:rsidR="00DB32D9" w:rsidRDefault="00DB32D9" w:rsidP="00DB32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Контроль за  исполнением настоящего постановления возложить на заместителя главы сел</w:t>
      </w:r>
      <w:r w:rsidR="00310141">
        <w:rPr>
          <w:rFonts w:ascii="Times New Roman" w:hAnsi="Times New Roman"/>
          <w:sz w:val="28"/>
          <w:szCs w:val="28"/>
        </w:rPr>
        <w:t>ьсовета  Фрик О.Н</w:t>
      </w:r>
      <w:r>
        <w:rPr>
          <w:rFonts w:ascii="Times New Roman" w:hAnsi="Times New Roman"/>
          <w:sz w:val="28"/>
          <w:szCs w:val="28"/>
        </w:rPr>
        <w:t>.</w:t>
      </w:r>
    </w:p>
    <w:p w:rsidR="00DB32D9" w:rsidRDefault="00DB32D9" w:rsidP="00DB32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Постановление подлежит  опубликованию  в печатном  издании «</w:t>
      </w:r>
      <w:r w:rsidR="00310141">
        <w:rPr>
          <w:rFonts w:ascii="Times New Roman" w:hAnsi="Times New Roman"/>
          <w:sz w:val="28"/>
          <w:szCs w:val="28"/>
        </w:rPr>
        <w:t>Пинчугский вестник</w:t>
      </w:r>
      <w:r>
        <w:rPr>
          <w:rFonts w:ascii="Times New Roman" w:hAnsi="Times New Roman"/>
          <w:sz w:val="28"/>
          <w:szCs w:val="28"/>
        </w:rPr>
        <w:t>».</w:t>
      </w:r>
    </w:p>
    <w:p w:rsidR="00DB32D9" w:rsidRDefault="00DB32D9" w:rsidP="00DB32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 со дня,  следующего за днем  опубликования в официальном  вестнике </w:t>
      </w:r>
      <w:r w:rsidR="00310141">
        <w:rPr>
          <w:rFonts w:ascii="Times New Roman" w:hAnsi="Times New Roman"/>
          <w:sz w:val="28"/>
          <w:szCs w:val="28"/>
        </w:rPr>
        <w:t>Пинчугского сельсовета «Пинчугский вестник</w:t>
      </w:r>
      <w:r>
        <w:rPr>
          <w:rFonts w:ascii="Times New Roman" w:hAnsi="Times New Roman"/>
          <w:sz w:val="28"/>
          <w:szCs w:val="28"/>
        </w:rPr>
        <w:t>».</w:t>
      </w:r>
    </w:p>
    <w:p w:rsidR="00DB32D9" w:rsidRDefault="00DB32D9" w:rsidP="00DB32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32D9" w:rsidRDefault="00DB32D9" w:rsidP="00DB32D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10141">
        <w:rPr>
          <w:rFonts w:ascii="Times New Roman" w:hAnsi="Times New Roman"/>
          <w:sz w:val="28"/>
          <w:szCs w:val="28"/>
        </w:rPr>
        <w:t>Пинчугского</w:t>
      </w:r>
      <w:r>
        <w:rPr>
          <w:rFonts w:ascii="Times New Roman" w:hAnsi="Times New Roman"/>
          <w:sz w:val="28"/>
          <w:szCs w:val="28"/>
        </w:rPr>
        <w:t xml:space="preserve"> сельсовета                                           </w:t>
      </w:r>
      <w:r w:rsidR="00310141">
        <w:rPr>
          <w:rFonts w:ascii="Times New Roman" w:hAnsi="Times New Roman"/>
          <w:sz w:val="28"/>
          <w:szCs w:val="28"/>
        </w:rPr>
        <w:t>А.В. Чаусенко</w:t>
      </w:r>
    </w:p>
    <w:p w:rsidR="00DB32D9" w:rsidRDefault="00DB32D9" w:rsidP="00DB32D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B32D9" w:rsidRDefault="00DB32D9" w:rsidP="00DB32D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B32D9" w:rsidRDefault="00DB32D9" w:rsidP="00DB32D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B32D9" w:rsidRDefault="00DB32D9" w:rsidP="00DB32D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B32D9" w:rsidRDefault="00DB32D9" w:rsidP="00DB32D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B32D9" w:rsidRDefault="00DB32D9" w:rsidP="00DB32D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0141" w:rsidRDefault="00310141" w:rsidP="00DB32D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0141" w:rsidRDefault="00310141" w:rsidP="00DB32D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B32D9" w:rsidRDefault="00DB32D9" w:rsidP="00DB32D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B32D9" w:rsidRDefault="00DB32D9" w:rsidP="00DB32D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B32D9" w:rsidRDefault="00DB32D9" w:rsidP="00DB32D9">
      <w:pPr>
        <w:pStyle w:val="ConsPlusNormal"/>
        <w:widowControl/>
        <w:tabs>
          <w:tab w:val="left" w:pos="0"/>
        </w:tabs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Приложение к постановлению</w:t>
      </w:r>
    </w:p>
    <w:p w:rsidR="00DB32D9" w:rsidRDefault="00DB32D9" w:rsidP="00DB32D9">
      <w:pPr>
        <w:pStyle w:val="ConsPlusNormal"/>
        <w:widowControl/>
        <w:tabs>
          <w:tab w:val="left" w:pos="0"/>
        </w:tabs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310141">
        <w:rPr>
          <w:rFonts w:ascii="Times New Roman" w:hAnsi="Times New Roman"/>
          <w:sz w:val="28"/>
          <w:szCs w:val="28"/>
        </w:rPr>
        <w:t xml:space="preserve">                 администрации Пинчугского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32D9" w:rsidRDefault="00DB32D9" w:rsidP="00DB32D9">
      <w:pPr>
        <w:pStyle w:val="ConsPlusNormal"/>
        <w:widowControl/>
        <w:tabs>
          <w:tab w:val="left" w:pos="0"/>
        </w:tabs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сельсовета от «</w:t>
      </w:r>
      <w:r w:rsidR="007E140F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»</w:t>
      </w:r>
      <w:r w:rsidR="007E140F">
        <w:rPr>
          <w:rFonts w:ascii="Times New Roman" w:hAnsi="Times New Roman"/>
          <w:sz w:val="28"/>
          <w:szCs w:val="28"/>
        </w:rPr>
        <w:t xml:space="preserve"> марта </w:t>
      </w:r>
      <w:r>
        <w:rPr>
          <w:rFonts w:ascii="Times New Roman" w:hAnsi="Times New Roman"/>
          <w:sz w:val="28"/>
          <w:szCs w:val="28"/>
        </w:rPr>
        <w:t xml:space="preserve">2015 </w:t>
      </w:r>
    </w:p>
    <w:p w:rsidR="00DB32D9" w:rsidRDefault="00DB32D9" w:rsidP="00DB32D9">
      <w:pPr>
        <w:pStyle w:val="ConsPlusNormal"/>
        <w:widowControl/>
        <w:tabs>
          <w:tab w:val="left" w:pos="0"/>
        </w:tabs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№</w:t>
      </w:r>
      <w:r w:rsidR="007E140F">
        <w:rPr>
          <w:rFonts w:ascii="Times New Roman" w:hAnsi="Times New Roman"/>
          <w:sz w:val="28"/>
          <w:szCs w:val="28"/>
        </w:rPr>
        <w:t xml:space="preserve"> 17</w:t>
      </w:r>
      <w:r>
        <w:rPr>
          <w:rFonts w:ascii="Times New Roman" w:hAnsi="Times New Roman"/>
          <w:sz w:val="28"/>
          <w:szCs w:val="28"/>
        </w:rPr>
        <w:t>-п.</w:t>
      </w:r>
    </w:p>
    <w:p w:rsidR="00DB32D9" w:rsidRDefault="00DB32D9" w:rsidP="00DB32D9">
      <w:pPr>
        <w:pStyle w:val="ConsPlusNormal"/>
        <w:widowControl/>
        <w:tabs>
          <w:tab w:val="left" w:pos="0"/>
        </w:tabs>
        <w:ind w:firstLine="180"/>
        <w:jc w:val="both"/>
        <w:rPr>
          <w:rFonts w:ascii="Times New Roman" w:hAnsi="Times New Roman"/>
          <w:sz w:val="28"/>
          <w:szCs w:val="28"/>
        </w:rPr>
      </w:pPr>
    </w:p>
    <w:p w:rsidR="00DB32D9" w:rsidRDefault="00DB32D9" w:rsidP="00DB32D9">
      <w:pPr>
        <w:pStyle w:val="ConsPlusNormal"/>
        <w:widowControl/>
        <w:tabs>
          <w:tab w:val="left" w:pos="0"/>
        </w:tabs>
        <w:ind w:firstLine="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 размеры возмещения расходов, связанных со служебными командировками лицам, замещающим муниципальные должности, а также лицам, работающим в администрации </w:t>
      </w:r>
      <w:r w:rsidR="00310141">
        <w:rPr>
          <w:rFonts w:ascii="Times New Roman" w:hAnsi="Times New Roman"/>
          <w:sz w:val="28"/>
          <w:szCs w:val="28"/>
        </w:rPr>
        <w:t>Пинчугского</w:t>
      </w:r>
      <w:r>
        <w:rPr>
          <w:rFonts w:ascii="Times New Roman" w:hAnsi="Times New Roman"/>
          <w:sz w:val="28"/>
          <w:szCs w:val="28"/>
        </w:rPr>
        <w:t xml:space="preserve"> сельсовета, и работникам муниципальных учреждений.</w:t>
      </w:r>
    </w:p>
    <w:p w:rsidR="00DB32D9" w:rsidRDefault="00DB32D9" w:rsidP="00DB32D9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B32D9" w:rsidRDefault="00DB32D9" w:rsidP="00DB32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со </w:t>
      </w:r>
      <w:hyperlink r:id="rId7" w:tooltip="&quot;Трудовой кодекс Российской Федерации&quot; от 30.12.2001 N 197-ФЗ (ред. от 31.12.2014){КонсультантПлюс}" w:history="1">
        <w:r>
          <w:rPr>
            <w:rStyle w:val="a5"/>
            <w:rFonts w:ascii="Times New Roman" w:hAnsi="Times New Roman"/>
            <w:sz w:val="28"/>
            <w:szCs w:val="28"/>
          </w:rPr>
          <w:t>статьей 168</w:t>
        </w:r>
      </w:hyperlink>
      <w:r>
        <w:rPr>
          <w:rFonts w:ascii="Times New Roman" w:hAnsi="Times New Roman"/>
          <w:sz w:val="28"/>
          <w:szCs w:val="28"/>
        </w:rPr>
        <w:t xml:space="preserve"> Трудового кодекса Российской Федерации  (в редакции Федерального закона от 02.04.2014  № 55-ФЗ  «О внесении изменений  в статью 10 Закона Российской Федерации «О государственных гарантиях и компенсациях для лиц, работающих и проживающих в районах Крайнего Севера и приравненных к ним местностях», дополнившего   статью 168 Трудового кодекса Российской Федерации  частью 3  следующего содержания: «Порядок и размеры возмещения расходов, связанных со служебными командировками, работникам, заключившим трудовой договор о работе в государственных органах субъектов Российской Федерации, работникам государственных учреждений субъектов Российской Федерации, лицам, работающим в органах местного самоуправления,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Федерации, нормативными правовыми актами органов местного самоуправления» в целях возмещения расходов, связанных со служебными командировками, лицам, работающим в администрации </w:t>
      </w:r>
      <w:r w:rsidR="00310141">
        <w:rPr>
          <w:rFonts w:ascii="Times New Roman" w:hAnsi="Times New Roman"/>
          <w:sz w:val="28"/>
          <w:szCs w:val="28"/>
        </w:rPr>
        <w:t>Пинчугского</w:t>
      </w:r>
      <w:r>
        <w:rPr>
          <w:rFonts w:ascii="Times New Roman" w:hAnsi="Times New Roman"/>
          <w:sz w:val="28"/>
          <w:szCs w:val="28"/>
        </w:rPr>
        <w:t xml:space="preserve"> сельсовета и работникам муниципальных учреждений, расположенных на территории  </w:t>
      </w:r>
      <w:r w:rsidR="00310141">
        <w:rPr>
          <w:rFonts w:ascii="Times New Roman" w:hAnsi="Times New Roman"/>
          <w:sz w:val="28"/>
          <w:szCs w:val="28"/>
        </w:rPr>
        <w:t xml:space="preserve">Пинчугского </w:t>
      </w:r>
      <w:r>
        <w:rPr>
          <w:rFonts w:ascii="Times New Roman" w:hAnsi="Times New Roman"/>
          <w:sz w:val="28"/>
          <w:szCs w:val="28"/>
        </w:rPr>
        <w:t>сельсовета.</w:t>
      </w:r>
    </w:p>
    <w:p w:rsidR="00DB32D9" w:rsidRDefault="00DB32D9" w:rsidP="00DB32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Порядок распространяет свое действие  на лиц, замещающих должности муниципальной службы, иных работников администрации </w:t>
      </w:r>
      <w:r w:rsidR="00310141">
        <w:rPr>
          <w:rFonts w:ascii="Times New Roman" w:hAnsi="Times New Roman"/>
          <w:sz w:val="28"/>
          <w:szCs w:val="28"/>
        </w:rPr>
        <w:t>Пинчугского</w:t>
      </w:r>
      <w:r>
        <w:rPr>
          <w:rFonts w:ascii="Times New Roman" w:hAnsi="Times New Roman"/>
          <w:sz w:val="28"/>
          <w:szCs w:val="28"/>
        </w:rPr>
        <w:t xml:space="preserve"> сельсовета, а также на работников муниципальных учреждений.</w:t>
      </w:r>
    </w:p>
    <w:p w:rsidR="00DB32D9" w:rsidRDefault="00DB32D9" w:rsidP="00DB32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В служебные командировки направляются работники, состоящие в трудовых отношениях с работодателем.</w:t>
      </w:r>
    </w:p>
    <w:p w:rsidR="00DB32D9" w:rsidRDefault="00DB32D9" w:rsidP="00DB32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Работники направляются в служебные командировки по распоряжению работодателя на определенный срок для выполнения служебного поручения вне места постоянной работы.</w:t>
      </w:r>
    </w:p>
    <w:p w:rsidR="00DB32D9" w:rsidRDefault="00DB32D9" w:rsidP="00DB32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Срок служебной командировки определяется работодателем с учетом объема, сложности и других особенностей служебного поручения.</w:t>
      </w:r>
    </w:p>
    <w:p w:rsidR="00DB32D9" w:rsidRDefault="00DB32D9" w:rsidP="00DB32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 Вопрос о явке работника на работу в день выезда в служебную командировку и в день приезда из командировки решается по договоренности с работодателем.</w:t>
      </w:r>
    </w:p>
    <w:p w:rsidR="00DB32D9" w:rsidRDefault="00DB32D9" w:rsidP="00DB32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направлении работника в служебную командировку ему возмещаются:</w:t>
      </w:r>
    </w:p>
    <w:p w:rsidR="00DB32D9" w:rsidRDefault="00DB32D9" w:rsidP="00DB32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расходы по проезду к месту командирования и обратно к постоянному месту работы;</w:t>
      </w:r>
    </w:p>
    <w:p w:rsidR="00DB32D9" w:rsidRDefault="00DB32D9" w:rsidP="00DB32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расходы по проезду из одного населенного пункта в другой, если работник лица направлен в несколько организаций, расположенных в разных населенных пунктах;</w:t>
      </w:r>
    </w:p>
    <w:p w:rsidR="00DB32D9" w:rsidRDefault="00DB32D9" w:rsidP="00DB32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расходы по бронированию и найму жилого помещения;</w:t>
      </w:r>
    </w:p>
    <w:p w:rsidR="00DB32D9" w:rsidRDefault="00DB32D9" w:rsidP="00DB32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дополнительные расходы, связанные с проживанием вне постоянного места жительства (суточные).</w:t>
      </w:r>
    </w:p>
    <w:p w:rsidR="00DB32D9" w:rsidRDefault="00DB32D9" w:rsidP="00DB32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58"/>
      <w:bookmarkEnd w:id="0"/>
      <w:r>
        <w:rPr>
          <w:rFonts w:ascii="Times New Roman" w:hAnsi="Times New Roman"/>
          <w:sz w:val="28"/>
          <w:szCs w:val="28"/>
        </w:rPr>
        <w:t>3. Возмещение расходов по бронированию и найму жилых помещений (кроме тех случаев, когда работнику предоставляется бесплатное жилое помещение) осуществляется в размере документально подтвержденных фактических расходов, но не более стоимости однокомнатного (одноместного) номера.</w:t>
      </w:r>
    </w:p>
    <w:p w:rsidR="00DB32D9" w:rsidRDefault="00DB32D9" w:rsidP="00DB32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59"/>
      <w:bookmarkEnd w:id="1"/>
      <w:r>
        <w:rPr>
          <w:rFonts w:ascii="Times New Roman" w:hAnsi="Times New Roman"/>
          <w:sz w:val="28"/>
          <w:szCs w:val="28"/>
        </w:rPr>
        <w:t>3.1 При отсутствии подтверждающих документов (в случае непредоставления места в гостинице) расходы по найму жилого помещения возмещаются в размере 30% установленной нормы суточных за каждый день нахождения в служебной командировке.</w:t>
      </w:r>
    </w:p>
    <w:p w:rsidR="00DB32D9" w:rsidRDefault="00DB32D9" w:rsidP="00DB32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Возмещение расходов на выплату суточных производится в размере 350 рублей за каждый день нахождения в командировке.</w:t>
      </w:r>
    </w:p>
    <w:p w:rsidR="00DB32D9" w:rsidRDefault="00DB32D9" w:rsidP="00DB32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Суточные выплачиваются работнику за каждый день нахождения в служебной командировке, включая выходные и праздничные дни, а также дни нахождения в пути.</w:t>
      </w:r>
    </w:p>
    <w:p w:rsidR="00DB32D9" w:rsidRDefault="00DB32D9" w:rsidP="00DB32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Размер возмещения расходов по проезду к месту служебной командировки и обратно устанавливается:</w:t>
      </w:r>
    </w:p>
    <w:p w:rsidR="00DB32D9" w:rsidRDefault="00DB32D9" w:rsidP="00DB32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для Главы администрации сельсовета,  заместителя Главы  сельсовета:</w:t>
      </w:r>
    </w:p>
    <w:p w:rsidR="00DB32D9" w:rsidRDefault="00DB32D9" w:rsidP="00DB32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воздушным транспортом - в размере стоимости перелета первым классом и экономическим классом;</w:t>
      </w:r>
    </w:p>
    <w:p w:rsidR="00DB32D9" w:rsidRDefault="00DB32D9" w:rsidP="00DB32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железнодорожным транспортом - в размере стоимости проезда в вагоне повышенной комфортности;</w:t>
      </w:r>
    </w:p>
    <w:p w:rsidR="00DB32D9" w:rsidRDefault="00DB32D9" w:rsidP="00DB32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водным транспортом - по тарифам, устанавливаемым перевозчиком;</w:t>
      </w:r>
    </w:p>
    <w:p w:rsidR="00DB32D9" w:rsidRDefault="00DB32D9" w:rsidP="00DB32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автомобильным транспортом - по тарифам, устанавливаемым перевозчиком.</w:t>
      </w:r>
    </w:p>
    <w:p w:rsidR="00DB32D9" w:rsidRDefault="00DB32D9" w:rsidP="00DB32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для иных работников:</w:t>
      </w:r>
    </w:p>
    <w:p w:rsidR="00DB32D9" w:rsidRDefault="00DB32D9" w:rsidP="00DB32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воздушным транспортом - в размере стоимости перелета экономическим классом;</w:t>
      </w:r>
    </w:p>
    <w:p w:rsidR="00DB32D9" w:rsidRDefault="00DB32D9" w:rsidP="00DB32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железнодорожным транспортом - в размере не более стоимости проезда в вагоне повышенной комфортности, отнесенном к вагону экономического класса;</w:t>
      </w:r>
    </w:p>
    <w:p w:rsidR="00DB32D9" w:rsidRDefault="00DB32D9" w:rsidP="00DB32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водным транспортом - по тарифам, устанавливаемым перевозчиком;</w:t>
      </w:r>
    </w:p>
    <w:p w:rsidR="00DB32D9" w:rsidRDefault="00DB32D9" w:rsidP="00DB32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автомобильным транспортом - по тарифам, устанавливаемым перевозчиком.</w:t>
      </w:r>
    </w:p>
    <w:p w:rsidR="00DB32D9" w:rsidRDefault="00DB32D9" w:rsidP="00DB32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При отсутствии проездных документов, подтверждающих произведенные расходы, - в размере минимальной стоимости проезда:</w:t>
      </w:r>
    </w:p>
    <w:p w:rsidR="00DB32D9" w:rsidRDefault="00DB32D9" w:rsidP="00DB32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железнодорожным транспортом - в плацкартном вагоне пассажирского поезда;</w:t>
      </w:r>
    </w:p>
    <w:p w:rsidR="00DB32D9" w:rsidRDefault="00DB32D9" w:rsidP="00DB32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водным транспортом - в каюте X группы морского судна регулярных транспортных линий и линий с комплексным обслуживанием пассажиров, в каюте III категории речного судна всех линий сообщения;</w:t>
      </w:r>
    </w:p>
    <w:p w:rsidR="00DB32D9" w:rsidRDefault="00DB32D9" w:rsidP="00DB32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автомобильным транспортом - в автобусе общего типа.</w:t>
      </w:r>
    </w:p>
    <w:p w:rsidR="00DB32D9" w:rsidRDefault="00DB32D9" w:rsidP="00DB32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Возмещение иных расходов, связанных со служебной командировкой, осуществляется по решению работодателя в пределах ассигнований, предусмотренных на служебные командировки, при представлении документов, подтверждающих эти расходы.</w:t>
      </w:r>
    </w:p>
    <w:p w:rsidR="00DB32D9" w:rsidRDefault="00DB32D9" w:rsidP="00DB32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Работник по возвращении из служебной командировки обязан представить работодателю отчетные документы в течение трех рабочих дней.</w:t>
      </w:r>
    </w:p>
    <w:p w:rsidR="00DB32D9" w:rsidRDefault="00DB32D9" w:rsidP="00DB32D9">
      <w:pPr>
        <w:rPr>
          <w:szCs w:val="24"/>
        </w:rPr>
      </w:pPr>
    </w:p>
    <w:p w:rsidR="00DB32D9" w:rsidRDefault="00DB32D9" w:rsidP="00DB32D9">
      <w:pPr>
        <w:rPr>
          <w:szCs w:val="28"/>
        </w:rPr>
      </w:pPr>
    </w:p>
    <w:p w:rsidR="00DB32D9" w:rsidRDefault="00DB32D9" w:rsidP="00DB32D9"/>
    <w:p w:rsidR="00610FCD" w:rsidRPr="00DB32D9" w:rsidRDefault="00610FCD" w:rsidP="00DB32D9"/>
    <w:sectPr w:rsidR="00610FCD" w:rsidRPr="00DB32D9" w:rsidSect="00DB32D9">
      <w:headerReference w:type="even" r:id="rId8"/>
      <w:headerReference w:type="default" r:id="rId9"/>
      <w:pgSz w:w="11906" w:h="16838"/>
      <w:pgMar w:top="900" w:right="850" w:bottom="90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E37" w:rsidRDefault="001F4E37">
      <w:r>
        <w:separator/>
      </w:r>
    </w:p>
  </w:endnote>
  <w:endnote w:type="continuationSeparator" w:id="1">
    <w:p w:rsidR="001F4E37" w:rsidRDefault="001F4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E37" w:rsidRDefault="001F4E37">
      <w:r>
        <w:separator/>
      </w:r>
    </w:p>
  </w:footnote>
  <w:footnote w:type="continuationSeparator" w:id="1">
    <w:p w:rsidR="001F4E37" w:rsidRDefault="001F4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D9" w:rsidRDefault="00800653" w:rsidP="0080565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B32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32D9" w:rsidRDefault="00DB32D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D9" w:rsidRDefault="00800653" w:rsidP="0080565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B32D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140F">
      <w:rPr>
        <w:rStyle w:val="a8"/>
        <w:noProof/>
      </w:rPr>
      <w:t>4</w:t>
    </w:r>
    <w:r>
      <w:rPr>
        <w:rStyle w:val="a8"/>
      </w:rPr>
      <w:fldChar w:fldCharType="end"/>
    </w:r>
  </w:p>
  <w:p w:rsidR="00DB32D9" w:rsidRDefault="00DB32D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0859"/>
    <w:multiLevelType w:val="hybridMultilevel"/>
    <w:tmpl w:val="BDB661EC"/>
    <w:lvl w:ilvl="0" w:tplc="157A5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4E962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3D4FED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8DA121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9640CE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C022A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92221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208C3C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3F0E0C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770122"/>
    <w:multiLevelType w:val="hybridMultilevel"/>
    <w:tmpl w:val="3196A514"/>
    <w:lvl w:ilvl="0" w:tplc="134834C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734169A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8444A0FA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19A309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C480FA2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291C962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7876D23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9DF6608E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7B4A6736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13B5C01"/>
    <w:multiLevelType w:val="hybridMultilevel"/>
    <w:tmpl w:val="DC6A70A0"/>
    <w:lvl w:ilvl="0" w:tplc="BD6EA30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8201F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6A3B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8E2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AF3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DC1F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F40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B61F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F0B8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9725E"/>
    <w:multiLevelType w:val="hybridMultilevel"/>
    <w:tmpl w:val="4E7689BE"/>
    <w:lvl w:ilvl="0" w:tplc="D30AAA7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3EAEF7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ECFD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5EFE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CA26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307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2677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64F1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AA9C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567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8F1"/>
    <w:rsid w:val="00050E92"/>
    <w:rsid w:val="0014194D"/>
    <w:rsid w:val="001A1A90"/>
    <w:rsid w:val="001F4E37"/>
    <w:rsid w:val="00310141"/>
    <w:rsid w:val="004D107A"/>
    <w:rsid w:val="00610FCD"/>
    <w:rsid w:val="006D45CA"/>
    <w:rsid w:val="00727358"/>
    <w:rsid w:val="007E140F"/>
    <w:rsid w:val="00800653"/>
    <w:rsid w:val="0080565D"/>
    <w:rsid w:val="00B031DC"/>
    <w:rsid w:val="00C25381"/>
    <w:rsid w:val="00DB32D9"/>
    <w:rsid w:val="00E41347"/>
    <w:rsid w:val="00E738F1"/>
    <w:rsid w:val="00EB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2D9"/>
    <w:rPr>
      <w:sz w:val="24"/>
    </w:rPr>
  </w:style>
  <w:style w:type="paragraph" w:styleId="1">
    <w:name w:val="heading 1"/>
    <w:basedOn w:val="a"/>
    <w:next w:val="a"/>
    <w:qFormat/>
    <w:rsid w:val="0080065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00653"/>
    <w:pPr>
      <w:keepNext/>
      <w:ind w:left="3969"/>
      <w:outlineLvl w:val="1"/>
    </w:pPr>
    <w:rPr>
      <w:sz w:val="28"/>
    </w:rPr>
  </w:style>
  <w:style w:type="paragraph" w:styleId="3">
    <w:name w:val="heading 3"/>
    <w:basedOn w:val="a"/>
    <w:next w:val="a"/>
    <w:qFormat/>
    <w:rsid w:val="00800653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00653"/>
    <w:pPr>
      <w:ind w:firstLine="708"/>
      <w:jc w:val="both"/>
    </w:pPr>
  </w:style>
  <w:style w:type="paragraph" w:styleId="a4">
    <w:name w:val="Body Text"/>
    <w:basedOn w:val="a"/>
    <w:rsid w:val="00800653"/>
    <w:pPr>
      <w:jc w:val="both"/>
    </w:pPr>
  </w:style>
  <w:style w:type="paragraph" w:styleId="20">
    <w:name w:val="Body Text Indent 2"/>
    <w:basedOn w:val="a"/>
    <w:rsid w:val="00800653"/>
    <w:pPr>
      <w:ind w:firstLine="851"/>
      <w:jc w:val="both"/>
    </w:pPr>
  </w:style>
  <w:style w:type="paragraph" w:customStyle="1" w:styleId="ConsPlusNormal">
    <w:name w:val="ConsPlusNormal"/>
    <w:rsid w:val="008006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rsid w:val="00800653"/>
    <w:pPr>
      <w:tabs>
        <w:tab w:val="left" w:pos="0"/>
      </w:tabs>
      <w:ind w:left="708"/>
      <w:jc w:val="both"/>
    </w:pPr>
  </w:style>
  <w:style w:type="paragraph" w:customStyle="1" w:styleId="ConsPlusNonformat">
    <w:name w:val="ConsPlusNonformat"/>
    <w:rsid w:val="00800653"/>
    <w:pPr>
      <w:widowControl w:val="0"/>
      <w:snapToGrid w:val="0"/>
    </w:pPr>
    <w:rPr>
      <w:rFonts w:ascii="Courier New" w:hAnsi="Courier New"/>
    </w:rPr>
  </w:style>
  <w:style w:type="character" w:styleId="a5">
    <w:name w:val="Hyperlink"/>
    <w:basedOn w:val="a0"/>
    <w:rsid w:val="00DB32D9"/>
    <w:rPr>
      <w:color w:val="0000FF"/>
      <w:u w:val="single"/>
    </w:rPr>
  </w:style>
  <w:style w:type="paragraph" w:styleId="a6">
    <w:name w:val="Plain Text"/>
    <w:basedOn w:val="a"/>
    <w:rsid w:val="00DB32D9"/>
    <w:rPr>
      <w:rFonts w:ascii="Courier New" w:hAnsi="Courier New"/>
      <w:sz w:val="20"/>
    </w:rPr>
  </w:style>
  <w:style w:type="paragraph" w:styleId="a7">
    <w:name w:val="header"/>
    <w:basedOn w:val="a"/>
    <w:rsid w:val="00DB32D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B3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486FBFA9CCD2364436F08243BAAB028E78B296EC965DD0BBDB486CB635652352BCD410E223230Af7x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СКАРТ</Company>
  <LinksUpToDate>false</LinksUpToDate>
  <CharactersWithSpaces>7437</CharactersWithSpaces>
  <SharedDoc>false</SharedDoc>
  <HLinks>
    <vt:vector size="6" baseType="variant">
      <vt:variant>
        <vt:i4>3801195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consultantplus://offline/ref=7A486FBFA9CCD2364436F08243BAAB028E78B296EC965DD0BBDB486CB635652352BCD410E223230Af7x8C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user</cp:lastModifiedBy>
  <cp:revision>4</cp:revision>
  <cp:lastPrinted>2015-03-17T05:02:00Z</cp:lastPrinted>
  <dcterms:created xsi:type="dcterms:W3CDTF">2015-03-16T04:55:00Z</dcterms:created>
  <dcterms:modified xsi:type="dcterms:W3CDTF">2015-03-17T05:05:00Z</dcterms:modified>
</cp:coreProperties>
</file>