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10" w:rsidRPr="003E4EC2" w:rsidRDefault="003D6B10" w:rsidP="003D6B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6B10" w:rsidRPr="003E4EC2" w:rsidRDefault="003D6B10" w:rsidP="003D6B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4EC2">
        <w:rPr>
          <w:rFonts w:ascii="Times New Roman" w:hAnsi="Times New Roman" w:cs="Times New Roman"/>
          <w:bCs/>
          <w:sz w:val="28"/>
          <w:szCs w:val="28"/>
        </w:rPr>
        <w:t xml:space="preserve">АДМИНИСТРАЦИЯ  </w:t>
      </w:r>
      <w:r w:rsidR="008503E4">
        <w:rPr>
          <w:rFonts w:ascii="Times New Roman" w:hAnsi="Times New Roman" w:cs="Times New Roman"/>
          <w:bCs/>
          <w:sz w:val="28"/>
          <w:szCs w:val="28"/>
        </w:rPr>
        <w:t>ПИНЧУГСКОГО</w:t>
      </w:r>
      <w:r w:rsidR="00DC4DE6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3D6B10" w:rsidRDefault="008503E4" w:rsidP="003D6B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БОГУЧАНСКОГО РАЙОНА</w:t>
      </w:r>
    </w:p>
    <w:p w:rsidR="008503E4" w:rsidRDefault="008503E4" w:rsidP="003D6B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</w:p>
    <w:p w:rsidR="008503E4" w:rsidRPr="003E4EC2" w:rsidRDefault="008503E4" w:rsidP="003D6B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6B10" w:rsidRPr="003E4EC2" w:rsidRDefault="003D6B10" w:rsidP="003D6B10">
      <w:pPr>
        <w:pStyle w:val="1"/>
        <w:rPr>
          <w:b w:val="0"/>
          <w:sz w:val="28"/>
          <w:szCs w:val="28"/>
        </w:rPr>
      </w:pPr>
      <w:r w:rsidRPr="003E4EC2">
        <w:rPr>
          <w:b w:val="0"/>
          <w:sz w:val="28"/>
          <w:szCs w:val="28"/>
        </w:rPr>
        <w:t>ПОСТАНОВЛЕНИЕ</w:t>
      </w:r>
    </w:p>
    <w:p w:rsidR="003D6B10" w:rsidRPr="003E4EC2" w:rsidRDefault="003D6B10" w:rsidP="003D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B10" w:rsidRPr="003E4EC2" w:rsidRDefault="00804AAF" w:rsidP="003D6B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527150">
        <w:rPr>
          <w:rFonts w:ascii="Times New Roman" w:hAnsi="Times New Roman" w:cs="Times New Roman"/>
          <w:bCs/>
          <w:sz w:val="28"/>
          <w:szCs w:val="28"/>
        </w:rPr>
        <w:t>3</w:t>
      </w:r>
      <w:r w:rsidR="008503E4">
        <w:rPr>
          <w:rFonts w:ascii="Times New Roman" w:hAnsi="Times New Roman" w:cs="Times New Roman"/>
          <w:bCs/>
          <w:sz w:val="28"/>
          <w:szCs w:val="28"/>
        </w:rPr>
        <w:t>.</w:t>
      </w:r>
      <w:r w:rsidR="00010E60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D6B10" w:rsidRPr="003E4EC2">
        <w:rPr>
          <w:rFonts w:ascii="Times New Roman" w:hAnsi="Times New Roman" w:cs="Times New Roman"/>
          <w:bCs/>
          <w:sz w:val="28"/>
          <w:szCs w:val="28"/>
        </w:rPr>
        <w:t>.201</w:t>
      </w:r>
      <w:r w:rsidR="003D6B10">
        <w:rPr>
          <w:rFonts w:ascii="Times New Roman" w:hAnsi="Times New Roman" w:cs="Times New Roman"/>
          <w:bCs/>
          <w:sz w:val="28"/>
          <w:szCs w:val="28"/>
        </w:rPr>
        <w:t>5</w:t>
      </w:r>
      <w:r w:rsidR="00B72E08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8503E4">
        <w:rPr>
          <w:rFonts w:ascii="Times New Roman" w:hAnsi="Times New Roman" w:cs="Times New Roman"/>
          <w:bCs/>
          <w:sz w:val="28"/>
          <w:szCs w:val="28"/>
        </w:rPr>
        <w:t>п. ПИНЧУГА</w:t>
      </w:r>
      <w:r w:rsidR="003D6B10" w:rsidRPr="003E4EC2">
        <w:rPr>
          <w:rFonts w:ascii="Times New Roman" w:hAnsi="Times New Roman" w:cs="Times New Roman"/>
          <w:bCs/>
          <w:sz w:val="28"/>
          <w:szCs w:val="28"/>
        </w:rPr>
        <w:t xml:space="preserve">                              №  </w:t>
      </w:r>
      <w:r w:rsidR="00527150">
        <w:rPr>
          <w:rFonts w:ascii="Times New Roman" w:hAnsi="Times New Roman" w:cs="Times New Roman"/>
          <w:bCs/>
          <w:sz w:val="28"/>
          <w:szCs w:val="28"/>
        </w:rPr>
        <w:t>48</w:t>
      </w:r>
      <w:r w:rsidR="00010E60">
        <w:rPr>
          <w:rFonts w:ascii="Times New Roman" w:hAnsi="Times New Roman" w:cs="Times New Roman"/>
          <w:bCs/>
          <w:sz w:val="28"/>
          <w:szCs w:val="28"/>
        </w:rPr>
        <w:t>-п</w:t>
      </w:r>
    </w:p>
    <w:p w:rsidR="003D6B10" w:rsidRPr="003E4EC2" w:rsidRDefault="003D6B10" w:rsidP="003D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6B10" w:rsidRPr="003E4EC2" w:rsidRDefault="003D6B10" w:rsidP="003D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3D6B10" w:rsidRDefault="003D6B10" w:rsidP="00301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851" w:rsidRPr="000B19BE" w:rsidRDefault="00CF3851" w:rsidP="00CF3851">
      <w:pPr>
        <w:pStyle w:val="11"/>
        <w:shd w:val="clear" w:color="auto" w:fill="auto"/>
        <w:tabs>
          <w:tab w:val="right" w:pos="4444"/>
        </w:tabs>
        <w:ind w:left="100" w:right="5480"/>
        <w:rPr>
          <w:rFonts w:ascii="Times New Roman" w:hAnsi="Times New Roman" w:cs="Times New Roman"/>
          <w:sz w:val="28"/>
          <w:szCs w:val="28"/>
        </w:rPr>
      </w:pPr>
      <w:r w:rsidRPr="000B19BE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перечисления в бюджет </w:t>
      </w:r>
      <w:proofErr w:type="spellStart"/>
      <w:r w:rsidRPr="00CF3851">
        <w:rPr>
          <w:rStyle w:val="0pt"/>
          <w:rFonts w:ascii="Times New Roman" w:hAnsi="Times New Roman" w:cs="Times New Roman"/>
          <w:i w:val="0"/>
          <w:sz w:val="28"/>
          <w:szCs w:val="28"/>
        </w:rPr>
        <w:t>Пинчугского</w:t>
      </w:r>
      <w:proofErr w:type="spellEnd"/>
      <w:r w:rsidRPr="00CF3851">
        <w:rPr>
          <w:rStyle w:val="0pt"/>
          <w:rFonts w:ascii="Times New Roman" w:hAnsi="Times New Roman" w:cs="Times New Roman"/>
          <w:i w:val="0"/>
          <w:sz w:val="28"/>
          <w:szCs w:val="28"/>
        </w:rPr>
        <w:t xml:space="preserve"> сельсовета</w:t>
      </w:r>
      <w:r w:rsidRPr="000B19BE">
        <w:rPr>
          <w:rFonts w:ascii="Times New Roman" w:hAnsi="Times New Roman" w:cs="Times New Roman"/>
          <w:sz w:val="28"/>
          <w:szCs w:val="28"/>
        </w:rPr>
        <w:t xml:space="preserve"> части прибыли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</w:t>
      </w:r>
      <w:r w:rsidRPr="000B19BE">
        <w:rPr>
          <w:rFonts w:ascii="Times New Roman" w:hAnsi="Times New Roman" w:cs="Times New Roman"/>
          <w:sz w:val="28"/>
          <w:szCs w:val="28"/>
        </w:rPr>
        <w:t>тарных</w:t>
      </w:r>
    </w:p>
    <w:p w:rsidR="00CF3851" w:rsidRPr="000B19BE" w:rsidRDefault="00CF3851" w:rsidP="00CF3851">
      <w:pPr>
        <w:pStyle w:val="11"/>
        <w:shd w:val="clear" w:color="auto" w:fill="auto"/>
        <w:spacing w:after="537"/>
        <w:ind w:left="100" w:right="5480"/>
        <w:rPr>
          <w:rFonts w:ascii="Times New Roman" w:hAnsi="Times New Roman" w:cs="Times New Roman"/>
          <w:sz w:val="28"/>
          <w:szCs w:val="28"/>
        </w:rPr>
      </w:pPr>
      <w:r w:rsidRPr="000B19BE">
        <w:rPr>
          <w:rFonts w:ascii="Times New Roman" w:hAnsi="Times New Roman" w:cs="Times New Roman"/>
          <w:sz w:val="28"/>
          <w:szCs w:val="28"/>
        </w:rPr>
        <w:t>предприятий, остающейся после уплаты налогов и иных обязательных платежей</w:t>
      </w:r>
    </w:p>
    <w:p w:rsidR="00150B9D" w:rsidRDefault="00150B9D" w:rsidP="00301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851" w:rsidRDefault="00CF3851" w:rsidP="00CF3851">
      <w:pPr>
        <w:pStyle w:val="11"/>
        <w:shd w:val="clear" w:color="auto" w:fill="auto"/>
        <w:spacing w:line="317" w:lineRule="exact"/>
        <w:ind w:left="100" w:right="20" w:firstLine="660"/>
        <w:rPr>
          <w:rFonts w:ascii="Times New Roman" w:hAnsi="Times New Roman" w:cs="Times New Roman"/>
          <w:sz w:val="28"/>
          <w:szCs w:val="28"/>
        </w:rPr>
      </w:pPr>
      <w:r w:rsidRPr="000B19BE">
        <w:rPr>
          <w:rFonts w:ascii="Times New Roman" w:hAnsi="Times New Roman" w:cs="Times New Roman"/>
          <w:sz w:val="28"/>
          <w:szCs w:val="28"/>
        </w:rPr>
        <w:t>В соответствии со статьей 42 бюджетного кодекса Российской Федерации, статьей 17 Федерального закона от 14.11.2002 № 161 -ФЗ «О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9BE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предприятиях», статьей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D45">
        <w:rPr>
          <w:rFonts w:ascii="Times New Roman" w:hAnsi="Times New Roman" w:cs="Times New Roman"/>
          <w:sz w:val="28"/>
          <w:szCs w:val="28"/>
        </w:rPr>
        <w:t>51</w:t>
      </w:r>
      <w:r w:rsidRPr="000B19BE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CF3851" w:rsidRPr="000B19BE" w:rsidRDefault="00CF3851" w:rsidP="00CF3851">
      <w:pPr>
        <w:pStyle w:val="11"/>
        <w:shd w:val="clear" w:color="auto" w:fill="auto"/>
        <w:spacing w:line="317" w:lineRule="exact"/>
        <w:ind w:left="100" w:right="20" w:firstLine="660"/>
        <w:rPr>
          <w:rFonts w:ascii="Times New Roman" w:hAnsi="Times New Roman" w:cs="Times New Roman"/>
          <w:sz w:val="28"/>
          <w:szCs w:val="28"/>
        </w:rPr>
      </w:pPr>
      <w:r w:rsidRPr="000B19BE">
        <w:rPr>
          <w:rStyle w:val="80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80pt"/>
          <w:rFonts w:ascii="Times New Roman" w:hAnsi="Times New Roman" w:cs="Times New Roman"/>
          <w:sz w:val="28"/>
          <w:szCs w:val="28"/>
        </w:rPr>
        <w:t>ПОСТАНОВЛЯЮ:</w:t>
      </w:r>
    </w:p>
    <w:p w:rsidR="00CF3851" w:rsidRPr="000B19BE" w:rsidRDefault="00CF3851" w:rsidP="00CF3851">
      <w:pPr>
        <w:pStyle w:val="11"/>
        <w:numPr>
          <w:ilvl w:val="0"/>
          <w:numId w:val="2"/>
        </w:numPr>
        <w:shd w:val="clear" w:color="auto" w:fill="auto"/>
        <w:spacing w:line="310" w:lineRule="exact"/>
        <w:ind w:left="100" w:right="20" w:firstLine="660"/>
        <w:rPr>
          <w:rFonts w:ascii="Times New Roman" w:hAnsi="Times New Roman" w:cs="Times New Roman"/>
          <w:sz w:val="28"/>
          <w:szCs w:val="28"/>
        </w:rPr>
      </w:pPr>
      <w:r w:rsidRPr="000B19BE">
        <w:rPr>
          <w:rFonts w:ascii="Times New Roman" w:hAnsi="Times New Roman" w:cs="Times New Roman"/>
          <w:sz w:val="28"/>
          <w:szCs w:val="28"/>
        </w:rPr>
        <w:t xml:space="preserve"> Утвердить Положение о порядке перечисления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B19BE">
        <w:rPr>
          <w:rFonts w:ascii="Times New Roman" w:hAnsi="Times New Roman" w:cs="Times New Roman"/>
          <w:sz w:val="28"/>
          <w:szCs w:val="28"/>
        </w:rPr>
        <w:t xml:space="preserve"> части прибыли муниципальных унитарных предприятий, остающейся после уплаты налогов и иных обязательных платежей.</w:t>
      </w:r>
    </w:p>
    <w:p w:rsidR="00CF3851" w:rsidRPr="000B19BE" w:rsidRDefault="00CF3851" w:rsidP="00CF3851">
      <w:pPr>
        <w:pStyle w:val="80"/>
        <w:numPr>
          <w:ilvl w:val="0"/>
          <w:numId w:val="2"/>
        </w:numPr>
        <w:shd w:val="clear" w:color="auto" w:fill="auto"/>
        <w:spacing w:line="310" w:lineRule="exact"/>
        <w:ind w:left="100" w:right="20" w:firstLine="660"/>
        <w:rPr>
          <w:rFonts w:ascii="Times New Roman" w:hAnsi="Times New Roman" w:cs="Times New Roman"/>
          <w:sz w:val="28"/>
          <w:szCs w:val="28"/>
        </w:rPr>
      </w:pPr>
      <w:r w:rsidRPr="000B19BE">
        <w:rPr>
          <w:rStyle w:val="80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0DF">
        <w:rPr>
          <w:rStyle w:val="80pt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30DF">
        <w:rPr>
          <w:rStyle w:val="80pt"/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Pr="00C630DF">
        <w:rPr>
          <w:rFonts w:ascii="Times New Roman" w:hAnsi="Times New Roman" w:cs="Times New Roman"/>
          <w:i w:val="0"/>
          <w:sz w:val="28"/>
          <w:szCs w:val="28"/>
        </w:rPr>
        <w:t>оставляю за собой</w:t>
      </w:r>
      <w:r w:rsidRPr="000B19BE">
        <w:rPr>
          <w:rFonts w:ascii="Times New Roman" w:hAnsi="Times New Roman" w:cs="Times New Roman"/>
          <w:sz w:val="28"/>
          <w:szCs w:val="28"/>
        </w:rPr>
        <w:t>.</w:t>
      </w:r>
    </w:p>
    <w:p w:rsidR="00CF3851" w:rsidRPr="000B19BE" w:rsidRDefault="00CF3851" w:rsidP="003E1D12">
      <w:pPr>
        <w:pStyle w:val="11"/>
        <w:numPr>
          <w:ilvl w:val="0"/>
          <w:numId w:val="2"/>
        </w:numPr>
        <w:shd w:val="clear" w:color="auto" w:fill="auto"/>
        <w:tabs>
          <w:tab w:val="right" w:pos="1480"/>
          <w:tab w:val="right" w:pos="3208"/>
          <w:tab w:val="right" w:pos="4490"/>
          <w:tab w:val="left" w:pos="4576"/>
          <w:tab w:val="left" w:pos="4962"/>
        </w:tabs>
        <w:spacing w:after="612" w:line="310" w:lineRule="exact"/>
        <w:ind w:left="100"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0B19BE">
        <w:rPr>
          <w:rFonts w:ascii="Times New Roman" w:hAnsi="Times New Roman" w:cs="Times New Roman"/>
          <w:sz w:val="28"/>
          <w:szCs w:val="28"/>
        </w:rPr>
        <w:t>становление</w:t>
      </w:r>
      <w:r w:rsidRPr="000B19BE">
        <w:rPr>
          <w:rFonts w:ascii="Times New Roman" w:hAnsi="Times New Roman" w:cs="Times New Roman"/>
          <w:sz w:val="28"/>
          <w:szCs w:val="28"/>
        </w:rPr>
        <w:tab/>
        <w:t>вступает</w:t>
      </w:r>
      <w:r w:rsidRPr="000B19BE">
        <w:rPr>
          <w:rFonts w:ascii="Times New Roman" w:hAnsi="Times New Roman" w:cs="Times New Roman"/>
          <w:sz w:val="28"/>
          <w:szCs w:val="28"/>
        </w:rPr>
        <w:tab/>
        <w:t>в</w:t>
      </w:r>
      <w:r w:rsidRPr="000B19BE">
        <w:rPr>
          <w:rFonts w:ascii="Times New Roman" w:hAnsi="Times New Roman" w:cs="Times New Roman"/>
          <w:sz w:val="28"/>
          <w:szCs w:val="28"/>
        </w:rPr>
        <w:tab/>
        <w:t>силу со дня официального опубликования.</w:t>
      </w:r>
    </w:p>
    <w:p w:rsidR="00CD79F8" w:rsidRDefault="00CD79F8" w:rsidP="00CD79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1ED5" w:rsidRDefault="005B1ED5" w:rsidP="00CD79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79F8" w:rsidRDefault="00CD79F8" w:rsidP="005B1E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79F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51B85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5B1ED5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</w:t>
      </w:r>
      <w:proofErr w:type="spellStart"/>
      <w:r w:rsidR="00951B85">
        <w:rPr>
          <w:rFonts w:ascii="Times New Roman" w:hAnsi="Times New Roman" w:cs="Times New Roman"/>
          <w:sz w:val="28"/>
          <w:szCs w:val="28"/>
        </w:rPr>
        <w:t>Чаусенко</w:t>
      </w:r>
      <w:proofErr w:type="spellEnd"/>
      <w:r w:rsidR="00951B8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372B4" w:rsidRPr="00301B4A" w:rsidRDefault="00A372B4" w:rsidP="005B1E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79F8" w:rsidRDefault="00CD79F8" w:rsidP="00CD79F8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</w:p>
    <w:p w:rsidR="00CD79F8" w:rsidRDefault="00CD79F8" w:rsidP="00CD79F8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</w:p>
    <w:p w:rsidR="00CD79F8" w:rsidRDefault="00CD79F8" w:rsidP="00CD79F8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</w:p>
    <w:p w:rsidR="00CD79F8" w:rsidRDefault="00CD79F8" w:rsidP="00CD79F8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</w:p>
    <w:p w:rsidR="00CF3851" w:rsidRDefault="00CF3851" w:rsidP="00CD79F8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</w:p>
    <w:p w:rsidR="00CD79F8" w:rsidRDefault="00CD79F8" w:rsidP="00CD79F8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</w:p>
    <w:p w:rsidR="00CD79F8" w:rsidRDefault="00CD79F8" w:rsidP="00CD79F8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</w:p>
    <w:p w:rsidR="00CD79F8" w:rsidRPr="00C72B15" w:rsidRDefault="00CF3851" w:rsidP="00CD79F8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Приложение к </w:t>
      </w:r>
      <w:r w:rsidR="00CD79F8" w:rsidRPr="00C72B15">
        <w:rPr>
          <w:rFonts w:ascii="Times New Roman" w:hAnsi="Times New Roman" w:cs="Times New Roman"/>
        </w:rPr>
        <w:t xml:space="preserve">постановлению </w:t>
      </w:r>
      <w:r>
        <w:rPr>
          <w:rFonts w:ascii="Times New Roman" w:hAnsi="Times New Roman" w:cs="Times New Roman"/>
        </w:rPr>
        <w:t xml:space="preserve">      </w:t>
      </w:r>
      <w:r w:rsidR="00CD79F8" w:rsidRPr="00C72B15">
        <w:rPr>
          <w:rFonts w:ascii="Times New Roman" w:hAnsi="Times New Roman" w:cs="Times New Roman"/>
        </w:rPr>
        <w:t xml:space="preserve">Администрации </w:t>
      </w:r>
      <w:proofErr w:type="spellStart"/>
      <w:r w:rsidR="00951B85">
        <w:rPr>
          <w:rFonts w:ascii="Times New Roman" w:hAnsi="Times New Roman" w:cs="Times New Roman"/>
        </w:rPr>
        <w:t>Пинчугского</w:t>
      </w:r>
      <w:proofErr w:type="spellEnd"/>
      <w:r w:rsidR="00CB3523">
        <w:rPr>
          <w:rFonts w:ascii="Times New Roman" w:hAnsi="Times New Roman" w:cs="Times New Roman"/>
        </w:rPr>
        <w:t xml:space="preserve"> сельсовета</w:t>
      </w:r>
    </w:p>
    <w:p w:rsidR="00CD79F8" w:rsidRPr="00C72B15" w:rsidRDefault="00CD79F8" w:rsidP="00CD79F8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  <w:r w:rsidRPr="00C72B15">
        <w:rPr>
          <w:rFonts w:ascii="Times New Roman" w:hAnsi="Times New Roman" w:cs="Times New Roman"/>
        </w:rPr>
        <w:t xml:space="preserve"> от «</w:t>
      </w:r>
      <w:r w:rsidR="00804AAF">
        <w:rPr>
          <w:rFonts w:ascii="Times New Roman" w:hAnsi="Times New Roman" w:cs="Times New Roman"/>
        </w:rPr>
        <w:t>0</w:t>
      </w:r>
      <w:r w:rsidR="00527150">
        <w:rPr>
          <w:rFonts w:ascii="Times New Roman" w:hAnsi="Times New Roman" w:cs="Times New Roman"/>
        </w:rPr>
        <w:t>3</w:t>
      </w:r>
      <w:r w:rsidRPr="00C72B15">
        <w:rPr>
          <w:rFonts w:ascii="Times New Roman" w:hAnsi="Times New Roman" w:cs="Times New Roman"/>
        </w:rPr>
        <w:t xml:space="preserve">» </w:t>
      </w:r>
      <w:r w:rsidR="00804AAF">
        <w:rPr>
          <w:rFonts w:ascii="Times New Roman" w:hAnsi="Times New Roman" w:cs="Times New Roman"/>
        </w:rPr>
        <w:t>июня</w:t>
      </w:r>
      <w:r w:rsidRPr="00C72B15">
        <w:rPr>
          <w:rFonts w:ascii="Times New Roman" w:hAnsi="Times New Roman" w:cs="Times New Roman"/>
        </w:rPr>
        <w:t xml:space="preserve"> 2015  года  № </w:t>
      </w:r>
      <w:r w:rsidR="00527150">
        <w:rPr>
          <w:rFonts w:ascii="Times New Roman" w:hAnsi="Times New Roman" w:cs="Times New Roman"/>
        </w:rPr>
        <w:t>48</w:t>
      </w:r>
      <w:r w:rsidRPr="00C72B15">
        <w:rPr>
          <w:rFonts w:ascii="Times New Roman" w:hAnsi="Times New Roman" w:cs="Times New Roman"/>
        </w:rPr>
        <w:t>-п</w:t>
      </w:r>
    </w:p>
    <w:p w:rsidR="00CD79F8" w:rsidRPr="00C72B15" w:rsidRDefault="00CD79F8" w:rsidP="00CD7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C2894" w:rsidRDefault="00DC2894" w:rsidP="00DC2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ПОРЯДКЕ ПЕРЕЧИСЛЕНИЯ В БЮДЖЕТ ПИНЧУГСКОГО СЕЛЬСОВЕТА ЧАСТИ ПРИБЫЛИ МУНИЦИПАЛЬНЫХ УНИТАРНЫХ ПРЕДПРИЯТИЙ, ОСТАЮЩЕЙСЯ ПОСЛЕ УПЛАТЫ НАЛОГОВ И ИНЫХ ОБЯЗАТЕЛЬНЫХ ПЛАТЕЖЕЙ</w:t>
      </w:r>
    </w:p>
    <w:p w:rsidR="00DC2894" w:rsidRDefault="00DC2894" w:rsidP="00DC2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894" w:rsidRDefault="00DC2894" w:rsidP="00DC2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894" w:rsidRDefault="00DC2894" w:rsidP="00972D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перечисления </w:t>
      </w:r>
      <w:r w:rsidR="00972D40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 в бюджет </w:t>
      </w:r>
      <w:proofErr w:type="spellStart"/>
      <w:r w:rsidR="00972D40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972D40">
        <w:rPr>
          <w:rFonts w:ascii="Times New Roman" w:hAnsi="Times New Roman" w:cs="Times New Roman"/>
          <w:sz w:val="28"/>
          <w:szCs w:val="28"/>
        </w:rPr>
        <w:t xml:space="preserve"> сельсовета части прибыли, остающейся после уплаты налогов и иных обязательных платежей (далее Положение), разработано в целях повышения эффективности использования муниципального имущества и обеспечения поступления в бюджет части прибыли муниципальных унитарных предприятий.</w:t>
      </w:r>
    </w:p>
    <w:p w:rsidR="00972D40" w:rsidRDefault="00972D40" w:rsidP="00972D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администратором доходов местного бюджета от поступлений части прибыли предприятий, остающейся после уплаты налогов и иных обязательных платежей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7594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17594E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17594E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D40" w:rsidRDefault="0017594E" w:rsidP="00972D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C71BF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бухгалтерию </w:t>
      </w:r>
      <w:r w:rsidR="00CC71BF">
        <w:rPr>
          <w:rFonts w:ascii="Times New Roman" w:hAnsi="Times New Roman" w:cs="Times New Roman"/>
          <w:sz w:val="28"/>
          <w:szCs w:val="28"/>
        </w:rPr>
        <w:t xml:space="preserve"> местной администрации  в срок до </w:t>
      </w:r>
      <w:r>
        <w:rPr>
          <w:rFonts w:ascii="Times New Roman" w:hAnsi="Times New Roman" w:cs="Times New Roman"/>
          <w:sz w:val="28"/>
          <w:szCs w:val="28"/>
        </w:rPr>
        <w:t>1 октября</w:t>
      </w:r>
      <w:r w:rsidR="00CC71BF">
        <w:rPr>
          <w:rFonts w:ascii="Times New Roman" w:hAnsi="Times New Roman" w:cs="Times New Roman"/>
          <w:sz w:val="28"/>
          <w:szCs w:val="28"/>
        </w:rPr>
        <w:t xml:space="preserve"> года, предшествующего планируемому, предложения по объему поступлений в местный бюджет части прибыли муниципальных унитарных предприятий.</w:t>
      </w:r>
      <w:proofErr w:type="gramEnd"/>
    </w:p>
    <w:p w:rsidR="00EF6AA7" w:rsidRDefault="00D83BD2" w:rsidP="00972D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прибыли, остающейся в распоряжении</w:t>
      </w:r>
      <w:r w:rsidR="00CE5492">
        <w:rPr>
          <w:rFonts w:ascii="Times New Roman" w:hAnsi="Times New Roman" w:cs="Times New Roman"/>
          <w:sz w:val="28"/>
          <w:szCs w:val="28"/>
        </w:rPr>
        <w:t xml:space="preserve"> предприятия после уплаты налогов и иных обязательных платежей, подлежащей перечислению в бюджет </w:t>
      </w:r>
      <w:proofErr w:type="spellStart"/>
      <w:r w:rsidR="00CE5492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CE5492">
        <w:rPr>
          <w:rFonts w:ascii="Times New Roman" w:hAnsi="Times New Roman" w:cs="Times New Roman"/>
          <w:sz w:val="28"/>
          <w:szCs w:val="28"/>
        </w:rPr>
        <w:t xml:space="preserve"> сельсовета определяется решением </w:t>
      </w:r>
      <w:proofErr w:type="spellStart"/>
      <w:r w:rsidR="0017594E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17594E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="00CE5492">
        <w:rPr>
          <w:rFonts w:ascii="Times New Roman" w:hAnsi="Times New Roman" w:cs="Times New Roman"/>
          <w:sz w:val="28"/>
          <w:szCs w:val="28"/>
        </w:rPr>
        <w:t xml:space="preserve"> о местном бюджете на очередной финансовый год.</w:t>
      </w:r>
    </w:p>
    <w:p w:rsidR="00CE5492" w:rsidRDefault="00CE5492" w:rsidP="00972D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на муниципальные унитарные предприятия, для которых в соответствии с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установлены задания по перечислению в местный бюджет части прибыли, остающейся в распоряжении предприятия после уплаты налогов и иных обязательных платежей, подлежащей перечислению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E5492" w:rsidRDefault="00CE5492" w:rsidP="00972D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Сумма, подлежащая перечислению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44150">
        <w:rPr>
          <w:rFonts w:ascii="Times New Roman" w:hAnsi="Times New Roman" w:cs="Times New Roman"/>
          <w:sz w:val="28"/>
          <w:szCs w:val="28"/>
        </w:rPr>
        <w:t>(далее платеж), исчисляется муниципальным предприятием самостоятельно по итогам финансово-хозяйственной деятельности на основании данных бухгалтерской отчетности с учетом установленных размеров отчислений.</w:t>
      </w:r>
    </w:p>
    <w:p w:rsidR="00F44150" w:rsidRDefault="00F44150" w:rsidP="00972D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по исчислению суммы платежа представляется предприятием в </w:t>
      </w:r>
      <w:r w:rsidR="0017594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17594E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17594E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не позднее 10 дней после представления годового отчета в налоговый орган.</w:t>
      </w:r>
    </w:p>
    <w:p w:rsidR="00F44150" w:rsidRDefault="00022170" w:rsidP="00972D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расчета утверждается </w:t>
      </w:r>
      <w:r w:rsidR="0017594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7594E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17594E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финансовым органом местной администрации.</w:t>
      </w:r>
    </w:p>
    <w:p w:rsidR="00022170" w:rsidRDefault="00022170" w:rsidP="00972D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срок перечисления части прибыли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 итогам года не позднее </w:t>
      </w:r>
      <w:r w:rsidR="0017594E">
        <w:rPr>
          <w:rFonts w:ascii="Times New Roman" w:hAnsi="Times New Roman" w:cs="Times New Roman"/>
          <w:sz w:val="28"/>
          <w:szCs w:val="28"/>
        </w:rPr>
        <w:t>31 декабря</w:t>
      </w:r>
      <w:r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022170" w:rsidRDefault="00022170" w:rsidP="00972D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нарушение сроков внесения части прибыли, </w:t>
      </w:r>
      <w:r w:rsidR="004E7355">
        <w:rPr>
          <w:rFonts w:ascii="Times New Roman" w:hAnsi="Times New Roman" w:cs="Times New Roman"/>
          <w:sz w:val="28"/>
          <w:szCs w:val="28"/>
        </w:rPr>
        <w:t xml:space="preserve">остающейся в распоряжении предприятия после уплаты налогов и иных обязательных платежей, подлежащей перечислению в бюджет </w:t>
      </w:r>
      <w:proofErr w:type="spellStart"/>
      <w:r w:rsidR="004E7355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4E7355">
        <w:rPr>
          <w:rFonts w:ascii="Times New Roman" w:hAnsi="Times New Roman" w:cs="Times New Roman"/>
          <w:sz w:val="28"/>
          <w:szCs w:val="28"/>
        </w:rPr>
        <w:t xml:space="preserve"> сельсовета применяются финансовые санкции в виде взыскания пени в размерах, предусмотренных федеральным законодательством о налогах и сборах.</w:t>
      </w:r>
    </w:p>
    <w:p w:rsidR="004E7355" w:rsidRDefault="004E7355" w:rsidP="00972D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муниципальных унитарных предприятий </w:t>
      </w:r>
      <w:r w:rsidR="00C452C9">
        <w:rPr>
          <w:rFonts w:ascii="Times New Roman" w:hAnsi="Times New Roman" w:cs="Times New Roman"/>
          <w:sz w:val="28"/>
          <w:szCs w:val="28"/>
        </w:rPr>
        <w:t>несут персональную ответственность за достоверность данных</w:t>
      </w:r>
      <w:r w:rsidR="004F5E6D">
        <w:rPr>
          <w:rFonts w:ascii="Times New Roman" w:hAnsi="Times New Roman" w:cs="Times New Roman"/>
          <w:sz w:val="28"/>
          <w:szCs w:val="28"/>
        </w:rPr>
        <w:t xml:space="preserve"> о результатах финансово-хозяйственной деятельности предприятия, правильность исчисления и своевременность уплаты платежей, предоставление отчетности.</w:t>
      </w:r>
    </w:p>
    <w:p w:rsidR="004F5E6D" w:rsidRPr="00DC2894" w:rsidRDefault="004F5E6D" w:rsidP="00972D4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исчисления и своевременностью уплаты платежей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осуществляет </w:t>
      </w:r>
      <w:r w:rsidR="0017594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7594E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17594E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4F5E6D" w:rsidRPr="00DC2894" w:rsidSect="0095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2E92"/>
    <w:multiLevelType w:val="multilevel"/>
    <w:tmpl w:val="A3AEF14E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D4094A"/>
    <w:multiLevelType w:val="hybridMultilevel"/>
    <w:tmpl w:val="2528B4E4"/>
    <w:lvl w:ilvl="0" w:tplc="4BD46D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2E435A"/>
    <w:multiLevelType w:val="hybridMultilevel"/>
    <w:tmpl w:val="E5D6E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B5722"/>
    <w:multiLevelType w:val="multilevel"/>
    <w:tmpl w:val="1BC0E1A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150B9D"/>
    <w:rsid w:val="00010E60"/>
    <w:rsid w:val="00022170"/>
    <w:rsid w:val="000E7F71"/>
    <w:rsid w:val="001105FC"/>
    <w:rsid w:val="00150B9D"/>
    <w:rsid w:val="0017594E"/>
    <w:rsid w:val="001B0137"/>
    <w:rsid w:val="00271CF9"/>
    <w:rsid w:val="002E0423"/>
    <w:rsid w:val="00301B4A"/>
    <w:rsid w:val="003A0031"/>
    <w:rsid w:val="003D6B10"/>
    <w:rsid w:val="003E1D12"/>
    <w:rsid w:val="003F014E"/>
    <w:rsid w:val="00413372"/>
    <w:rsid w:val="004567FF"/>
    <w:rsid w:val="004617CE"/>
    <w:rsid w:val="00476863"/>
    <w:rsid w:val="004A30F3"/>
    <w:rsid w:val="004E7355"/>
    <w:rsid w:val="004F5E6D"/>
    <w:rsid w:val="00511EB2"/>
    <w:rsid w:val="00513EF2"/>
    <w:rsid w:val="00527150"/>
    <w:rsid w:val="005811AD"/>
    <w:rsid w:val="005B1ED5"/>
    <w:rsid w:val="00636306"/>
    <w:rsid w:val="00663D45"/>
    <w:rsid w:val="007B5987"/>
    <w:rsid w:val="007F5ECE"/>
    <w:rsid w:val="00804AAF"/>
    <w:rsid w:val="008503E4"/>
    <w:rsid w:val="008515CD"/>
    <w:rsid w:val="008E2A56"/>
    <w:rsid w:val="008F281C"/>
    <w:rsid w:val="00910999"/>
    <w:rsid w:val="00951B85"/>
    <w:rsid w:val="009550D0"/>
    <w:rsid w:val="00972D40"/>
    <w:rsid w:val="009923DA"/>
    <w:rsid w:val="00A372B4"/>
    <w:rsid w:val="00A65114"/>
    <w:rsid w:val="00B447EF"/>
    <w:rsid w:val="00B72E08"/>
    <w:rsid w:val="00B750E0"/>
    <w:rsid w:val="00B75C0F"/>
    <w:rsid w:val="00BD01DD"/>
    <w:rsid w:val="00C452C9"/>
    <w:rsid w:val="00C67D38"/>
    <w:rsid w:val="00C956F7"/>
    <w:rsid w:val="00C96DDB"/>
    <w:rsid w:val="00CB3523"/>
    <w:rsid w:val="00CC71BF"/>
    <w:rsid w:val="00CD79F8"/>
    <w:rsid w:val="00CE5492"/>
    <w:rsid w:val="00CF3851"/>
    <w:rsid w:val="00D83BD2"/>
    <w:rsid w:val="00DB2F88"/>
    <w:rsid w:val="00DC2894"/>
    <w:rsid w:val="00DC4DE6"/>
    <w:rsid w:val="00EC30B6"/>
    <w:rsid w:val="00EF6AA7"/>
    <w:rsid w:val="00F44150"/>
    <w:rsid w:val="00FB6FDD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56"/>
  </w:style>
  <w:style w:type="paragraph" w:styleId="1">
    <w:name w:val="heading 1"/>
    <w:basedOn w:val="a"/>
    <w:next w:val="a"/>
    <w:link w:val="10"/>
    <w:qFormat/>
    <w:rsid w:val="003D6B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B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50B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0B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50B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301B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6B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B1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CF3851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0pt">
    <w:name w:val="Основной текст + Курсив;Интервал 0 pt"/>
    <w:basedOn w:val="a6"/>
    <w:rsid w:val="00CF3851"/>
    <w:rPr>
      <w:i/>
      <w:iCs/>
      <w:color w:val="000000"/>
      <w:spacing w:val="-10"/>
      <w:w w:val="100"/>
      <w:position w:val="0"/>
      <w:lang w:val="ru-RU" w:eastAsia="ru-RU" w:bidi="ru-RU"/>
    </w:rPr>
  </w:style>
  <w:style w:type="paragraph" w:customStyle="1" w:styleId="11">
    <w:name w:val="Основной текст1"/>
    <w:basedOn w:val="a"/>
    <w:link w:val="a6"/>
    <w:rsid w:val="00CF3851"/>
    <w:pPr>
      <w:widowControl w:val="0"/>
      <w:shd w:val="clear" w:color="auto" w:fill="FFFFFF"/>
      <w:spacing w:after="0" w:line="313" w:lineRule="exact"/>
      <w:jc w:val="both"/>
    </w:pPr>
    <w:rPr>
      <w:rFonts w:ascii="Lucida Sans Unicode" w:eastAsia="Lucida Sans Unicode" w:hAnsi="Lucida Sans Unicode" w:cs="Lucida Sans Unicode"/>
    </w:rPr>
  </w:style>
  <w:style w:type="character" w:customStyle="1" w:styleId="8">
    <w:name w:val="Основной текст (8)_"/>
    <w:basedOn w:val="a0"/>
    <w:link w:val="80"/>
    <w:rsid w:val="00CF3851"/>
    <w:rPr>
      <w:rFonts w:ascii="Lucida Sans Unicode" w:eastAsia="Lucida Sans Unicode" w:hAnsi="Lucida Sans Unicode" w:cs="Lucida Sans Unicode"/>
      <w:i/>
      <w:iCs/>
      <w:spacing w:val="-10"/>
      <w:shd w:val="clear" w:color="auto" w:fill="FFFFFF"/>
    </w:rPr>
  </w:style>
  <w:style w:type="character" w:customStyle="1" w:styleId="80pt">
    <w:name w:val="Основной текст (8) + Не курсив;Интервал 0 pt"/>
    <w:basedOn w:val="8"/>
    <w:rsid w:val="00CF385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CF3851"/>
    <w:pPr>
      <w:widowControl w:val="0"/>
      <w:shd w:val="clear" w:color="auto" w:fill="FFFFFF"/>
      <w:spacing w:after="0" w:line="936" w:lineRule="exact"/>
      <w:jc w:val="both"/>
    </w:pPr>
    <w:rPr>
      <w:rFonts w:ascii="Lucida Sans Unicode" w:eastAsia="Lucida Sans Unicode" w:hAnsi="Lucida Sans Unicode" w:cs="Lucida Sans Unicode"/>
      <w:i/>
      <w:iCs/>
      <w:spacing w:val="-10"/>
    </w:rPr>
  </w:style>
  <w:style w:type="character" w:customStyle="1" w:styleId="2">
    <w:name w:val="Заголовок №2_"/>
    <w:basedOn w:val="a0"/>
    <w:link w:val="20"/>
    <w:rsid w:val="00CF3851"/>
    <w:rPr>
      <w:rFonts w:ascii="Century Gothic" w:eastAsia="Century Gothic" w:hAnsi="Century Gothic" w:cs="Century Gothic"/>
      <w:b/>
      <w:bCs/>
      <w:spacing w:val="10"/>
      <w:sz w:val="32"/>
      <w:szCs w:val="3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F3851"/>
    <w:rPr>
      <w:rFonts w:ascii="Lucida Sans Unicode" w:eastAsia="Lucida Sans Unicode" w:hAnsi="Lucida Sans Unicode" w:cs="Lucida Sans Unicode"/>
      <w:b/>
      <w:bCs/>
      <w:spacing w:val="10"/>
      <w:shd w:val="clear" w:color="auto" w:fill="FFFFFF"/>
    </w:rPr>
  </w:style>
  <w:style w:type="character" w:customStyle="1" w:styleId="9TimesNewRoman">
    <w:name w:val="Основной текст (9) + Times New Roman;Курсив"/>
    <w:basedOn w:val="9"/>
    <w:rsid w:val="00CF3851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Заголовок №2"/>
    <w:basedOn w:val="a"/>
    <w:link w:val="2"/>
    <w:rsid w:val="00CF3851"/>
    <w:pPr>
      <w:widowControl w:val="0"/>
      <w:shd w:val="clear" w:color="auto" w:fill="FFFFFF"/>
      <w:spacing w:before="600" w:after="60" w:line="0" w:lineRule="atLeast"/>
      <w:jc w:val="center"/>
      <w:outlineLvl w:val="1"/>
    </w:pPr>
    <w:rPr>
      <w:rFonts w:ascii="Century Gothic" w:eastAsia="Century Gothic" w:hAnsi="Century Gothic" w:cs="Century Gothic"/>
      <w:b/>
      <w:bCs/>
      <w:spacing w:val="10"/>
      <w:sz w:val="32"/>
      <w:szCs w:val="32"/>
    </w:rPr>
  </w:style>
  <w:style w:type="paragraph" w:customStyle="1" w:styleId="90">
    <w:name w:val="Основной текст (9)"/>
    <w:basedOn w:val="a"/>
    <w:link w:val="9"/>
    <w:rsid w:val="00CF3851"/>
    <w:pPr>
      <w:widowControl w:val="0"/>
      <w:shd w:val="clear" w:color="auto" w:fill="FFFFFF"/>
      <w:spacing w:before="60" w:after="0" w:line="310" w:lineRule="exact"/>
      <w:jc w:val="both"/>
    </w:pPr>
    <w:rPr>
      <w:rFonts w:ascii="Lucida Sans Unicode" w:eastAsia="Lucida Sans Unicode" w:hAnsi="Lucida Sans Unicode" w:cs="Lucida Sans Unicode"/>
      <w:b/>
      <w:bCs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ЕвГения</cp:lastModifiedBy>
  <cp:revision>41</cp:revision>
  <cp:lastPrinted>2015-02-26T03:56:00Z</cp:lastPrinted>
  <dcterms:created xsi:type="dcterms:W3CDTF">2015-02-25T06:42:00Z</dcterms:created>
  <dcterms:modified xsi:type="dcterms:W3CDTF">2015-06-05T02:07:00Z</dcterms:modified>
</cp:coreProperties>
</file>