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B" w:rsidRPr="005752DB" w:rsidRDefault="005752DB" w:rsidP="00ED275C">
      <w:pPr>
        <w:spacing w:line="276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5752DB">
        <w:rPr>
          <w:b/>
          <w:bCs/>
          <w:color w:val="000000"/>
          <w:sz w:val="24"/>
          <w:szCs w:val="24"/>
        </w:rPr>
        <w:t xml:space="preserve">АДМИНИСТРАЦИЯ </w:t>
      </w:r>
      <w:r w:rsidR="00716DA8">
        <w:rPr>
          <w:b/>
          <w:bCs/>
          <w:color w:val="000000"/>
          <w:sz w:val="24"/>
          <w:szCs w:val="24"/>
        </w:rPr>
        <w:t>ПИНЧУГСКОГО</w:t>
      </w:r>
      <w:r w:rsidRPr="005752DB">
        <w:rPr>
          <w:b/>
          <w:bCs/>
          <w:color w:val="000000"/>
          <w:sz w:val="24"/>
          <w:szCs w:val="24"/>
        </w:rPr>
        <w:t xml:space="preserve"> СЕЛЬСОВЕТА</w:t>
      </w:r>
    </w:p>
    <w:p w:rsidR="005752DB" w:rsidRPr="005752DB" w:rsidRDefault="005752DB" w:rsidP="00ED275C">
      <w:pPr>
        <w:spacing w:line="276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5752DB">
        <w:rPr>
          <w:b/>
          <w:bCs/>
          <w:color w:val="000000"/>
          <w:sz w:val="24"/>
          <w:szCs w:val="24"/>
        </w:rPr>
        <w:t>БОГУЧАНСКОГО  РАЙОНА</w:t>
      </w:r>
    </w:p>
    <w:p w:rsidR="005752DB" w:rsidRPr="005752DB" w:rsidRDefault="005752DB" w:rsidP="00ED275C">
      <w:pPr>
        <w:spacing w:line="276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5752DB">
        <w:rPr>
          <w:b/>
          <w:bCs/>
          <w:color w:val="000000"/>
          <w:sz w:val="24"/>
          <w:szCs w:val="24"/>
        </w:rPr>
        <w:t>КРАСНОЯРСКОГО     КРАЯ</w:t>
      </w:r>
    </w:p>
    <w:p w:rsidR="00ED275C" w:rsidRDefault="00ED275C" w:rsidP="00ED275C">
      <w:pPr>
        <w:spacing w:line="276" w:lineRule="auto"/>
        <w:outlineLvl w:val="0"/>
        <w:rPr>
          <w:b/>
          <w:bCs/>
          <w:color w:val="000000"/>
          <w:sz w:val="24"/>
          <w:szCs w:val="24"/>
        </w:rPr>
      </w:pPr>
    </w:p>
    <w:p w:rsidR="005752DB" w:rsidRPr="005752DB" w:rsidRDefault="005752DB" w:rsidP="00ED275C">
      <w:pPr>
        <w:spacing w:line="276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5752DB">
        <w:rPr>
          <w:b/>
          <w:bCs/>
          <w:color w:val="000000"/>
          <w:sz w:val="24"/>
          <w:szCs w:val="24"/>
        </w:rPr>
        <w:t>П</w:t>
      </w:r>
      <w:r w:rsidR="00ED275C">
        <w:rPr>
          <w:b/>
          <w:bCs/>
          <w:color w:val="000000"/>
          <w:sz w:val="24"/>
          <w:szCs w:val="24"/>
        </w:rPr>
        <w:t>ОСТАНОВЛ</w:t>
      </w:r>
      <w:r w:rsidRPr="005752DB">
        <w:rPr>
          <w:b/>
          <w:bCs/>
          <w:color w:val="000000"/>
          <w:sz w:val="24"/>
          <w:szCs w:val="24"/>
        </w:rPr>
        <w:t>ЕН</w:t>
      </w:r>
      <w:r w:rsidR="00ED275C">
        <w:rPr>
          <w:b/>
          <w:bCs/>
          <w:color w:val="000000"/>
          <w:sz w:val="24"/>
          <w:szCs w:val="24"/>
        </w:rPr>
        <w:t>И</w:t>
      </w:r>
      <w:r w:rsidRPr="005752DB">
        <w:rPr>
          <w:b/>
          <w:bCs/>
          <w:color w:val="000000"/>
          <w:sz w:val="24"/>
          <w:szCs w:val="24"/>
        </w:rPr>
        <w:t>Е</w:t>
      </w:r>
    </w:p>
    <w:p w:rsidR="005752DB" w:rsidRPr="005752DB" w:rsidRDefault="005752DB" w:rsidP="00ED275C">
      <w:pPr>
        <w:spacing w:line="276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5752DB" w:rsidRPr="005752DB" w:rsidRDefault="00AB472B" w:rsidP="00ED275C">
      <w:pPr>
        <w:spacing w:line="276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30.09.</w:t>
      </w:r>
      <w:r w:rsidR="005752DB" w:rsidRPr="005752DB">
        <w:rPr>
          <w:color w:val="000000"/>
          <w:sz w:val="24"/>
          <w:szCs w:val="24"/>
        </w:rPr>
        <w:t xml:space="preserve">2019г.                </w:t>
      </w:r>
      <w:r w:rsidR="000B201C">
        <w:rPr>
          <w:color w:val="000000"/>
          <w:sz w:val="24"/>
          <w:szCs w:val="24"/>
        </w:rPr>
        <w:t xml:space="preserve">                </w:t>
      </w:r>
      <w:r w:rsidR="005752DB" w:rsidRPr="005752DB">
        <w:rPr>
          <w:color w:val="000000"/>
          <w:sz w:val="24"/>
          <w:szCs w:val="24"/>
        </w:rPr>
        <w:t xml:space="preserve">  </w:t>
      </w:r>
      <w:r w:rsidR="00ED275C">
        <w:rPr>
          <w:color w:val="000000"/>
          <w:sz w:val="24"/>
          <w:szCs w:val="24"/>
        </w:rPr>
        <w:t xml:space="preserve">  </w:t>
      </w:r>
      <w:r w:rsidR="005752DB" w:rsidRPr="005752DB">
        <w:rPr>
          <w:color w:val="000000"/>
          <w:sz w:val="24"/>
          <w:szCs w:val="24"/>
        </w:rPr>
        <w:t xml:space="preserve"> п. </w:t>
      </w:r>
      <w:r w:rsidR="00716DA8">
        <w:rPr>
          <w:color w:val="000000"/>
          <w:sz w:val="24"/>
          <w:szCs w:val="24"/>
        </w:rPr>
        <w:t>Пинчуг</w:t>
      </w:r>
      <w:r w:rsidR="0064613E">
        <w:rPr>
          <w:color w:val="000000"/>
          <w:sz w:val="24"/>
          <w:szCs w:val="24"/>
        </w:rPr>
        <w:t>а</w:t>
      </w:r>
      <w:r w:rsidR="005752DB" w:rsidRPr="005752DB">
        <w:rPr>
          <w:color w:val="000000"/>
          <w:sz w:val="24"/>
          <w:szCs w:val="24"/>
        </w:rPr>
        <w:t xml:space="preserve">                                            №   </w:t>
      </w:r>
      <w:r>
        <w:rPr>
          <w:color w:val="000000"/>
          <w:sz w:val="24"/>
          <w:szCs w:val="24"/>
        </w:rPr>
        <w:t>103-П</w:t>
      </w:r>
    </w:p>
    <w:p w:rsidR="005752DB" w:rsidRPr="005752DB" w:rsidRDefault="005752DB" w:rsidP="00ED275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5752DB" w:rsidRPr="005752DB" w:rsidRDefault="005752DB" w:rsidP="00ED275C">
      <w:pPr>
        <w:spacing w:line="276" w:lineRule="auto"/>
        <w:ind w:firstLine="709"/>
        <w:jc w:val="both"/>
        <w:outlineLvl w:val="0"/>
        <w:rPr>
          <w:bCs/>
          <w:color w:val="000000"/>
          <w:sz w:val="24"/>
          <w:szCs w:val="24"/>
        </w:rPr>
      </w:pPr>
    </w:p>
    <w:p w:rsidR="005752DB" w:rsidRPr="005752DB" w:rsidRDefault="005752DB" w:rsidP="00ED275C">
      <w:pPr>
        <w:spacing w:line="276" w:lineRule="auto"/>
        <w:ind w:firstLine="709"/>
        <w:jc w:val="both"/>
        <w:outlineLvl w:val="0"/>
        <w:rPr>
          <w:bCs/>
          <w:color w:val="000000"/>
          <w:sz w:val="24"/>
          <w:szCs w:val="24"/>
        </w:rPr>
      </w:pPr>
      <w:r w:rsidRPr="005752DB">
        <w:rPr>
          <w:bCs/>
          <w:color w:val="000000"/>
          <w:sz w:val="24"/>
          <w:szCs w:val="24"/>
        </w:rPr>
        <w:t xml:space="preserve">О внесении дополнений в постановление администрации </w:t>
      </w:r>
      <w:r w:rsidR="00716DA8">
        <w:rPr>
          <w:bCs/>
          <w:color w:val="000000"/>
          <w:sz w:val="24"/>
          <w:szCs w:val="24"/>
        </w:rPr>
        <w:t>Пинчугского</w:t>
      </w:r>
      <w:r w:rsidRPr="005752DB">
        <w:rPr>
          <w:bCs/>
          <w:color w:val="000000"/>
          <w:sz w:val="24"/>
          <w:szCs w:val="24"/>
        </w:rPr>
        <w:t xml:space="preserve"> сельсовета</w:t>
      </w:r>
      <w:r w:rsidR="00ED275C">
        <w:rPr>
          <w:bCs/>
          <w:color w:val="000000"/>
          <w:sz w:val="24"/>
          <w:szCs w:val="24"/>
        </w:rPr>
        <w:t xml:space="preserve"> </w:t>
      </w:r>
      <w:r w:rsidRPr="005752DB">
        <w:rPr>
          <w:bCs/>
          <w:color w:val="000000"/>
          <w:sz w:val="24"/>
          <w:szCs w:val="24"/>
        </w:rPr>
        <w:t xml:space="preserve">от </w:t>
      </w:r>
      <w:r w:rsidR="00067EDA">
        <w:rPr>
          <w:bCs/>
          <w:color w:val="000000"/>
          <w:sz w:val="24"/>
          <w:szCs w:val="24"/>
        </w:rPr>
        <w:t>15.07.2014</w:t>
      </w:r>
      <w:r w:rsidRPr="005752DB">
        <w:rPr>
          <w:bCs/>
          <w:color w:val="000000"/>
          <w:sz w:val="24"/>
          <w:szCs w:val="24"/>
        </w:rPr>
        <w:t xml:space="preserve"> №</w:t>
      </w:r>
      <w:r w:rsidR="00ED275C">
        <w:rPr>
          <w:bCs/>
          <w:color w:val="000000"/>
          <w:sz w:val="24"/>
          <w:szCs w:val="24"/>
        </w:rPr>
        <w:t xml:space="preserve"> </w:t>
      </w:r>
      <w:r w:rsidR="00067EDA">
        <w:rPr>
          <w:bCs/>
          <w:color w:val="000000"/>
          <w:sz w:val="24"/>
          <w:szCs w:val="24"/>
        </w:rPr>
        <w:t>51-П</w:t>
      </w:r>
      <w:r w:rsidR="00ED275C">
        <w:rPr>
          <w:bCs/>
          <w:color w:val="000000"/>
          <w:sz w:val="24"/>
          <w:szCs w:val="24"/>
        </w:rPr>
        <w:t xml:space="preserve"> «</w:t>
      </w:r>
      <w:r w:rsidR="00ED275C" w:rsidRPr="00ED275C">
        <w:rPr>
          <w:bCs/>
          <w:color w:val="000000"/>
          <w:sz w:val="24"/>
          <w:szCs w:val="24"/>
        </w:rPr>
        <w:t>Об утверждении порядка проведения антикоррупционной экспертизы</w:t>
      </w:r>
      <w:r w:rsidR="00ED275C">
        <w:rPr>
          <w:bCs/>
          <w:color w:val="000000"/>
          <w:sz w:val="24"/>
          <w:szCs w:val="24"/>
        </w:rPr>
        <w:t xml:space="preserve"> </w:t>
      </w:r>
      <w:r w:rsidR="00ED275C" w:rsidRPr="00ED275C">
        <w:rPr>
          <w:bCs/>
          <w:color w:val="000000"/>
          <w:sz w:val="24"/>
          <w:szCs w:val="24"/>
        </w:rPr>
        <w:t>нормативных правовых актов и проектов нормативных правовых актов в</w:t>
      </w:r>
      <w:r w:rsidR="00ED275C">
        <w:rPr>
          <w:bCs/>
          <w:color w:val="000000"/>
          <w:sz w:val="24"/>
          <w:szCs w:val="24"/>
        </w:rPr>
        <w:t xml:space="preserve"> </w:t>
      </w:r>
      <w:r w:rsidR="00ED275C" w:rsidRPr="00ED275C">
        <w:rPr>
          <w:bCs/>
          <w:color w:val="000000"/>
          <w:sz w:val="24"/>
          <w:szCs w:val="24"/>
        </w:rPr>
        <w:t xml:space="preserve">администрации </w:t>
      </w:r>
      <w:r w:rsidR="00716DA8">
        <w:rPr>
          <w:bCs/>
          <w:color w:val="000000"/>
          <w:sz w:val="24"/>
          <w:szCs w:val="24"/>
        </w:rPr>
        <w:t>Пинчугского</w:t>
      </w:r>
      <w:r w:rsidR="00ED275C" w:rsidRPr="00ED275C">
        <w:rPr>
          <w:bCs/>
          <w:color w:val="000000"/>
          <w:sz w:val="24"/>
          <w:szCs w:val="24"/>
        </w:rPr>
        <w:t xml:space="preserve"> сельсовета</w:t>
      </w:r>
      <w:r w:rsidR="00ED275C">
        <w:rPr>
          <w:bCs/>
          <w:color w:val="000000"/>
          <w:sz w:val="24"/>
          <w:szCs w:val="24"/>
        </w:rPr>
        <w:t>»</w:t>
      </w:r>
    </w:p>
    <w:p w:rsidR="005752DB" w:rsidRDefault="005752DB" w:rsidP="00ED275C">
      <w:pPr>
        <w:spacing w:line="276" w:lineRule="auto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5752DB" w:rsidRDefault="005752DB" w:rsidP="00ED275C">
      <w:pPr>
        <w:spacing w:line="276" w:lineRule="auto"/>
        <w:ind w:firstLine="709"/>
        <w:jc w:val="both"/>
        <w:outlineLvl w:val="0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tab/>
      </w:r>
      <w:r w:rsidRPr="005752DB">
        <w:rPr>
          <w:bCs/>
          <w:sz w:val="24"/>
          <w:szCs w:val="24"/>
        </w:rPr>
        <w:t>В соответствии с Федеральным</w:t>
      </w:r>
      <w:r w:rsidR="00ED275C">
        <w:rPr>
          <w:bCs/>
          <w:sz w:val="24"/>
          <w:szCs w:val="24"/>
        </w:rPr>
        <w:t xml:space="preserve"> </w:t>
      </w:r>
      <w:r w:rsidR="00C278DF">
        <w:rPr>
          <w:bCs/>
          <w:sz w:val="24"/>
          <w:szCs w:val="24"/>
        </w:rPr>
        <w:t>законом</w:t>
      </w:r>
      <w:r w:rsidR="00C278DF" w:rsidRPr="00C278DF">
        <w:t xml:space="preserve"> </w:t>
      </w:r>
      <w:r w:rsidR="00C278DF" w:rsidRPr="00C278DF">
        <w:rPr>
          <w:bCs/>
          <w:sz w:val="24"/>
          <w:szCs w:val="24"/>
        </w:rPr>
        <w:t>Российской Федерации от 17.09.2009г. № 172 ФЗ «Об антикоррупционной экспертизе нормативных правовых актов и проектов нормативных правовых актов», руководствуясь статьей 37 Устава</w:t>
      </w:r>
      <w:r w:rsidR="00C278DF">
        <w:rPr>
          <w:bCs/>
          <w:sz w:val="24"/>
          <w:szCs w:val="24"/>
        </w:rPr>
        <w:t xml:space="preserve"> </w:t>
      </w:r>
      <w:r w:rsidR="00716DA8">
        <w:rPr>
          <w:sz w:val="24"/>
          <w:szCs w:val="24"/>
        </w:rPr>
        <w:t>Пинчугского</w:t>
      </w:r>
      <w:r w:rsidRPr="005752DB">
        <w:rPr>
          <w:sz w:val="24"/>
          <w:szCs w:val="24"/>
        </w:rPr>
        <w:t xml:space="preserve"> сельсовета, </w:t>
      </w:r>
      <w:r w:rsidR="00ED275C">
        <w:rPr>
          <w:sz w:val="24"/>
          <w:szCs w:val="24"/>
        </w:rPr>
        <w:t>ПОСТАНОВЛЯЮ:</w:t>
      </w:r>
    </w:p>
    <w:p w:rsidR="00ED275C" w:rsidRPr="005752DB" w:rsidRDefault="00ED275C" w:rsidP="00ED275C">
      <w:pPr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5752DB" w:rsidRDefault="005752DB" w:rsidP="00ED275C">
      <w:pPr>
        <w:shd w:val="clear" w:color="auto" w:fill="FFFFFF"/>
        <w:spacing w:line="276" w:lineRule="auto"/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1.  </w:t>
      </w:r>
      <w:r w:rsidRPr="005752DB">
        <w:rPr>
          <w:sz w:val="24"/>
          <w:szCs w:val="24"/>
        </w:rPr>
        <w:t xml:space="preserve">В нести в </w:t>
      </w:r>
      <w:r w:rsidRPr="005752DB">
        <w:rPr>
          <w:spacing w:val="-4"/>
          <w:sz w:val="24"/>
          <w:szCs w:val="24"/>
        </w:rPr>
        <w:t xml:space="preserve">Порядок проведения антикоррупционной </w:t>
      </w:r>
      <w:r w:rsidRPr="005752DB">
        <w:rPr>
          <w:spacing w:val="-1"/>
          <w:sz w:val="24"/>
          <w:szCs w:val="24"/>
        </w:rPr>
        <w:t xml:space="preserve">экспертизы нормативных правовых актов и проектов нормативных правовых </w:t>
      </w:r>
      <w:r w:rsidRPr="005752DB">
        <w:rPr>
          <w:spacing w:val="-5"/>
          <w:sz w:val="24"/>
          <w:szCs w:val="24"/>
        </w:rPr>
        <w:t xml:space="preserve">актов в администрации сельсовета, утвержденный постановлением администрации </w:t>
      </w:r>
      <w:r w:rsidR="00716DA8">
        <w:rPr>
          <w:spacing w:val="-5"/>
          <w:sz w:val="24"/>
          <w:szCs w:val="24"/>
        </w:rPr>
        <w:t>Пинчугского</w:t>
      </w:r>
      <w:r w:rsidRPr="005752DB">
        <w:rPr>
          <w:spacing w:val="-5"/>
          <w:sz w:val="24"/>
          <w:szCs w:val="24"/>
        </w:rPr>
        <w:t xml:space="preserve"> сельсовета №</w:t>
      </w:r>
      <w:r w:rsidR="00067EDA">
        <w:rPr>
          <w:spacing w:val="-5"/>
          <w:sz w:val="24"/>
          <w:szCs w:val="24"/>
        </w:rPr>
        <w:t>51-П</w:t>
      </w:r>
      <w:r w:rsidRPr="005752DB">
        <w:rPr>
          <w:spacing w:val="-5"/>
          <w:sz w:val="24"/>
          <w:szCs w:val="24"/>
        </w:rPr>
        <w:t xml:space="preserve"> от </w:t>
      </w:r>
      <w:r w:rsidR="00067EDA">
        <w:rPr>
          <w:spacing w:val="-5"/>
          <w:sz w:val="24"/>
          <w:szCs w:val="24"/>
        </w:rPr>
        <w:t>15.07.2014</w:t>
      </w:r>
      <w:r w:rsidRPr="005752DB">
        <w:rPr>
          <w:spacing w:val="-5"/>
          <w:sz w:val="24"/>
          <w:szCs w:val="24"/>
        </w:rPr>
        <w:t xml:space="preserve"> (далее- Порядок) следующие дополнение:</w:t>
      </w:r>
    </w:p>
    <w:p w:rsidR="00ED275C" w:rsidRPr="005752DB" w:rsidRDefault="00ED275C" w:rsidP="00ED275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5752DB" w:rsidRPr="00ED275C" w:rsidRDefault="005752DB" w:rsidP="00ED275C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</w:t>
      </w:r>
      <w:r w:rsidRPr="005752DB">
        <w:rPr>
          <w:sz w:val="24"/>
          <w:szCs w:val="24"/>
        </w:rPr>
        <w:t>Дополнить Порядок Разделом IV  следующего содержания: «</w:t>
      </w:r>
      <w:r>
        <w:rPr>
          <w:sz w:val="24"/>
          <w:szCs w:val="24"/>
        </w:rPr>
        <w:t xml:space="preserve"> </w:t>
      </w:r>
      <w:r w:rsidRPr="005752DB">
        <w:rPr>
          <w:sz w:val="24"/>
          <w:szCs w:val="24"/>
          <w:lang w:val="en-US"/>
        </w:rPr>
        <w:t>IV</w:t>
      </w:r>
      <w:r w:rsidRPr="005752DB">
        <w:rPr>
          <w:sz w:val="24"/>
          <w:szCs w:val="24"/>
        </w:rPr>
        <w:t xml:space="preserve">. </w:t>
      </w:r>
      <w:r w:rsidRPr="005752DB">
        <w:rPr>
          <w:rStyle w:val="a4"/>
          <w:sz w:val="24"/>
          <w:szCs w:val="24"/>
        </w:rPr>
        <w:t>Независимая антикоррупционная экспертиза</w:t>
      </w:r>
    </w:p>
    <w:p w:rsidR="005752DB" w:rsidRPr="005752DB" w:rsidRDefault="005752DB" w:rsidP="00ED27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1</w:t>
      </w:r>
      <w:r>
        <w:t>1</w:t>
      </w:r>
      <w:r w:rsidRPr="005752DB">
        <w:rPr>
          <w:rStyle w:val="a5"/>
        </w:rPr>
        <w:t>.</w:t>
      </w:r>
      <w:r w:rsidRPr="005752DB">
        <w:rPr>
          <w:rStyle w:val="apple-converted-space"/>
        </w:rPr>
        <w:t> </w:t>
      </w:r>
      <w:r w:rsidRPr="005752DB"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12.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1) гражданами, имеющими неснятую или непогашенную судимость;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3) гражданами, осуществляющими деятельность в органах и организациях, указанных в </w:t>
      </w:r>
      <w:hyperlink r:id="rId7" w:anchor="block_313" w:history="1">
        <w:r w:rsidRPr="005752DB">
          <w:rPr>
            <w:rStyle w:val="a6"/>
            <w:color w:val="auto"/>
          </w:rPr>
          <w:t>пункте 3 части 1 статьи 3</w:t>
        </w:r>
      </w:hyperlink>
      <w:r w:rsidRPr="005752DB">
        <w:t xml:space="preserve">  Федерального закона от 17.07.2009 «Об антикоррцпционной экспертизе </w:t>
      </w:r>
      <w:r w:rsidRPr="005752DB">
        <w:rPr>
          <w:bCs/>
          <w:shd w:val="clear" w:color="auto" w:fill="FFFFFF"/>
        </w:rPr>
        <w:t>нормативных правовых актов и проектов нормативных правовых актов</w:t>
      </w:r>
      <w:r w:rsidRPr="005752DB">
        <w:rPr>
          <w:b/>
          <w:bCs/>
          <w:shd w:val="clear" w:color="auto" w:fill="FFFFFF"/>
        </w:rPr>
        <w:t>»</w:t>
      </w:r>
      <w:r w:rsidRPr="005752DB">
        <w:t>;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4) международными и иностранными организациями;</w:t>
      </w:r>
    </w:p>
    <w:p w:rsidR="005752DB" w:rsidRPr="005752DB" w:rsidRDefault="005752DB" w:rsidP="00ED275C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5) некоммерческими организациями, выполняющими функции иностранного агента.</w:t>
      </w:r>
    </w:p>
    <w:p w:rsidR="005752DB" w:rsidRPr="005752DB" w:rsidRDefault="005752DB" w:rsidP="00ED27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 xml:space="preserve">13. Для проведения независимой антикоррупционной экспертизы Администрация </w:t>
      </w:r>
      <w:r w:rsidR="00716DA8">
        <w:t>Пинчугского</w:t>
      </w:r>
      <w:r w:rsidRPr="005752DB">
        <w:t xml:space="preserve"> сельсовета - разработчик проекта муниципального нормативного правового акта размещает его на официальном сайте  Администрации </w:t>
      </w:r>
      <w:r w:rsidR="00716DA8">
        <w:t>Пинчугского</w:t>
      </w:r>
      <w:r w:rsidRPr="005752DB">
        <w:t xml:space="preserve"> сельсовета в </w:t>
      </w:r>
      <w:r w:rsidRPr="005752DB">
        <w:lastRenderedPageBreak/>
        <w:t>информационно – телекоммуникационной сети «Интернет», а также публикует его в местной газете «</w:t>
      </w:r>
      <w:r w:rsidR="00716DA8">
        <w:t>Пинчугский</w:t>
      </w:r>
      <w:r w:rsidRPr="005752DB">
        <w:t xml:space="preserve"> вестник»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5752DB" w:rsidRPr="005752DB" w:rsidRDefault="005752DB" w:rsidP="00ED275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14. Результаты независимой антикоррупционной экспертизы отражаются в заключении.</w:t>
      </w:r>
    </w:p>
    <w:p w:rsidR="005752DB" w:rsidRPr="005752DB" w:rsidRDefault="005752DB" w:rsidP="00ED275C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15.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5752DB" w:rsidRPr="005752DB" w:rsidRDefault="005752DB" w:rsidP="00ED275C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 xml:space="preserve">16. Заключение по результатам независимой антикоррупционной экспертизы носит рекомендательный характер и подлежит обязательному рассмотрению  администрацией </w:t>
      </w:r>
      <w:r w:rsidR="00716DA8">
        <w:t>Пинчугского</w:t>
      </w:r>
      <w:r w:rsidRPr="005752DB">
        <w:t xml:space="preserve"> сельсовета в тридцатидневный срок со дня его получения.</w:t>
      </w:r>
    </w:p>
    <w:p w:rsidR="005752DB" w:rsidRPr="005752DB" w:rsidRDefault="005752DB" w:rsidP="00ED275C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752DB"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коррупциогенных факторах,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фактором.</w:t>
      </w:r>
    </w:p>
    <w:p w:rsidR="005752DB" w:rsidRPr="00436E31" w:rsidRDefault="005752DB" w:rsidP="00ED275C">
      <w:pPr>
        <w:spacing w:line="276" w:lineRule="auto"/>
        <w:ind w:firstLine="709"/>
        <w:jc w:val="both"/>
        <w:rPr>
          <w:sz w:val="24"/>
          <w:szCs w:val="24"/>
        </w:rPr>
      </w:pPr>
    </w:p>
    <w:p w:rsidR="005752DB" w:rsidRPr="00436E31" w:rsidRDefault="005752DB" w:rsidP="00ED275C">
      <w:pPr>
        <w:pStyle w:val="p10"/>
        <w:spacing w:before="0" w:beforeAutospacing="0" w:after="0" w:afterAutospacing="0" w:line="276" w:lineRule="auto"/>
        <w:ind w:firstLine="709"/>
        <w:jc w:val="both"/>
      </w:pPr>
      <w:r w:rsidRPr="00436E31">
        <w:rPr>
          <w:rStyle w:val="s2"/>
        </w:rPr>
        <w:t>2. Постановление вступает в силу в день, следующий за днем опубликования в газете «</w:t>
      </w:r>
      <w:r w:rsidR="00716DA8">
        <w:rPr>
          <w:rStyle w:val="s2"/>
        </w:rPr>
        <w:t>Пинчугский</w:t>
      </w:r>
      <w:r w:rsidRPr="00436E31">
        <w:rPr>
          <w:rStyle w:val="s2"/>
        </w:rPr>
        <w:t xml:space="preserve"> вестник» и подлежит размещению на официальном сайте  </w:t>
      </w:r>
      <w:r w:rsidR="00436E31" w:rsidRPr="00436E31">
        <w:t xml:space="preserve"> администрации </w:t>
      </w:r>
      <w:r w:rsidR="00716DA8">
        <w:t>Пинчугского</w:t>
      </w:r>
      <w:r w:rsidRPr="00436E31">
        <w:t xml:space="preserve"> сельсовет</w:t>
      </w:r>
      <w:r w:rsidR="00436E31" w:rsidRPr="00436E31">
        <w:t>а</w:t>
      </w:r>
      <w:r w:rsidRPr="00436E31">
        <w:t>.</w:t>
      </w:r>
    </w:p>
    <w:p w:rsidR="005752DB" w:rsidRPr="00436E31" w:rsidRDefault="005752DB" w:rsidP="00ED275C">
      <w:pPr>
        <w:pStyle w:val="p11"/>
        <w:spacing w:before="0" w:beforeAutospacing="0" w:after="0" w:afterAutospacing="0" w:line="276" w:lineRule="auto"/>
        <w:ind w:firstLine="709"/>
        <w:jc w:val="both"/>
      </w:pPr>
      <w:r w:rsidRPr="00436E31">
        <w:t xml:space="preserve">3. Контроль за исполнением настоящего постановления </w:t>
      </w:r>
      <w:r w:rsidR="00716DA8">
        <w:t>оставляю за собой</w:t>
      </w:r>
    </w:p>
    <w:p w:rsidR="005752DB" w:rsidRPr="00436E31" w:rsidRDefault="005752DB" w:rsidP="00ED275C">
      <w:pPr>
        <w:pStyle w:val="p11"/>
        <w:spacing w:before="0" w:beforeAutospacing="0" w:after="0" w:afterAutospacing="0" w:line="276" w:lineRule="auto"/>
        <w:ind w:firstLine="709"/>
        <w:jc w:val="both"/>
        <w:rPr>
          <w:color w:val="FF0000"/>
        </w:rPr>
      </w:pPr>
    </w:p>
    <w:p w:rsidR="005752DB" w:rsidRPr="00436E31" w:rsidRDefault="005752DB" w:rsidP="00ED275C">
      <w:pPr>
        <w:spacing w:line="276" w:lineRule="auto"/>
        <w:jc w:val="both"/>
        <w:rPr>
          <w:color w:val="000000"/>
          <w:sz w:val="24"/>
          <w:szCs w:val="24"/>
        </w:rPr>
      </w:pPr>
      <w:r w:rsidRPr="00436E31">
        <w:rPr>
          <w:color w:val="000000"/>
          <w:sz w:val="24"/>
          <w:szCs w:val="24"/>
        </w:rPr>
        <w:t xml:space="preserve">Глава </w:t>
      </w:r>
      <w:r w:rsidR="00716DA8">
        <w:rPr>
          <w:color w:val="000000"/>
          <w:sz w:val="24"/>
          <w:szCs w:val="24"/>
        </w:rPr>
        <w:t>Пинчугского</w:t>
      </w:r>
      <w:r w:rsidRPr="00436E31">
        <w:rPr>
          <w:color w:val="000000"/>
          <w:sz w:val="24"/>
          <w:szCs w:val="24"/>
        </w:rPr>
        <w:t xml:space="preserve"> сельсовета                             </w:t>
      </w:r>
      <w:r w:rsidR="00ED275C">
        <w:rPr>
          <w:color w:val="000000"/>
          <w:sz w:val="24"/>
          <w:szCs w:val="24"/>
        </w:rPr>
        <w:t xml:space="preserve">               </w:t>
      </w:r>
      <w:r w:rsidRPr="00436E31">
        <w:rPr>
          <w:color w:val="000000"/>
          <w:sz w:val="24"/>
          <w:szCs w:val="24"/>
        </w:rPr>
        <w:t>                                 </w:t>
      </w:r>
      <w:r w:rsidR="00716DA8">
        <w:rPr>
          <w:color w:val="000000"/>
          <w:sz w:val="24"/>
          <w:szCs w:val="24"/>
        </w:rPr>
        <w:t>А.В. Логинов</w:t>
      </w:r>
      <w:r w:rsidRPr="00436E31">
        <w:rPr>
          <w:color w:val="000000"/>
          <w:sz w:val="24"/>
          <w:szCs w:val="24"/>
        </w:rPr>
        <w:t>   </w:t>
      </w:r>
    </w:p>
    <w:p w:rsidR="005752DB" w:rsidRPr="00436E31" w:rsidRDefault="005752DB" w:rsidP="005752DB">
      <w:pPr>
        <w:shd w:val="clear" w:color="auto" w:fill="FFFFFF"/>
        <w:spacing w:line="274" w:lineRule="exact"/>
        <w:ind w:left="540"/>
        <w:jc w:val="both"/>
        <w:rPr>
          <w:color w:val="FF0000"/>
          <w:sz w:val="24"/>
          <w:szCs w:val="24"/>
        </w:rPr>
      </w:pPr>
    </w:p>
    <w:p w:rsidR="005752DB" w:rsidRPr="00436E31" w:rsidRDefault="005752DB" w:rsidP="005752DB">
      <w:pPr>
        <w:jc w:val="both"/>
        <w:outlineLvl w:val="0"/>
        <w:rPr>
          <w:bCs/>
          <w:color w:val="000000"/>
          <w:sz w:val="24"/>
          <w:szCs w:val="24"/>
        </w:rPr>
      </w:pPr>
    </w:p>
    <w:p w:rsidR="005752DB" w:rsidRPr="00436E31" w:rsidRDefault="005752DB" w:rsidP="00DA464A">
      <w:pPr>
        <w:jc w:val="center"/>
        <w:outlineLvl w:val="0"/>
        <w:rPr>
          <w:b/>
          <w:bCs/>
          <w:color w:val="000000"/>
          <w:sz w:val="24"/>
          <w:szCs w:val="24"/>
        </w:rPr>
      </w:pPr>
    </w:p>
    <w:p w:rsidR="005752DB" w:rsidRPr="00436E31" w:rsidRDefault="005752DB" w:rsidP="00DA464A">
      <w:pPr>
        <w:jc w:val="center"/>
        <w:outlineLvl w:val="0"/>
        <w:rPr>
          <w:b/>
          <w:bCs/>
          <w:color w:val="000000"/>
          <w:sz w:val="24"/>
          <w:szCs w:val="24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b/>
          <w:bCs/>
          <w:color w:val="000000"/>
          <w:sz w:val="24"/>
          <w:szCs w:val="24"/>
        </w:rPr>
      </w:pPr>
    </w:p>
    <w:p w:rsidR="00ED275C" w:rsidRDefault="00ED275C" w:rsidP="00A701A4">
      <w:pPr>
        <w:shd w:val="clear" w:color="auto" w:fill="FFFFFF"/>
        <w:spacing w:line="266" w:lineRule="exact"/>
        <w:ind w:left="3888"/>
        <w:jc w:val="right"/>
        <w:rPr>
          <w:b/>
          <w:bCs/>
          <w:color w:val="000000"/>
          <w:sz w:val="24"/>
          <w:szCs w:val="24"/>
        </w:rPr>
      </w:pPr>
    </w:p>
    <w:p w:rsidR="00ED275C" w:rsidRDefault="00ED275C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C3F3F" w:rsidRDefault="000C3F3F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C3F3F" w:rsidRDefault="000C3F3F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052AB0" w:rsidRDefault="00052AB0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2A5AF4" w:rsidRDefault="002A5AF4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2A5AF4" w:rsidRDefault="002A5AF4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2A5AF4" w:rsidRDefault="002A5AF4" w:rsidP="00A701A4">
      <w:pPr>
        <w:shd w:val="clear" w:color="auto" w:fill="FFFFFF"/>
        <w:spacing w:line="266" w:lineRule="exact"/>
        <w:ind w:left="3888"/>
        <w:jc w:val="right"/>
        <w:rPr>
          <w:color w:val="000000"/>
          <w:sz w:val="28"/>
          <w:szCs w:val="28"/>
        </w:rPr>
      </w:pPr>
    </w:p>
    <w:p w:rsidR="00581515" w:rsidRDefault="002A5AF4" w:rsidP="002A5AF4">
      <w:pPr>
        <w:shd w:val="clear" w:color="auto" w:fill="FFFFFF"/>
        <w:spacing w:line="266" w:lineRule="exact"/>
        <w:ind w:left="3686" w:firstLine="20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</w:t>
      </w:r>
      <w:r w:rsidR="00ED275C">
        <w:rPr>
          <w:color w:val="000000"/>
          <w:sz w:val="23"/>
          <w:szCs w:val="23"/>
        </w:rPr>
        <w:t xml:space="preserve">  </w:t>
      </w:r>
    </w:p>
    <w:p w:rsidR="00581515" w:rsidRDefault="00581515" w:rsidP="002A5AF4">
      <w:pPr>
        <w:shd w:val="clear" w:color="auto" w:fill="FFFFFF"/>
        <w:spacing w:line="266" w:lineRule="exact"/>
        <w:ind w:left="3686" w:firstLine="202"/>
        <w:jc w:val="center"/>
        <w:rPr>
          <w:color w:val="000000"/>
          <w:sz w:val="23"/>
          <w:szCs w:val="23"/>
        </w:rPr>
      </w:pPr>
    </w:p>
    <w:p w:rsidR="00581515" w:rsidRDefault="00581515" w:rsidP="002A5AF4">
      <w:pPr>
        <w:shd w:val="clear" w:color="auto" w:fill="FFFFFF"/>
        <w:spacing w:line="266" w:lineRule="exact"/>
        <w:ind w:left="3686" w:firstLine="202"/>
        <w:jc w:val="center"/>
        <w:rPr>
          <w:color w:val="000000"/>
          <w:sz w:val="23"/>
          <w:szCs w:val="23"/>
        </w:rPr>
      </w:pPr>
    </w:p>
    <w:p w:rsidR="00A701A4" w:rsidRDefault="00581515" w:rsidP="002A5AF4">
      <w:pPr>
        <w:shd w:val="clear" w:color="auto" w:fill="FFFFFF"/>
        <w:spacing w:line="266" w:lineRule="exact"/>
        <w:ind w:left="3686" w:firstLine="20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                                     </w:t>
      </w:r>
      <w:r w:rsidR="00ED275C">
        <w:rPr>
          <w:color w:val="000000"/>
          <w:sz w:val="23"/>
          <w:szCs w:val="23"/>
        </w:rPr>
        <w:t xml:space="preserve"> </w:t>
      </w:r>
      <w:r w:rsidR="00A701A4">
        <w:rPr>
          <w:color w:val="000000"/>
          <w:sz w:val="23"/>
          <w:szCs w:val="23"/>
        </w:rPr>
        <w:t>Утвержден Постановлением</w:t>
      </w:r>
    </w:p>
    <w:p w:rsidR="00052AB0" w:rsidRDefault="00052AB0" w:rsidP="00052AB0">
      <w:pPr>
        <w:shd w:val="clear" w:color="auto" w:fill="FFFFFF"/>
        <w:spacing w:line="266" w:lineRule="exact"/>
        <w:ind w:left="388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2A5AF4">
        <w:rPr>
          <w:color w:val="000000"/>
          <w:sz w:val="23"/>
          <w:szCs w:val="23"/>
        </w:rPr>
        <w:t xml:space="preserve">                           </w:t>
      </w:r>
      <w:r>
        <w:rPr>
          <w:color w:val="000000"/>
          <w:sz w:val="23"/>
          <w:szCs w:val="23"/>
        </w:rPr>
        <w:t xml:space="preserve">      администрации</w:t>
      </w:r>
      <w:r w:rsidR="00A701A4">
        <w:rPr>
          <w:color w:val="000000"/>
          <w:sz w:val="23"/>
          <w:szCs w:val="23"/>
        </w:rPr>
        <w:t xml:space="preserve"> </w:t>
      </w:r>
      <w:r w:rsidR="00716DA8">
        <w:rPr>
          <w:color w:val="000000"/>
          <w:sz w:val="23"/>
          <w:szCs w:val="23"/>
        </w:rPr>
        <w:t>Пинчугского</w:t>
      </w:r>
      <w:r w:rsidR="00A701A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   </w:t>
      </w:r>
    </w:p>
    <w:p w:rsidR="00A701A4" w:rsidRDefault="00052AB0" w:rsidP="00ED275C">
      <w:pPr>
        <w:shd w:val="clear" w:color="auto" w:fill="FFFFFF"/>
        <w:spacing w:line="266" w:lineRule="exact"/>
        <w:ind w:left="3888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</w:t>
      </w:r>
      <w:r w:rsidR="00ED275C">
        <w:rPr>
          <w:color w:val="000000"/>
          <w:sz w:val="23"/>
          <w:szCs w:val="23"/>
        </w:rPr>
        <w:t xml:space="preserve">                     </w:t>
      </w:r>
      <w:r w:rsidR="00A701A4">
        <w:rPr>
          <w:color w:val="000000"/>
          <w:sz w:val="23"/>
          <w:szCs w:val="23"/>
        </w:rPr>
        <w:t>сельсовета</w:t>
      </w:r>
      <w:r w:rsidR="002A5AF4">
        <w:rPr>
          <w:color w:val="000000"/>
          <w:sz w:val="23"/>
          <w:szCs w:val="23"/>
        </w:rPr>
        <w:t>.</w:t>
      </w:r>
    </w:p>
    <w:p w:rsidR="00ED275C" w:rsidRDefault="00ED275C" w:rsidP="00ED275C">
      <w:pPr>
        <w:shd w:val="clear" w:color="auto" w:fill="FFFFFF"/>
        <w:spacing w:line="266" w:lineRule="exact"/>
        <w:ind w:left="3888"/>
        <w:jc w:val="right"/>
      </w:pPr>
      <w:r>
        <w:rPr>
          <w:color w:val="000000"/>
          <w:sz w:val="23"/>
          <w:szCs w:val="23"/>
        </w:rPr>
        <w:t xml:space="preserve">(в редакции постановления от </w:t>
      </w:r>
      <w:r w:rsidR="00AB472B">
        <w:rPr>
          <w:color w:val="000000"/>
          <w:sz w:val="23"/>
          <w:szCs w:val="23"/>
        </w:rPr>
        <w:t>30.09.2019</w:t>
      </w:r>
      <w:r>
        <w:rPr>
          <w:color w:val="000000"/>
          <w:sz w:val="23"/>
          <w:szCs w:val="23"/>
        </w:rPr>
        <w:t xml:space="preserve"> №</w:t>
      </w:r>
      <w:r w:rsidR="00AB472B">
        <w:rPr>
          <w:color w:val="000000"/>
          <w:sz w:val="23"/>
          <w:szCs w:val="23"/>
        </w:rPr>
        <w:t>103-П</w:t>
      </w:r>
      <w:r>
        <w:rPr>
          <w:color w:val="000000"/>
          <w:sz w:val="23"/>
          <w:szCs w:val="23"/>
        </w:rPr>
        <w:t>)</w:t>
      </w:r>
    </w:p>
    <w:p w:rsidR="00ED275C" w:rsidRDefault="00ED275C" w:rsidP="00A701A4">
      <w:pPr>
        <w:shd w:val="clear" w:color="auto" w:fill="FFFFFF"/>
        <w:spacing w:before="281"/>
        <w:ind w:left="29"/>
        <w:jc w:val="center"/>
        <w:rPr>
          <w:bCs/>
          <w:color w:val="000000"/>
          <w:spacing w:val="-18"/>
          <w:sz w:val="24"/>
          <w:szCs w:val="24"/>
        </w:rPr>
      </w:pPr>
    </w:p>
    <w:p w:rsidR="00A701A4" w:rsidRPr="00ED275C" w:rsidRDefault="00A701A4" w:rsidP="00ED275C">
      <w:pPr>
        <w:shd w:val="clear" w:color="auto" w:fill="FFFFFF"/>
        <w:spacing w:before="281" w:line="276" w:lineRule="auto"/>
        <w:ind w:left="29"/>
        <w:jc w:val="center"/>
        <w:rPr>
          <w:b/>
          <w:sz w:val="24"/>
          <w:szCs w:val="24"/>
        </w:rPr>
      </w:pPr>
      <w:r w:rsidRPr="00ED275C">
        <w:rPr>
          <w:b/>
          <w:bCs/>
          <w:color w:val="000000"/>
          <w:spacing w:val="-18"/>
          <w:sz w:val="24"/>
          <w:szCs w:val="24"/>
        </w:rPr>
        <w:t>ПОРЯДОК</w:t>
      </w:r>
    </w:p>
    <w:p w:rsidR="00A701A4" w:rsidRPr="00ED275C" w:rsidRDefault="00A701A4" w:rsidP="00ED275C">
      <w:pPr>
        <w:shd w:val="clear" w:color="auto" w:fill="FFFFFF"/>
        <w:spacing w:line="276" w:lineRule="auto"/>
        <w:ind w:left="583" w:right="432" w:hanging="86"/>
        <w:jc w:val="center"/>
        <w:rPr>
          <w:b/>
          <w:sz w:val="24"/>
          <w:szCs w:val="24"/>
        </w:rPr>
      </w:pPr>
      <w:r w:rsidRPr="00ED275C">
        <w:rPr>
          <w:b/>
          <w:bCs/>
          <w:color w:val="000000"/>
          <w:spacing w:val="-5"/>
          <w:w w:val="117"/>
          <w:sz w:val="24"/>
          <w:szCs w:val="24"/>
        </w:rPr>
        <w:t xml:space="preserve">ПРОВЕДЕНИЯ АНТИКОРРУПЦИОННОЙ ЭКСПЕРТИЗЫ НОРМАТИВНЫХ </w:t>
      </w:r>
      <w:r w:rsidRPr="00ED275C">
        <w:rPr>
          <w:b/>
          <w:bCs/>
          <w:color w:val="000000"/>
          <w:spacing w:val="-11"/>
          <w:w w:val="117"/>
          <w:sz w:val="24"/>
          <w:szCs w:val="24"/>
        </w:rPr>
        <w:t>ПРАВОВЫХ АКТОВ И ПРОЕКТОВ НОРМАТИВНЫХ ПРАВОВЫХ АКТОВ</w:t>
      </w:r>
    </w:p>
    <w:p w:rsidR="00A701A4" w:rsidRPr="00ED275C" w:rsidRDefault="00ED275C" w:rsidP="00ED275C">
      <w:pPr>
        <w:shd w:val="clear" w:color="auto" w:fill="FFFFFF"/>
        <w:spacing w:line="276" w:lineRule="auto"/>
        <w:ind w:left="583" w:right="432" w:hanging="8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</w:t>
      </w:r>
      <w:r w:rsidR="00716DA8">
        <w:rPr>
          <w:b/>
          <w:color w:val="000000"/>
          <w:sz w:val="24"/>
          <w:szCs w:val="24"/>
        </w:rPr>
        <w:t>ПИНЧУГСКОГО</w:t>
      </w:r>
      <w:r>
        <w:rPr>
          <w:b/>
          <w:color w:val="000000"/>
          <w:sz w:val="24"/>
          <w:szCs w:val="24"/>
        </w:rPr>
        <w:t xml:space="preserve"> СЕЛЬСОВЕТА</w:t>
      </w:r>
    </w:p>
    <w:p w:rsidR="00A701A4" w:rsidRPr="000844CC" w:rsidRDefault="00A701A4" w:rsidP="00A701A4">
      <w:pPr>
        <w:shd w:val="clear" w:color="auto" w:fill="FFFFFF"/>
        <w:spacing w:before="43"/>
        <w:ind w:left="9511"/>
        <w:jc w:val="both"/>
        <w:rPr>
          <w:sz w:val="24"/>
          <w:szCs w:val="24"/>
        </w:rPr>
      </w:pPr>
    </w:p>
    <w:p w:rsidR="00A701A4" w:rsidRPr="000844CC" w:rsidRDefault="00A701A4" w:rsidP="00D01D45">
      <w:pPr>
        <w:shd w:val="clear" w:color="auto" w:fill="FFFFFF"/>
        <w:spacing w:line="276" w:lineRule="auto"/>
        <w:ind w:left="22"/>
        <w:jc w:val="center"/>
        <w:rPr>
          <w:sz w:val="24"/>
          <w:szCs w:val="24"/>
        </w:rPr>
      </w:pPr>
      <w:r w:rsidRPr="000844CC">
        <w:rPr>
          <w:color w:val="000000"/>
          <w:sz w:val="24"/>
          <w:szCs w:val="24"/>
          <w:lang w:val="en-US"/>
        </w:rPr>
        <w:t>I</w:t>
      </w:r>
      <w:r w:rsidRPr="000844CC">
        <w:rPr>
          <w:color w:val="000000"/>
          <w:sz w:val="24"/>
          <w:szCs w:val="24"/>
        </w:rPr>
        <w:t>. Общие положения</w:t>
      </w:r>
    </w:p>
    <w:p w:rsidR="00A701A4" w:rsidRPr="000844CC" w:rsidRDefault="00A701A4" w:rsidP="00D01D45">
      <w:pPr>
        <w:shd w:val="clear" w:color="auto" w:fill="FFFFFF"/>
        <w:spacing w:before="274" w:line="276" w:lineRule="auto"/>
        <w:ind w:left="50" w:right="14" w:firstLine="569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1. Настоящий Порядок устанавливает правила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716DA8">
        <w:rPr>
          <w:color w:val="000000"/>
          <w:w w:val="101"/>
          <w:sz w:val="24"/>
          <w:szCs w:val="24"/>
        </w:rPr>
        <w:t>Пинчугского</w:t>
      </w:r>
      <w:r w:rsidRPr="000844CC">
        <w:rPr>
          <w:color w:val="000000"/>
          <w:w w:val="101"/>
          <w:sz w:val="24"/>
          <w:szCs w:val="24"/>
        </w:rPr>
        <w:t xml:space="preserve"> сельсовета.</w:t>
      </w:r>
    </w:p>
    <w:p w:rsidR="00A701A4" w:rsidRPr="000844CC" w:rsidRDefault="00A701A4" w:rsidP="00D01D45">
      <w:pPr>
        <w:shd w:val="clear" w:color="auto" w:fill="FFFFFF"/>
        <w:spacing w:line="276" w:lineRule="auto"/>
        <w:ind w:left="36" w:right="14" w:firstLine="526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2. Объектом антикоррупционной экспертизы являются нормативные правовые </w:t>
      </w:r>
      <w:r w:rsidRPr="000844CC">
        <w:rPr>
          <w:bCs/>
          <w:color w:val="000000"/>
          <w:w w:val="101"/>
          <w:sz w:val="24"/>
          <w:szCs w:val="24"/>
        </w:rPr>
        <w:t>акты</w:t>
      </w:r>
      <w:r w:rsidRPr="000844CC">
        <w:rPr>
          <w:b/>
          <w:bCs/>
          <w:color w:val="000000"/>
          <w:w w:val="101"/>
          <w:sz w:val="24"/>
          <w:szCs w:val="24"/>
        </w:rPr>
        <w:t xml:space="preserve"> </w:t>
      </w:r>
      <w:r w:rsidRPr="000844CC">
        <w:rPr>
          <w:color w:val="000000"/>
          <w:w w:val="101"/>
          <w:sz w:val="24"/>
          <w:szCs w:val="24"/>
        </w:rPr>
        <w:t xml:space="preserve">и проекты нормативных правовых актов администрации </w:t>
      </w:r>
      <w:r w:rsidR="00716DA8">
        <w:rPr>
          <w:color w:val="000000"/>
          <w:w w:val="101"/>
          <w:sz w:val="24"/>
          <w:szCs w:val="24"/>
        </w:rPr>
        <w:t>Пинчугского</w:t>
      </w:r>
      <w:r w:rsidRPr="000844CC">
        <w:rPr>
          <w:color w:val="000000"/>
          <w:w w:val="101"/>
          <w:sz w:val="24"/>
          <w:szCs w:val="24"/>
        </w:rPr>
        <w:t xml:space="preserve"> сельсовета, а также проекты решений, направляемых на рассмотрение </w:t>
      </w:r>
      <w:r w:rsidR="00716DA8">
        <w:rPr>
          <w:color w:val="000000"/>
          <w:w w:val="101"/>
          <w:sz w:val="24"/>
          <w:szCs w:val="24"/>
        </w:rPr>
        <w:t>Пинчугского</w:t>
      </w:r>
      <w:r w:rsidRPr="000844CC">
        <w:rPr>
          <w:color w:val="000000"/>
          <w:w w:val="101"/>
          <w:sz w:val="24"/>
          <w:szCs w:val="24"/>
        </w:rPr>
        <w:t xml:space="preserve"> сельского </w:t>
      </w:r>
      <w:r w:rsidRPr="000844CC">
        <w:rPr>
          <w:color w:val="000000"/>
          <w:spacing w:val="-2"/>
          <w:w w:val="101"/>
          <w:sz w:val="24"/>
          <w:szCs w:val="24"/>
        </w:rPr>
        <w:t>Совета депутатов.</w:t>
      </w:r>
    </w:p>
    <w:p w:rsidR="00A701A4" w:rsidRPr="000844CC" w:rsidRDefault="00A701A4" w:rsidP="00D01D45">
      <w:pPr>
        <w:shd w:val="clear" w:color="auto" w:fill="FFFFFF"/>
        <w:tabs>
          <w:tab w:val="left" w:pos="5551"/>
        </w:tabs>
        <w:spacing w:line="276" w:lineRule="auto"/>
        <w:ind w:left="29" w:right="22" w:firstLine="533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3. Цель антикоррупционной экспертизы - выявление в нормативных правовых </w:t>
      </w:r>
      <w:r w:rsidRPr="000844CC">
        <w:rPr>
          <w:bCs/>
          <w:color w:val="000000"/>
          <w:w w:val="101"/>
          <w:sz w:val="24"/>
          <w:szCs w:val="24"/>
        </w:rPr>
        <w:t>актах и</w:t>
      </w:r>
      <w:r w:rsidRPr="000844CC">
        <w:rPr>
          <w:b/>
          <w:bCs/>
          <w:color w:val="000000"/>
          <w:w w:val="101"/>
          <w:sz w:val="24"/>
          <w:szCs w:val="24"/>
        </w:rPr>
        <w:t xml:space="preserve"> </w:t>
      </w:r>
      <w:r w:rsidRPr="000844CC">
        <w:rPr>
          <w:color w:val="000000"/>
          <w:w w:val="101"/>
          <w:sz w:val="24"/>
          <w:szCs w:val="24"/>
        </w:rPr>
        <w:t xml:space="preserve">проектах нормативных правовых актов органов местного самоуправления </w:t>
      </w:r>
      <w:r w:rsidR="00716DA8">
        <w:rPr>
          <w:color w:val="000000"/>
          <w:w w:val="101"/>
          <w:sz w:val="24"/>
          <w:szCs w:val="24"/>
        </w:rPr>
        <w:t>Пинчугского</w:t>
      </w:r>
      <w:r w:rsidRPr="000844CC">
        <w:rPr>
          <w:color w:val="000000"/>
          <w:w w:val="101"/>
          <w:sz w:val="24"/>
          <w:szCs w:val="24"/>
        </w:rPr>
        <w:t xml:space="preserve"> сельсовета коррупциогенных факторов и их последующее устранение.</w:t>
      </w:r>
    </w:p>
    <w:p w:rsidR="00A701A4" w:rsidRPr="000844CC" w:rsidRDefault="00A701A4" w:rsidP="00D01D45">
      <w:pPr>
        <w:shd w:val="clear" w:color="auto" w:fill="FFFFFF"/>
        <w:spacing w:line="276" w:lineRule="auto"/>
        <w:ind w:left="36" w:right="22" w:firstLine="533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>4. В соответствии со статьей 2 Федерального закона от 17 июля 2009 г.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Федерации. 2009, N 29, ст. 3609) основными принципами организации антикоррупционной экспертизы нормативных правовых актов и проектов нормативных правовых актов являются:</w:t>
      </w:r>
    </w:p>
    <w:p w:rsidR="00A701A4" w:rsidRPr="000844CC" w:rsidRDefault="00A701A4" w:rsidP="00D01D45">
      <w:pPr>
        <w:shd w:val="clear" w:color="auto" w:fill="FFFFFF"/>
        <w:tabs>
          <w:tab w:val="left" w:pos="9511"/>
        </w:tabs>
        <w:spacing w:line="276" w:lineRule="auto"/>
        <w:ind w:left="29" w:right="36" w:firstLine="569"/>
        <w:jc w:val="both"/>
        <w:rPr>
          <w:sz w:val="24"/>
          <w:szCs w:val="24"/>
        </w:rPr>
      </w:pPr>
      <w:r w:rsidRPr="000844CC">
        <w:rPr>
          <w:iCs/>
          <w:color w:val="000000"/>
          <w:spacing w:val="-7"/>
          <w:sz w:val="24"/>
          <w:szCs w:val="24"/>
        </w:rPr>
        <w:t>1</w:t>
      </w:r>
      <w:r w:rsidRPr="000844CC">
        <w:rPr>
          <w:color w:val="000000"/>
          <w:spacing w:val="-7"/>
          <w:sz w:val="24"/>
          <w:szCs w:val="24"/>
        </w:rPr>
        <w:t xml:space="preserve">) обязательность проведения антикоррупционной экспертизы проектов нормативных </w:t>
      </w:r>
      <w:r w:rsidRPr="000844CC">
        <w:rPr>
          <w:color w:val="000000"/>
          <w:spacing w:val="-12"/>
          <w:sz w:val="24"/>
          <w:szCs w:val="24"/>
        </w:rPr>
        <w:t>правовых актов;</w:t>
      </w:r>
      <w:r w:rsidRPr="000844CC">
        <w:rPr>
          <w:color w:val="000000"/>
          <w:spacing w:val="-12"/>
          <w:sz w:val="24"/>
          <w:szCs w:val="24"/>
        </w:rPr>
        <w:tab/>
      </w:r>
    </w:p>
    <w:p w:rsidR="00A701A4" w:rsidRPr="000844CC" w:rsidRDefault="00A701A4" w:rsidP="00D01D45">
      <w:pPr>
        <w:shd w:val="clear" w:color="auto" w:fill="FFFFFF"/>
        <w:spacing w:line="276" w:lineRule="auto"/>
        <w:ind w:left="29" w:right="36" w:firstLine="540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2) оценка нормативного правового акта во взаимосвязи с другими нормативными </w:t>
      </w:r>
      <w:r w:rsidRPr="000844CC">
        <w:rPr>
          <w:color w:val="000000"/>
          <w:spacing w:val="-2"/>
          <w:w w:val="101"/>
          <w:sz w:val="24"/>
          <w:szCs w:val="24"/>
        </w:rPr>
        <w:t>правовыми актами;</w:t>
      </w:r>
    </w:p>
    <w:p w:rsidR="00A701A4" w:rsidRPr="000844CC" w:rsidRDefault="00A701A4" w:rsidP="00D01D45">
      <w:pPr>
        <w:shd w:val="clear" w:color="auto" w:fill="FFFFFF"/>
        <w:spacing w:line="276" w:lineRule="auto"/>
        <w:ind w:left="29" w:right="36" w:firstLine="540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и проектов нормативных правовых актов;</w:t>
      </w:r>
    </w:p>
    <w:p w:rsidR="00A701A4" w:rsidRPr="000844CC" w:rsidRDefault="00A701A4" w:rsidP="00D01D45">
      <w:pPr>
        <w:shd w:val="clear" w:color="auto" w:fill="FFFFFF"/>
        <w:spacing w:line="276" w:lineRule="auto"/>
        <w:ind w:left="29" w:right="36" w:firstLine="533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4) компетентность лиц, проводящих антикоррупционную экспертизу нормативных </w:t>
      </w:r>
      <w:r w:rsidRPr="000844CC">
        <w:rPr>
          <w:color w:val="000000"/>
          <w:spacing w:val="-1"/>
          <w:w w:val="101"/>
          <w:sz w:val="24"/>
          <w:szCs w:val="24"/>
        </w:rPr>
        <w:t>правовых актов и проектов нормативных правовых актов;</w:t>
      </w:r>
    </w:p>
    <w:p w:rsidR="00A701A4" w:rsidRPr="000844CC" w:rsidRDefault="00A701A4" w:rsidP="00D01D45">
      <w:pPr>
        <w:shd w:val="clear" w:color="auto" w:fill="FFFFFF"/>
        <w:spacing w:line="276" w:lineRule="auto"/>
        <w:ind w:left="22" w:right="43" w:firstLine="540"/>
        <w:jc w:val="both"/>
        <w:rPr>
          <w:sz w:val="24"/>
          <w:szCs w:val="24"/>
        </w:rPr>
      </w:pPr>
      <w:r w:rsidRPr="000844CC">
        <w:rPr>
          <w:color w:val="000000"/>
          <w:w w:val="101"/>
          <w:sz w:val="24"/>
          <w:szCs w:val="24"/>
        </w:rPr>
        <w:t xml:space="preserve">5) сотрудничество органов местного самоуправления, а также их должностных лиц с </w:t>
      </w:r>
      <w:r w:rsidRPr="000844CC">
        <w:rPr>
          <w:color w:val="000000"/>
          <w:spacing w:val="-1"/>
          <w:w w:val="101"/>
          <w:sz w:val="24"/>
          <w:szCs w:val="24"/>
        </w:rPr>
        <w:t>институтами гражданского общества при проведении антикоррупционной экспертизы нормативных правовых актов и проектов нормативных правовых актов.</w:t>
      </w:r>
    </w:p>
    <w:p w:rsidR="00A701A4" w:rsidRPr="000844CC" w:rsidRDefault="00D01D45" w:rsidP="00D01D45">
      <w:pPr>
        <w:shd w:val="clear" w:color="auto" w:fill="FFFFFF"/>
        <w:spacing w:before="266" w:line="276" w:lineRule="auto"/>
        <w:ind w:right="43"/>
        <w:jc w:val="center"/>
        <w:rPr>
          <w:sz w:val="24"/>
          <w:szCs w:val="24"/>
        </w:rPr>
      </w:pPr>
      <w:r>
        <w:rPr>
          <w:color w:val="000000"/>
          <w:spacing w:val="-9"/>
          <w:sz w:val="24"/>
          <w:szCs w:val="24"/>
          <w:lang w:val="en-US"/>
        </w:rPr>
        <w:t>II</w:t>
      </w:r>
      <w:r w:rsidR="00A701A4" w:rsidRPr="000844CC">
        <w:rPr>
          <w:color w:val="000000"/>
          <w:spacing w:val="-9"/>
          <w:sz w:val="24"/>
          <w:szCs w:val="24"/>
        </w:rPr>
        <w:t>. Порядок проведения антикоррупционной экспертизы</w:t>
      </w:r>
    </w:p>
    <w:p w:rsidR="00A701A4" w:rsidRPr="000844CC" w:rsidRDefault="00A701A4" w:rsidP="00D01D45">
      <w:pPr>
        <w:shd w:val="clear" w:color="auto" w:fill="FFFFFF"/>
        <w:spacing w:line="276" w:lineRule="auto"/>
        <w:ind w:right="43"/>
        <w:jc w:val="center"/>
        <w:rPr>
          <w:sz w:val="24"/>
          <w:szCs w:val="24"/>
        </w:rPr>
      </w:pPr>
      <w:r w:rsidRPr="000844CC">
        <w:rPr>
          <w:color w:val="000000"/>
          <w:spacing w:val="-8"/>
          <w:sz w:val="24"/>
          <w:szCs w:val="24"/>
        </w:rPr>
        <w:t>проектов нормативных правовых актов органов местного самоуправления</w:t>
      </w:r>
    </w:p>
    <w:p w:rsidR="00A701A4" w:rsidRPr="000844CC" w:rsidRDefault="00716DA8" w:rsidP="00D01D45">
      <w:pPr>
        <w:shd w:val="clear" w:color="auto" w:fill="FFFFFF"/>
        <w:spacing w:line="276" w:lineRule="auto"/>
        <w:ind w:left="79"/>
        <w:jc w:val="center"/>
        <w:rPr>
          <w:sz w:val="24"/>
          <w:szCs w:val="24"/>
        </w:rPr>
      </w:pPr>
      <w:r>
        <w:rPr>
          <w:color w:val="000000"/>
          <w:w w:val="101"/>
          <w:sz w:val="24"/>
          <w:szCs w:val="24"/>
        </w:rPr>
        <w:t>Пинчугского</w:t>
      </w:r>
      <w:r w:rsidR="00A701A4" w:rsidRPr="000844CC">
        <w:rPr>
          <w:color w:val="000000"/>
          <w:sz w:val="24"/>
          <w:szCs w:val="24"/>
        </w:rPr>
        <w:t xml:space="preserve"> сельсовета</w:t>
      </w:r>
    </w:p>
    <w:p w:rsidR="00A701A4" w:rsidRPr="000844CC" w:rsidRDefault="00A701A4" w:rsidP="00D01D45">
      <w:pPr>
        <w:shd w:val="clear" w:color="auto" w:fill="FFFFFF"/>
        <w:spacing w:before="274" w:line="276" w:lineRule="auto"/>
        <w:ind w:right="50" w:firstLine="540"/>
        <w:jc w:val="both"/>
        <w:rPr>
          <w:sz w:val="24"/>
          <w:szCs w:val="24"/>
        </w:rPr>
      </w:pPr>
      <w:r w:rsidRPr="000844CC">
        <w:rPr>
          <w:color w:val="000000"/>
          <w:sz w:val="24"/>
          <w:szCs w:val="24"/>
        </w:rPr>
        <w:lastRenderedPageBreak/>
        <w:t>5. Антикоррупционная экспертиза проектов норма</w:t>
      </w:r>
      <w:r w:rsidR="000844CC">
        <w:rPr>
          <w:color w:val="000000"/>
          <w:sz w:val="24"/>
          <w:szCs w:val="24"/>
        </w:rPr>
        <w:t>тивных правовых актов проводится</w:t>
      </w:r>
      <w:r w:rsidRPr="000844CC">
        <w:rPr>
          <w:color w:val="000000"/>
          <w:sz w:val="24"/>
          <w:szCs w:val="24"/>
        </w:rPr>
        <w:t xml:space="preserve"> </w:t>
      </w:r>
      <w:r w:rsidR="00052AB0">
        <w:rPr>
          <w:color w:val="000000"/>
          <w:sz w:val="24"/>
          <w:szCs w:val="24"/>
        </w:rPr>
        <w:t>заместителем главы</w:t>
      </w:r>
      <w:r w:rsidRPr="000844CC">
        <w:rPr>
          <w:color w:val="000000"/>
          <w:sz w:val="24"/>
          <w:szCs w:val="24"/>
        </w:rPr>
        <w:t xml:space="preserve"> одновременно с проведением правовой экспертизы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(Собрание законодательства Российской Федерации, 2010, N 10, ст. 1084) (далее - Методика проведения антикоррупционной экспертизы).</w:t>
      </w:r>
    </w:p>
    <w:p w:rsidR="00A701A4" w:rsidRPr="000844CC" w:rsidRDefault="00A701A4" w:rsidP="00D01D45">
      <w:pPr>
        <w:shd w:val="clear" w:color="auto" w:fill="FFFFFF"/>
        <w:spacing w:line="276" w:lineRule="auto"/>
        <w:ind w:right="58" w:firstLine="540"/>
        <w:jc w:val="both"/>
        <w:rPr>
          <w:sz w:val="24"/>
          <w:szCs w:val="24"/>
        </w:rPr>
      </w:pPr>
      <w:r w:rsidRPr="000844CC">
        <w:rPr>
          <w:color w:val="000000"/>
          <w:spacing w:val="-2"/>
          <w:sz w:val="24"/>
          <w:szCs w:val="24"/>
        </w:rPr>
        <w:t xml:space="preserve">6. До направления </w:t>
      </w:r>
      <w:r w:rsidR="00E71D06">
        <w:rPr>
          <w:color w:val="000000"/>
          <w:spacing w:val="-2"/>
          <w:sz w:val="24"/>
          <w:szCs w:val="24"/>
        </w:rPr>
        <w:t>заместителю главы</w:t>
      </w:r>
      <w:r w:rsidRPr="000844CC">
        <w:rPr>
          <w:color w:val="000000"/>
          <w:spacing w:val="-2"/>
          <w:sz w:val="24"/>
          <w:szCs w:val="24"/>
        </w:rPr>
        <w:t xml:space="preserve"> на антикоррупционную и правовую экспертизу </w:t>
      </w:r>
      <w:r w:rsidRPr="000844CC">
        <w:rPr>
          <w:color w:val="000000"/>
          <w:spacing w:val="-6"/>
          <w:sz w:val="24"/>
          <w:szCs w:val="24"/>
        </w:rPr>
        <w:t xml:space="preserve">проект нормативного правового акта подлежит визированию заинтересованными </w:t>
      </w:r>
      <w:r w:rsidRPr="000844CC">
        <w:rPr>
          <w:color w:val="000000"/>
          <w:spacing w:val="-9"/>
          <w:sz w:val="24"/>
          <w:szCs w:val="24"/>
        </w:rPr>
        <w:t>специалистами администрации сельсовета.</w:t>
      </w:r>
    </w:p>
    <w:p w:rsidR="00A701A4" w:rsidRPr="000844CC" w:rsidRDefault="00A701A4" w:rsidP="00D01D45">
      <w:pPr>
        <w:widowControl/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844CC">
        <w:rPr>
          <w:color w:val="000000"/>
          <w:sz w:val="24"/>
          <w:szCs w:val="24"/>
        </w:rPr>
        <w:t>7</w:t>
      </w:r>
      <w:r w:rsidR="00052AB0">
        <w:rPr>
          <w:color w:val="000000"/>
          <w:sz w:val="24"/>
          <w:szCs w:val="24"/>
        </w:rPr>
        <w:t>. Заместитель главы</w:t>
      </w:r>
      <w:r w:rsidRPr="000844CC">
        <w:rPr>
          <w:color w:val="000000"/>
          <w:sz w:val="24"/>
          <w:szCs w:val="24"/>
        </w:rPr>
        <w:t xml:space="preserve">   по   результатам   антикоррупционной   экспертизы   подготавливает заключение согласно Приложению, в котором отражаются выявленные при проведении</w:t>
      </w:r>
      <w:r w:rsidR="000844CC">
        <w:rPr>
          <w:color w:val="000000"/>
          <w:sz w:val="24"/>
          <w:szCs w:val="24"/>
        </w:rPr>
        <w:t xml:space="preserve"> </w:t>
      </w:r>
      <w:r w:rsidRPr="000844CC">
        <w:rPr>
          <w:color w:val="000000"/>
          <w:sz w:val="24"/>
          <w:szCs w:val="24"/>
        </w:rPr>
        <w:t>антикоррупционной экспертизы проекта нормативного правового акта коррупциогенные факторы, а также предлагаются способы их устранения и которое направляется в управление центрального аппарата Федерального казначейства, ответственное за подготовку соответствующего нормативного правового акта Федерального казначейства.</w:t>
      </w:r>
    </w:p>
    <w:p w:rsidR="00A701A4" w:rsidRPr="000844CC" w:rsidRDefault="00A701A4" w:rsidP="00D01D45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844CC">
        <w:rPr>
          <w:color w:val="000000"/>
          <w:sz w:val="24"/>
          <w:szCs w:val="24"/>
        </w:rPr>
        <w:t>В случае, если по результатам антикоррупционной экспертизы коррупци</w:t>
      </w:r>
      <w:r w:rsidR="00ED275C">
        <w:rPr>
          <w:color w:val="000000"/>
          <w:sz w:val="24"/>
          <w:szCs w:val="24"/>
        </w:rPr>
        <w:t>и</w:t>
      </w:r>
      <w:r w:rsidRPr="000844CC">
        <w:rPr>
          <w:color w:val="000000"/>
          <w:sz w:val="24"/>
          <w:szCs w:val="24"/>
        </w:rPr>
        <w:t xml:space="preserve"> о генных факторов не выявлено, в заключении отражаются соответствующие сведения.</w:t>
      </w:r>
    </w:p>
    <w:p w:rsidR="005C7D7D" w:rsidRDefault="005C7D7D" w:rsidP="00D01D45">
      <w:pPr>
        <w:widowControl/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5C7D7D" w:rsidRDefault="00A701A4" w:rsidP="00D01D45">
      <w:pPr>
        <w:widowControl/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0844CC">
        <w:rPr>
          <w:color w:val="000000"/>
          <w:sz w:val="24"/>
          <w:szCs w:val="24"/>
          <w:lang w:val="en-US"/>
        </w:rPr>
        <w:t>III</w:t>
      </w:r>
      <w:r w:rsidRPr="000844CC">
        <w:rPr>
          <w:color w:val="000000"/>
          <w:sz w:val="24"/>
          <w:szCs w:val="24"/>
        </w:rPr>
        <w:t xml:space="preserve">. Антикоррупционная экспертиза нормативных правовых актов </w:t>
      </w:r>
    </w:p>
    <w:p w:rsidR="00A701A4" w:rsidRDefault="00A701A4" w:rsidP="00D01D45">
      <w:pPr>
        <w:widowControl/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0844CC">
        <w:rPr>
          <w:color w:val="000000"/>
          <w:sz w:val="24"/>
          <w:szCs w:val="24"/>
        </w:rPr>
        <w:t xml:space="preserve">администрации </w:t>
      </w:r>
      <w:r w:rsidR="00716DA8">
        <w:rPr>
          <w:color w:val="000000"/>
          <w:sz w:val="24"/>
          <w:szCs w:val="24"/>
        </w:rPr>
        <w:t>Пинчугского</w:t>
      </w:r>
      <w:r w:rsidR="005C7D7D">
        <w:rPr>
          <w:color w:val="000000"/>
          <w:sz w:val="24"/>
          <w:szCs w:val="24"/>
        </w:rPr>
        <w:t xml:space="preserve"> </w:t>
      </w:r>
      <w:r w:rsidRPr="000844CC">
        <w:rPr>
          <w:color w:val="000000"/>
          <w:sz w:val="24"/>
          <w:szCs w:val="24"/>
        </w:rPr>
        <w:t xml:space="preserve"> сельсовета</w:t>
      </w:r>
    </w:p>
    <w:p w:rsidR="005C7D7D" w:rsidRPr="000844CC" w:rsidRDefault="005C7D7D" w:rsidP="00D01D45">
      <w:pPr>
        <w:widowControl/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A701A4" w:rsidRPr="000844CC" w:rsidRDefault="00A701A4" w:rsidP="00D01D45">
      <w:pPr>
        <w:widowControl/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5C7D7D">
        <w:rPr>
          <w:bCs/>
          <w:color w:val="000000"/>
          <w:sz w:val="24"/>
          <w:szCs w:val="24"/>
        </w:rPr>
        <w:t>8. В целях</w:t>
      </w:r>
      <w:r w:rsidRPr="000844CC">
        <w:rPr>
          <w:b/>
          <w:bCs/>
          <w:color w:val="000000"/>
          <w:sz w:val="24"/>
          <w:szCs w:val="24"/>
        </w:rPr>
        <w:t xml:space="preserve"> </w:t>
      </w:r>
      <w:r w:rsidRPr="000844CC">
        <w:rPr>
          <w:color w:val="000000"/>
          <w:sz w:val="24"/>
          <w:szCs w:val="24"/>
        </w:rPr>
        <w:t>проведения антикоррупционной экспертизы изданных нормативных правовых актов муниципальные служащие администрации</w:t>
      </w:r>
      <w:r w:rsidR="005C7D7D">
        <w:rPr>
          <w:sz w:val="24"/>
          <w:szCs w:val="24"/>
        </w:rPr>
        <w:t xml:space="preserve"> </w:t>
      </w:r>
      <w:r w:rsidR="00716DA8">
        <w:rPr>
          <w:sz w:val="24"/>
          <w:szCs w:val="24"/>
        </w:rPr>
        <w:t>Пинчугского</w:t>
      </w:r>
      <w:r w:rsidR="005C7D7D">
        <w:rPr>
          <w:sz w:val="24"/>
          <w:szCs w:val="24"/>
        </w:rPr>
        <w:t xml:space="preserve"> </w:t>
      </w:r>
      <w:r w:rsidRPr="000844CC">
        <w:rPr>
          <w:color w:val="000000"/>
          <w:sz w:val="24"/>
          <w:szCs w:val="24"/>
        </w:rPr>
        <w:t>сельсовета исполнителями нормативных правовых актов, после их подписания (утверждения ведут постоянный мониторинг их применения для выявления в них коррупциогенных факторов, в соответствии с Методикой проведения экспертизы на коррупциогенность.</w:t>
      </w:r>
    </w:p>
    <w:p w:rsidR="00A701A4" w:rsidRPr="000844CC" w:rsidRDefault="00A701A4" w:rsidP="00D01D45">
      <w:pPr>
        <w:widowControl/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844CC">
        <w:rPr>
          <w:color w:val="000000"/>
          <w:sz w:val="24"/>
          <w:szCs w:val="24"/>
        </w:rPr>
        <w:t>9. При обнаружении в изданных нормативных правовых актах администрации сельсовета, сельского Совета депутатов, коррупциогенных факторов муниципальные служащие в трехдневный срок направляет указанные нормативные правовые акты с мотивированным обоснованием (специалисту) на антикоррупционную экспертизу, проведение которой осуществляется в соответствии с пунктом 7 настоящего Порядка.</w:t>
      </w:r>
    </w:p>
    <w:p w:rsidR="00A701A4" w:rsidRPr="000844CC" w:rsidRDefault="00A701A4" w:rsidP="00D01D45">
      <w:pPr>
        <w:shd w:val="clear" w:color="auto" w:fill="FFFFFF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0844CC">
        <w:rPr>
          <w:color w:val="000000"/>
          <w:sz w:val="24"/>
          <w:szCs w:val="24"/>
        </w:rPr>
        <w:t xml:space="preserve">10. На основании заключения по результатам проведения антикоррупционной экспертизы соответствующий муниципальный служащий готовит предложения по устранению выявленных в нормативном правовом акте коррупциогенных факторов и направляет их главе </w:t>
      </w:r>
      <w:r w:rsidR="00716DA8">
        <w:rPr>
          <w:color w:val="000000"/>
          <w:sz w:val="24"/>
          <w:szCs w:val="24"/>
        </w:rPr>
        <w:t>Пинчугского</w:t>
      </w:r>
      <w:r w:rsidR="005C7D7D">
        <w:rPr>
          <w:color w:val="000000"/>
          <w:sz w:val="24"/>
          <w:szCs w:val="24"/>
        </w:rPr>
        <w:t xml:space="preserve"> </w:t>
      </w:r>
      <w:r w:rsidRPr="000844CC">
        <w:rPr>
          <w:color w:val="000000"/>
          <w:sz w:val="24"/>
          <w:szCs w:val="24"/>
        </w:rPr>
        <w:t>сельсовета.</w:t>
      </w:r>
    </w:p>
    <w:p w:rsidR="00A701A4" w:rsidRPr="00716DA8" w:rsidRDefault="00A701A4" w:rsidP="00D01D45">
      <w:pPr>
        <w:shd w:val="clear" w:color="auto" w:fill="FFFFFF"/>
        <w:spacing w:line="274" w:lineRule="exact"/>
        <w:jc w:val="both"/>
        <w:rPr>
          <w:b/>
          <w:color w:val="000000"/>
          <w:sz w:val="28"/>
          <w:szCs w:val="28"/>
        </w:rPr>
      </w:pPr>
    </w:p>
    <w:p w:rsidR="005752DB" w:rsidRPr="00067EDA" w:rsidRDefault="005752DB" w:rsidP="00D01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01D45">
        <w:rPr>
          <w:lang w:val="en-US"/>
        </w:rPr>
        <w:t>IV</w:t>
      </w:r>
      <w:r w:rsidRPr="00D01D45">
        <w:t>.</w:t>
      </w:r>
      <w:r w:rsidRPr="00D01D45">
        <w:rPr>
          <w:b/>
        </w:rPr>
        <w:t xml:space="preserve"> </w:t>
      </w:r>
      <w:r w:rsidRPr="00D01D45">
        <w:rPr>
          <w:rStyle w:val="a4"/>
          <w:b w:val="0"/>
        </w:rPr>
        <w:t>Независимая антикоррупционная экспертиза</w:t>
      </w:r>
    </w:p>
    <w:p w:rsidR="00D01D45" w:rsidRPr="00067EDA" w:rsidRDefault="00D01D45" w:rsidP="00D01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</w:p>
    <w:p w:rsidR="005752DB" w:rsidRPr="00D01D45" w:rsidRDefault="005752DB" w:rsidP="00D01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11</w:t>
      </w:r>
      <w:r w:rsidRPr="00D01D45">
        <w:rPr>
          <w:rStyle w:val="a5"/>
        </w:rPr>
        <w:t>.</w:t>
      </w:r>
      <w:r w:rsidRPr="00D01D45">
        <w:rPr>
          <w:rStyle w:val="apple-converted-space"/>
        </w:rPr>
        <w:t> </w:t>
      </w:r>
      <w:r w:rsidRPr="00D01D45"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12.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1) гражданами, имеющими неснятую или непогашенную судимость;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3) гражданами, осуществляющими деятельность в органах и организациях, указанных в </w:t>
      </w:r>
      <w:hyperlink r:id="rId8" w:anchor="block_313" w:history="1">
        <w:r w:rsidRPr="00D01D45">
          <w:rPr>
            <w:rStyle w:val="a6"/>
            <w:color w:val="auto"/>
          </w:rPr>
          <w:t>пункте 3 части 1 статьи 3</w:t>
        </w:r>
      </w:hyperlink>
      <w:r w:rsidRPr="00D01D45">
        <w:t xml:space="preserve">  Федерального закона от 17.07.2009 «Об антикоррцпционной экспертизе </w:t>
      </w:r>
      <w:r w:rsidRPr="00D01D45">
        <w:rPr>
          <w:bCs/>
          <w:shd w:val="clear" w:color="auto" w:fill="FFFFFF"/>
        </w:rPr>
        <w:t>нормативных правовых актов и проектов нормативных правовых актов</w:t>
      </w:r>
      <w:r w:rsidRPr="00D01D45">
        <w:rPr>
          <w:b/>
          <w:bCs/>
          <w:shd w:val="clear" w:color="auto" w:fill="FFFFFF"/>
        </w:rPr>
        <w:t>»</w:t>
      </w:r>
      <w:r w:rsidRPr="00D01D45">
        <w:t>;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4) международными и иностранными организациями;</w:t>
      </w:r>
    </w:p>
    <w:p w:rsidR="005752DB" w:rsidRPr="00D01D45" w:rsidRDefault="005752DB" w:rsidP="00D01D4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5) некоммерческими организациями, выполняющими функции иностранного агента.</w:t>
      </w:r>
    </w:p>
    <w:p w:rsidR="005752DB" w:rsidRPr="00D01D45" w:rsidRDefault="005752DB" w:rsidP="00D01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 xml:space="preserve">13. Для проведения независимой антикоррупционной экспертизы Администрация </w:t>
      </w:r>
      <w:r w:rsidR="00716DA8">
        <w:t>Пинчугского</w:t>
      </w:r>
      <w:r w:rsidRPr="00D01D45">
        <w:t xml:space="preserve"> сельсовета - разработчик проекта муниципального нормативного правового акта размещает его на официальном сайте  Администрации </w:t>
      </w:r>
      <w:r w:rsidR="00716DA8">
        <w:t>Пинчугского</w:t>
      </w:r>
      <w:r w:rsidRPr="00D01D45">
        <w:t xml:space="preserve"> сельсовета в информационно – телекоммуникационной сети «Интернет», а также публикует его в местной газете «</w:t>
      </w:r>
      <w:r w:rsidR="00716DA8">
        <w:t>Пинчугский</w:t>
      </w:r>
      <w:r w:rsidRPr="00D01D45">
        <w:t xml:space="preserve"> вестник»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антикоррупционной экспертизы.</w:t>
      </w:r>
    </w:p>
    <w:p w:rsidR="005752DB" w:rsidRPr="00D01D45" w:rsidRDefault="005752DB" w:rsidP="00D01D4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14. Результаты независимой антикоррупционной экспертизы отражаются в заключении.</w:t>
      </w:r>
    </w:p>
    <w:p w:rsidR="005752DB" w:rsidRPr="00D01D45" w:rsidRDefault="005752DB" w:rsidP="00D01D45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15. В заключении по результатам проведения независимой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:rsidR="005752DB" w:rsidRPr="00D01D45" w:rsidRDefault="005752DB" w:rsidP="00D01D45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 xml:space="preserve">16. Заключение по результатам независимой антикоррупционной экспертизы носит рекомендательный характер и подлежит обязательному рассмотрению  администрацией </w:t>
      </w:r>
      <w:r w:rsidR="00716DA8">
        <w:t>Пинчугского</w:t>
      </w:r>
      <w:r w:rsidRPr="00D01D45">
        <w:t xml:space="preserve"> сельсовета в тридцатидневный срок со дня его получения.</w:t>
      </w:r>
    </w:p>
    <w:p w:rsidR="005752DB" w:rsidRPr="00D01D45" w:rsidRDefault="005752DB" w:rsidP="00D01D45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01D45"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коррупциогенных факторах, или предложения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муниципальном нормативном правовом акте или проекте муниципального нормативного правового акта коррупциогенным фактором.</w:t>
      </w:r>
    </w:p>
    <w:p w:rsidR="005752DB" w:rsidRPr="00D01D45" w:rsidRDefault="005752DB" w:rsidP="00D01D45">
      <w:pPr>
        <w:spacing w:line="276" w:lineRule="auto"/>
        <w:ind w:firstLine="709"/>
        <w:jc w:val="both"/>
        <w:rPr>
          <w:sz w:val="24"/>
          <w:szCs w:val="24"/>
        </w:rPr>
      </w:pPr>
    </w:p>
    <w:p w:rsidR="00A701A4" w:rsidRPr="005752DB" w:rsidRDefault="00A701A4" w:rsidP="00A701A4">
      <w:pPr>
        <w:shd w:val="clear" w:color="auto" w:fill="FFFFFF"/>
        <w:spacing w:line="274" w:lineRule="exact"/>
        <w:ind w:left="540"/>
        <w:jc w:val="both"/>
        <w:rPr>
          <w:color w:val="FF0000"/>
          <w:sz w:val="24"/>
          <w:szCs w:val="24"/>
        </w:rPr>
      </w:pPr>
    </w:p>
    <w:p w:rsidR="00A701A4" w:rsidRPr="00067EDA" w:rsidRDefault="00A701A4" w:rsidP="00D01D45">
      <w:pPr>
        <w:shd w:val="clear" w:color="auto" w:fill="FFFFFF"/>
        <w:spacing w:line="274" w:lineRule="exact"/>
        <w:jc w:val="both"/>
        <w:rPr>
          <w:color w:val="FF0000"/>
          <w:sz w:val="24"/>
          <w:szCs w:val="24"/>
        </w:rPr>
      </w:pPr>
    </w:p>
    <w:p w:rsidR="00D01D45" w:rsidRPr="00067EDA" w:rsidRDefault="00D01D45" w:rsidP="00D01D45">
      <w:pPr>
        <w:shd w:val="clear" w:color="auto" w:fill="FFFFFF"/>
        <w:spacing w:line="274" w:lineRule="exact"/>
        <w:jc w:val="both"/>
        <w:rPr>
          <w:color w:val="FF0000"/>
          <w:sz w:val="24"/>
          <w:szCs w:val="24"/>
        </w:rPr>
      </w:pPr>
    </w:p>
    <w:p w:rsidR="00D01D45" w:rsidRPr="00067EDA" w:rsidRDefault="00D01D45" w:rsidP="00D01D45">
      <w:pPr>
        <w:shd w:val="clear" w:color="auto" w:fill="FFFFFF"/>
        <w:spacing w:line="274" w:lineRule="exact"/>
        <w:jc w:val="both"/>
        <w:rPr>
          <w:color w:val="FF0000"/>
          <w:sz w:val="24"/>
          <w:szCs w:val="24"/>
        </w:rPr>
      </w:pPr>
    </w:p>
    <w:p w:rsidR="00A701A4" w:rsidRPr="005752DB" w:rsidRDefault="00A701A4" w:rsidP="00A701A4">
      <w:pPr>
        <w:shd w:val="clear" w:color="auto" w:fill="FFFFFF"/>
        <w:spacing w:line="274" w:lineRule="exact"/>
        <w:ind w:left="540"/>
        <w:jc w:val="both"/>
        <w:rPr>
          <w:color w:val="FF0000"/>
          <w:sz w:val="24"/>
          <w:szCs w:val="24"/>
        </w:rPr>
      </w:pPr>
    </w:p>
    <w:p w:rsidR="009D5C60" w:rsidRDefault="009D5C60" w:rsidP="009D5C60">
      <w:pPr>
        <w:shd w:val="clear" w:color="auto" w:fill="FFFFFF"/>
        <w:tabs>
          <w:tab w:val="left" w:pos="9526"/>
        </w:tabs>
        <w:spacing w:before="1850"/>
        <w:ind w:right="86"/>
        <w:jc w:val="right"/>
        <w:rPr>
          <w:color w:val="000000"/>
          <w:spacing w:val="-15"/>
        </w:rPr>
      </w:pPr>
    </w:p>
    <w:p w:rsidR="00A701A4" w:rsidRPr="009D5C60" w:rsidRDefault="00E71D06" w:rsidP="009D5C60">
      <w:pPr>
        <w:shd w:val="clear" w:color="auto" w:fill="FFFFFF"/>
        <w:tabs>
          <w:tab w:val="left" w:pos="9526"/>
        </w:tabs>
        <w:spacing w:before="1850"/>
        <w:ind w:right="86"/>
        <w:jc w:val="right"/>
        <w:rPr>
          <w:color w:val="000000"/>
          <w:spacing w:val="-15"/>
          <w:sz w:val="24"/>
          <w:szCs w:val="24"/>
        </w:rPr>
      </w:pPr>
      <w:r w:rsidRPr="009D5C60">
        <w:rPr>
          <w:color w:val="000000"/>
          <w:spacing w:val="-15"/>
        </w:rPr>
        <w:lastRenderedPageBreak/>
        <w:t xml:space="preserve">Приложение  </w:t>
      </w:r>
      <w:r w:rsidR="00A701A4" w:rsidRPr="009D5C60">
        <w:rPr>
          <w:color w:val="000000"/>
        </w:rPr>
        <w:t>к Порядку проведения</w:t>
      </w:r>
    </w:p>
    <w:p w:rsidR="00A701A4" w:rsidRPr="009D5C60" w:rsidRDefault="00A701A4" w:rsidP="00E71D06">
      <w:pPr>
        <w:shd w:val="clear" w:color="auto" w:fill="FFFFFF"/>
        <w:ind w:right="7"/>
        <w:jc w:val="right"/>
      </w:pPr>
      <w:r w:rsidRPr="009D5C60">
        <w:rPr>
          <w:color w:val="000000"/>
        </w:rPr>
        <w:t>антикоррупционной экспертизы</w:t>
      </w:r>
    </w:p>
    <w:p w:rsidR="00A701A4" w:rsidRPr="009D5C60" w:rsidRDefault="00A701A4" w:rsidP="00E71D06">
      <w:pPr>
        <w:shd w:val="clear" w:color="auto" w:fill="FFFFFF"/>
        <w:ind w:right="7"/>
        <w:jc w:val="right"/>
      </w:pPr>
      <w:r w:rsidRPr="009D5C60">
        <w:rPr>
          <w:color w:val="000000"/>
        </w:rPr>
        <w:t>нормативных правовых актов</w:t>
      </w:r>
    </w:p>
    <w:p w:rsidR="00A701A4" w:rsidRPr="009D5C60" w:rsidRDefault="00A701A4" w:rsidP="00E71D06">
      <w:pPr>
        <w:shd w:val="clear" w:color="auto" w:fill="FFFFFF"/>
        <w:ind w:right="14"/>
        <w:jc w:val="right"/>
      </w:pPr>
      <w:r w:rsidRPr="009D5C60">
        <w:rPr>
          <w:color w:val="000000"/>
        </w:rPr>
        <w:t>и проектов нормативных правовых</w:t>
      </w:r>
    </w:p>
    <w:p w:rsidR="00A701A4" w:rsidRPr="009D5C60" w:rsidRDefault="00052AB0" w:rsidP="00E71D06">
      <w:pPr>
        <w:shd w:val="clear" w:color="auto" w:fill="FFFFFF"/>
        <w:spacing w:before="7"/>
        <w:ind w:left="1382"/>
        <w:jc w:val="right"/>
      </w:pPr>
      <w:r w:rsidRPr="009D5C60">
        <w:rPr>
          <w:color w:val="000000"/>
        </w:rPr>
        <w:t xml:space="preserve"> </w:t>
      </w:r>
      <w:r w:rsidR="00A701A4" w:rsidRPr="009D5C60">
        <w:rPr>
          <w:color w:val="000000"/>
        </w:rPr>
        <w:t xml:space="preserve">актов органов местного самоуправления </w:t>
      </w:r>
      <w:r w:rsidR="00716DA8">
        <w:rPr>
          <w:color w:val="000000"/>
        </w:rPr>
        <w:t>Пинчугского</w:t>
      </w:r>
      <w:r w:rsidR="00E71D06" w:rsidRPr="009D5C60">
        <w:rPr>
          <w:color w:val="000000"/>
        </w:rPr>
        <w:t xml:space="preserve"> </w:t>
      </w:r>
      <w:r w:rsidR="00A701A4" w:rsidRPr="009D5C60">
        <w:rPr>
          <w:color w:val="000000"/>
        </w:rPr>
        <w:t xml:space="preserve">сельсовета, утвержденного </w:t>
      </w:r>
      <w:r w:rsidR="00E71D06" w:rsidRPr="009D5C60">
        <w:rPr>
          <w:color w:val="000000"/>
        </w:rPr>
        <w:t xml:space="preserve">постановлением администрации </w:t>
      </w:r>
      <w:r w:rsidR="00716DA8">
        <w:rPr>
          <w:color w:val="000000"/>
        </w:rPr>
        <w:t>Пинчугского</w:t>
      </w:r>
      <w:r w:rsidR="00E71D06" w:rsidRPr="009D5C60">
        <w:rPr>
          <w:color w:val="000000"/>
        </w:rPr>
        <w:t xml:space="preserve"> </w:t>
      </w:r>
      <w:r w:rsidR="00A701A4" w:rsidRPr="009D5C60">
        <w:rPr>
          <w:color w:val="000000"/>
        </w:rPr>
        <w:t>сельсовета</w:t>
      </w:r>
    </w:p>
    <w:p w:rsidR="00A701A4" w:rsidRPr="009D5C60" w:rsidRDefault="00A701A4" w:rsidP="00E71D06">
      <w:pPr>
        <w:shd w:val="clear" w:color="auto" w:fill="FFFFFF"/>
        <w:ind w:right="7"/>
        <w:jc w:val="right"/>
      </w:pPr>
      <w:r w:rsidRPr="009D5C60">
        <w:rPr>
          <w:color w:val="000000"/>
        </w:rPr>
        <w:t>от</w:t>
      </w:r>
      <w:r w:rsidR="00E71D06" w:rsidRPr="009D5C60">
        <w:rPr>
          <w:color w:val="000000"/>
        </w:rPr>
        <w:t xml:space="preserve"> </w:t>
      </w:r>
      <w:r w:rsidR="000C3F3F" w:rsidRPr="009D5C60">
        <w:rPr>
          <w:color w:val="000000"/>
        </w:rPr>
        <w:t xml:space="preserve">09.04.2012г. </w:t>
      </w:r>
      <w:r w:rsidR="00E71D06" w:rsidRPr="009D5C60">
        <w:rPr>
          <w:color w:val="000000"/>
        </w:rPr>
        <w:t xml:space="preserve">№ </w:t>
      </w:r>
      <w:r w:rsidR="000C3F3F" w:rsidRPr="009D5C60">
        <w:rPr>
          <w:color w:val="000000"/>
        </w:rPr>
        <w:t>33</w:t>
      </w:r>
      <w:r w:rsidR="00E71D06" w:rsidRPr="009D5C60">
        <w:rPr>
          <w:color w:val="000000"/>
        </w:rPr>
        <w:t xml:space="preserve">      </w:t>
      </w:r>
    </w:p>
    <w:p w:rsidR="00E71D06" w:rsidRDefault="00E71D06" w:rsidP="00E71D06">
      <w:pPr>
        <w:shd w:val="clear" w:color="auto" w:fill="FFFFFF"/>
        <w:tabs>
          <w:tab w:val="left" w:pos="9497"/>
        </w:tabs>
        <w:spacing w:before="259"/>
        <w:ind w:left="1606" w:firstLine="2066"/>
        <w:jc w:val="both"/>
        <w:rPr>
          <w:color w:val="000000"/>
          <w:spacing w:val="-11"/>
          <w:sz w:val="28"/>
          <w:szCs w:val="28"/>
        </w:rPr>
      </w:pPr>
    </w:p>
    <w:p w:rsidR="00A701A4" w:rsidRPr="00052AB0" w:rsidRDefault="00A701A4" w:rsidP="00E71D06">
      <w:pPr>
        <w:shd w:val="clear" w:color="auto" w:fill="FFFFFF"/>
        <w:tabs>
          <w:tab w:val="left" w:pos="9497"/>
        </w:tabs>
        <w:spacing w:before="259"/>
        <w:ind w:left="1606" w:firstLine="2066"/>
        <w:jc w:val="both"/>
        <w:rPr>
          <w:sz w:val="28"/>
          <w:szCs w:val="28"/>
        </w:rPr>
      </w:pPr>
      <w:r w:rsidRPr="00052AB0">
        <w:rPr>
          <w:color w:val="000000"/>
          <w:spacing w:val="-1"/>
          <w:sz w:val="28"/>
          <w:szCs w:val="28"/>
        </w:rPr>
        <w:t>ЗАКЛЮЧЕНИЕ</w:t>
      </w:r>
      <w:r w:rsidRPr="00052AB0">
        <w:rPr>
          <w:color w:val="000000"/>
          <w:spacing w:val="-1"/>
          <w:sz w:val="28"/>
          <w:szCs w:val="28"/>
        </w:rPr>
        <w:br/>
      </w:r>
      <w:r w:rsidRPr="00052AB0">
        <w:rPr>
          <w:color w:val="000000"/>
          <w:sz w:val="28"/>
          <w:szCs w:val="28"/>
        </w:rPr>
        <w:t>по результатам антикоррупционной экспертизы</w:t>
      </w:r>
      <w:r w:rsidRPr="00052AB0">
        <w:rPr>
          <w:color w:val="000000"/>
          <w:sz w:val="28"/>
          <w:szCs w:val="28"/>
        </w:rPr>
        <w:tab/>
      </w:r>
    </w:p>
    <w:p w:rsidR="00A701A4" w:rsidRPr="004858A9" w:rsidRDefault="00A701A4" w:rsidP="00E71D06">
      <w:pPr>
        <w:pBdr>
          <w:top w:val="single" w:sz="8" w:space="1" w:color="auto"/>
        </w:pBdr>
        <w:shd w:val="clear" w:color="auto" w:fill="FFFFFF"/>
        <w:tabs>
          <w:tab w:val="left" w:pos="9526"/>
        </w:tabs>
        <w:spacing w:before="547"/>
        <w:ind w:left="1411" w:hanging="1015"/>
        <w:jc w:val="center"/>
        <w:rPr>
          <w:color w:val="000000"/>
          <w:sz w:val="24"/>
          <w:szCs w:val="24"/>
        </w:rPr>
      </w:pPr>
      <w:r w:rsidRPr="004858A9">
        <w:rPr>
          <w:color w:val="000000"/>
          <w:sz w:val="24"/>
          <w:szCs w:val="24"/>
        </w:rPr>
        <w:t xml:space="preserve">(указывается наименование нормативного правового акта, </w:t>
      </w:r>
      <w:r w:rsidR="00E71D06" w:rsidRPr="004858A9">
        <w:rPr>
          <w:color w:val="000000"/>
          <w:sz w:val="24"/>
          <w:szCs w:val="24"/>
        </w:rPr>
        <w:t xml:space="preserve">проекта </w:t>
      </w:r>
      <w:r w:rsidRPr="004858A9">
        <w:rPr>
          <w:color w:val="000000"/>
          <w:sz w:val="24"/>
          <w:szCs w:val="24"/>
        </w:rPr>
        <w:t xml:space="preserve">нормативного правового акта)                                                                                </w:t>
      </w:r>
    </w:p>
    <w:p w:rsidR="00A701A4" w:rsidRPr="00E71D06" w:rsidRDefault="00E71D06" w:rsidP="00E71D06">
      <w:pPr>
        <w:shd w:val="clear" w:color="auto" w:fill="FFFFFF"/>
        <w:spacing w:before="274"/>
        <w:ind w:left="22" w:right="22"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A701A4" w:rsidRPr="00052AB0">
        <w:rPr>
          <w:color w:val="000000"/>
          <w:sz w:val="28"/>
          <w:szCs w:val="28"/>
        </w:rPr>
        <w:t xml:space="preserve">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проведена антикоррупционная экспертиза </w:t>
      </w:r>
      <w:r>
        <w:rPr>
          <w:color w:val="000000"/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           __________________________________________________________________</w:t>
      </w:r>
      <w:r w:rsidR="00A701A4" w:rsidRPr="00E71D06">
        <w:rPr>
          <w:color w:val="000000"/>
          <w:sz w:val="24"/>
          <w:szCs w:val="24"/>
        </w:rPr>
        <w:t>(указывается наименование нормативного правового акта, проекта</w:t>
      </w:r>
      <w:r>
        <w:rPr>
          <w:sz w:val="28"/>
          <w:szCs w:val="28"/>
        </w:rPr>
        <w:t xml:space="preserve"> </w:t>
      </w:r>
      <w:r w:rsidR="00A701A4" w:rsidRPr="00E71D06">
        <w:rPr>
          <w:color w:val="000000"/>
          <w:sz w:val="24"/>
          <w:szCs w:val="24"/>
        </w:rPr>
        <w:t>нормативного правового акта)</w:t>
      </w:r>
    </w:p>
    <w:p w:rsidR="00E71D06" w:rsidRDefault="00A701A4" w:rsidP="00E71D06">
      <w:pPr>
        <w:shd w:val="clear" w:color="auto" w:fill="FFFFFF"/>
        <w:ind w:left="14"/>
        <w:jc w:val="both"/>
        <w:rPr>
          <w:color w:val="000000"/>
          <w:spacing w:val="-2"/>
          <w:sz w:val="28"/>
          <w:szCs w:val="28"/>
        </w:rPr>
      </w:pPr>
      <w:r w:rsidRPr="00052AB0">
        <w:rPr>
          <w:color w:val="000000"/>
          <w:sz w:val="28"/>
          <w:szCs w:val="28"/>
        </w:rPr>
        <w:t>в целях выявления в нем коррупциогенных факторо</w:t>
      </w:r>
      <w:r w:rsidR="00E71D06">
        <w:rPr>
          <w:color w:val="000000"/>
          <w:sz w:val="28"/>
          <w:szCs w:val="28"/>
        </w:rPr>
        <w:t xml:space="preserve">в и их последующего устранения </w:t>
      </w:r>
      <w:r w:rsidRPr="00052AB0">
        <w:rPr>
          <w:color w:val="000000"/>
          <w:sz w:val="28"/>
          <w:szCs w:val="28"/>
        </w:rPr>
        <w:t xml:space="preserve"> </w:t>
      </w:r>
      <w:r w:rsidRPr="00052AB0">
        <w:rPr>
          <w:color w:val="000000"/>
          <w:spacing w:val="-2"/>
          <w:sz w:val="28"/>
          <w:szCs w:val="28"/>
        </w:rPr>
        <w:t>Вариант 1</w:t>
      </w:r>
      <w:r w:rsidR="00E71D06">
        <w:rPr>
          <w:color w:val="000000"/>
          <w:spacing w:val="-2"/>
          <w:sz w:val="28"/>
          <w:szCs w:val="28"/>
        </w:rPr>
        <w:t xml:space="preserve">: </w:t>
      </w:r>
    </w:p>
    <w:p w:rsidR="00A701A4" w:rsidRPr="00E71D06" w:rsidRDefault="009D5C60" w:rsidP="00E71D06">
      <w:pPr>
        <w:shd w:val="clear" w:color="auto" w:fill="FFFFFF"/>
        <w:ind w:left="14"/>
        <w:jc w:val="both"/>
        <w:rPr>
          <w:color w:val="000000"/>
          <w:w w:val="6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E71D06">
        <w:rPr>
          <w:color w:val="000000"/>
          <w:spacing w:val="-2"/>
          <w:sz w:val="28"/>
          <w:szCs w:val="28"/>
        </w:rPr>
        <w:t>__________________________________________________________________</w:t>
      </w:r>
      <w:r w:rsidR="00A701A4" w:rsidRPr="00052AB0">
        <w:rPr>
          <w:color w:val="000000"/>
          <w:w w:val="65"/>
          <w:sz w:val="28"/>
          <w:szCs w:val="28"/>
        </w:rPr>
        <w:t>,</w:t>
      </w:r>
    </w:p>
    <w:p w:rsidR="00E71D06" w:rsidRDefault="00A701A4" w:rsidP="00E71D06">
      <w:pPr>
        <w:shd w:val="clear" w:color="auto" w:fill="FFFFFF"/>
        <w:tabs>
          <w:tab w:val="left" w:pos="9511"/>
        </w:tabs>
        <w:ind w:left="382" w:hanging="382"/>
        <w:jc w:val="both"/>
        <w:rPr>
          <w:color w:val="000000"/>
          <w:spacing w:val="-1"/>
          <w:w w:val="101"/>
          <w:sz w:val="24"/>
          <w:szCs w:val="24"/>
        </w:rPr>
      </w:pPr>
      <w:r w:rsidRPr="00E71D06">
        <w:rPr>
          <w:color w:val="000000"/>
          <w:spacing w:val="-9"/>
          <w:sz w:val="24"/>
          <w:szCs w:val="24"/>
        </w:rPr>
        <w:t>(указывается наименование нормативного правового акта, проект</w:t>
      </w:r>
      <w:r w:rsidR="00E71D06">
        <w:rPr>
          <w:color w:val="000000"/>
          <w:spacing w:val="-9"/>
          <w:sz w:val="24"/>
          <w:szCs w:val="24"/>
        </w:rPr>
        <w:t xml:space="preserve"> </w:t>
      </w:r>
      <w:r w:rsidR="00E71D06">
        <w:rPr>
          <w:color w:val="000000"/>
          <w:spacing w:val="-1"/>
          <w:w w:val="101"/>
          <w:sz w:val="24"/>
          <w:szCs w:val="24"/>
        </w:rPr>
        <w:t xml:space="preserve">нормативного правового </w:t>
      </w:r>
      <w:r w:rsidRPr="00E71D06">
        <w:rPr>
          <w:color w:val="000000"/>
          <w:spacing w:val="-1"/>
          <w:w w:val="101"/>
          <w:sz w:val="24"/>
          <w:szCs w:val="24"/>
        </w:rPr>
        <w:t xml:space="preserve">акта) </w:t>
      </w:r>
    </w:p>
    <w:p w:rsidR="00A701A4" w:rsidRPr="00E71D06" w:rsidRDefault="00A701A4" w:rsidP="00E71D06">
      <w:pPr>
        <w:shd w:val="clear" w:color="auto" w:fill="FFFFFF"/>
        <w:tabs>
          <w:tab w:val="left" w:pos="9511"/>
        </w:tabs>
        <w:ind w:left="382" w:hanging="382"/>
        <w:jc w:val="both"/>
        <w:rPr>
          <w:sz w:val="28"/>
          <w:szCs w:val="28"/>
        </w:rPr>
      </w:pPr>
      <w:r w:rsidRPr="00E71D06">
        <w:rPr>
          <w:color w:val="000000"/>
          <w:spacing w:val="-1"/>
          <w:w w:val="101"/>
          <w:sz w:val="28"/>
          <w:szCs w:val="28"/>
        </w:rPr>
        <w:t>не выявлены коррупциогенные факторы.</w:t>
      </w:r>
    </w:p>
    <w:p w:rsidR="00A701A4" w:rsidRPr="00052AB0" w:rsidRDefault="00A701A4" w:rsidP="00E71D06">
      <w:pPr>
        <w:shd w:val="clear" w:color="auto" w:fill="FFFFFF"/>
        <w:spacing w:before="266"/>
        <w:ind w:left="14"/>
        <w:jc w:val="both"/>
        <w:rPr>
          <w:sz w:val="28"/>
          <w:szCs w:val="28"/>
        </w:rPr>
      </w:pPr>
      <w:r w:rsidRPr="00052AB0">
        <w:rPr>
          <w:color w:val="000000"/>
          <w:spacing w:val="-4"/>
          <w:w w:val="101"/>
          <w:sz w:val="28"/>
          <w:szCs w:val="28"/>
        </w:rPr>
        <w:t>Вариант 2:</w:t>
      </w:r>
    </w:p>
    <w:p w:rsidR="00E71D06" w:rsidRPr="00E71D06" w:rsidRDefault="009D5C60" w:rsidP="00E71D06">
      <w:pPr>
        <w:shd w:val="clear" w:color="auto" w:fill="FFFFFF"/>
        <w:ind w:left="14"/>
        <w:jc w:val="both"/>
        <w:rPr>
          <w:color w:val="000000"/>
          <w:w w:val="6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</w:t>
      </w:r>
      <w:r w:rsidR="00E71D06">
        <w:rPr>
          <w:color w:val="000000"/>
          <w:spacing w:val="-2"/>
          <w:sz w:val="28"/>
          <w:szCs w:val="28"/>
        </w:rPr>
        <w:t>__________________________________________________________________</w:t>
      </w:r>
      <w:r w:rsidR="00E71D06" w:rsidRPr="00052AB0">
        <w:rPr>
          <w:color w:val="000000"/>
          <w:w w:val="65"/>
          <w:sz w:val="28"/>
          <w:szCs w:val="28"/>
        </w:rPr>
        <w:t>,</w:t>
      </w:r>
    </w:p>
    <w:p w:rsidR="00E71D06" w:rsidRDefault="00E71D06" w:rsidP="00E71D06">
      <w:pPr>
        <w:shd w:val="clear" w:color="auto" w:fill="FFFFFF"/>
        <w:tabs>
          <w:tab w:val="left" w:pos="9511"/>
        </w:tabs>
        <w:ind w:left="382" w:hanging="382"/>
        <w:jc w:val="both"/>
        <w:rPr>
          <w:color w:val="000000"/>
          <w:spacing w:val="-1"/>
          <w:w w:val="101"/>
          <w:sz w:val="24"/>
          <w:szCs w:val="24"/>
        </w:rPr>
      </w:pPr>
      <w:r w:rsidRPr="00E71D06">
        <w:rPr>
          <w:color w:val="000000"/>
          <w:spacing w:val="-9"/>
          <w:sz w:val="24"/>
          <w:szCs w:val="24"/>
        </w:rPr>
        <w:t>(указывается наименование нормативного правового акта, проект</w:t>
      </w:r>
      <w:r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1"/>
          <w:w w:val="101"/>
          <w:sz w:val="24"/>
          <w:szCs w:val="24"/>
        </w:rPr>
        <w:t xml:space="preserve">нормативного правового </w:t>
      </w:r>
      <w:r w:rsidRPr="00E71D06">
        <w:rPr>
          <w:color w:val="000000"/>
          <w:spacing w:val="-1"/>
          <w:w w:val="101"/>
          <w:sz w:val="24"/>
          <w:szCs w:val="24"/>
        </w:rPr>
        <w:t xml:space="preserve">акта) </w:t>
      </w:r>
    </w:p>
    <w:p w:rsidR="00E71D06" w:rsidRPr="00E71D06" w:rsidRDefault="00E71D06" w:rsidP="00E71D06">
      <w:pPr>
        <w:shd w:val="clear" w:color="auto" w:fill="FFFFFF"/>
        <w:tabs>
          <w:tab w:val="left" w:pos="9511"/>
        </w:tabs>
        <w:ind w:left="382" w:hanging="382"/>
        <w:jc w:val="both"/>
        <w:rPr>
          <w:sz w:val="28"/>
          <w:szCs w:val="28"/>
        </w:rPr>
      </w:pPr>
      <w:r w:rsidRPr="00E71D06">
        <w:rPr>
          <w:color w:val="000000"/>
          <w:spacing w:val="-1"/>
          <w:w w:val="101"/>
          <w:sz w:val="28"/>
          <w:szCs w:val="28"/>
        </w:rPr>
        <w:t>выявлены коррупциогенные факторы.</w:t>
      </w:r>
    </w:p>
    <w:p w:rsidR="009D5C60" w:rsidRPr="009D5C60" w:rsidRDefault="00A701A4" w:rsidP="009D5C60">
      <w:pPr>
        <w:shd w:val="clear" w:color="auto" w:fill="FFFFFF"/>
        <w:spacing w:before="266"/>
        <w:jc w:val="center"/>
        <w:rPr>
          <w:color w:val="000000"/>
          <w:sz w:val="24"/>
          <w:szCs w:val="24"/>
        </w:rPr>
      </w:pPr>
      <w:r w:rsidRPr="00052AB0">
        <w:rPr>
          <w:color w:val="000000"/>
          <w:spacing w:val="-9"/>
          <w:sz w:val="28"/>
          <w:szCs w:val="28"/>
        </w:rPr>
        <w:t>В целях устранения выявленных коррупциогенных факторов предлагается</w:t>
      </w:r>
      <w:r w:rsidR="009D5C60">
        <w:rPr>
          <w:color w:val="000000"/>
          <w:spacing w:val="-9"/>
          <w:sz w:val="28"/>
          <w:szCs w:val="28"/>
        </w:rPr>
        <w:t xml:space="preserve"> ________</w:t>
      </w:r>
      <w:r w:rsidR="00E71D06">
        <w:rPr>
          <w:color w:val="000000"/>
          <w:spacing w:val="-9"/>
          <w:sz w:val="28"/>
          <w:szCs w:val="28"/>
        </w:rPr>
        <w:t>_______________________________________________________________</w:t>
      </w:r>
      <w:r w:rsidRPr="00E71D06">
        <w:rPr>
          <w:color w:val="000000"/>
          <w:sz w:val="24"/>
          <w:szCs w:val="24"/>
        </w:rPr>
        <w:t>(указывается способ устранения коррупциогенных факторов: исключения</w:t>
      </w:r>
      <w:r w:rsidR="00E71D06">
        <w:rPr>
          <w:color w:val="000000"/>
          <w:spacing w:val="-9"/>
          <w:sz w:val="28"/>
          <w:szCs w:val="28"/>
        </w:rPr>
        <w:t xml:space="preserve"> </w:t>
      </w:r>
      <w:r w:rsidRPr="00E71D06">
        <w:rPr>
          <w:color w:val="000000"/>
          <w:spacing w:val="-9"/>
          <w:sz w:val="24"/>
          <w:szCs w:val="24"/>
        </w:rPr>
        <w:t>из текста документа, изложение его в другой редакции, внесение иных</w:t>
      </w:r>
      <w:r w:rsidR="00E71D06">
        <w:rPr>
          <w:color w:val="000000"/>
          <w:spacing w:val="-9"/>
          <w:sz w:val="24"/>
          <w:szCs w:val="24"/>
        </w:rPr>
        <w:t xml:space="preserve"> </w:t>
      </w:r>
      <w:r w:rsidRPr="00E71D06">
        <w:rPr>
          <w:color w:val="000000"/>
          <w:sz w:val="24"/>
          <w:szCs w:val="24"/>
        </w:rPr>
        <w:t>изменений в текст рассматриваемого документа либо в иной документ)</w:t>
      </w:r>
    </w:p>
    <w:p w:rsidR="00A701A4" w:rsidRPr="00052AB0" w:rsidRDefault="00E71D06" w:rsidP="00E71D06">
      <w:pPr>
        <w:shd w:val="clear" w:color="auto" w:fill="FFFFFF"/>
        <w:tabs>
          <w:tab w:val="left" w:pos="2059"/>
        </w:tabs>
        <w:spacing w:before="353"/>
        <w:ind w:left="43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Заместитель главы             </w:t>
      </w:r>
      <w:r w:rsidR="00A701A4" w:rsidRPr="00052AB0"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              </w:t>
      </w:r>
      <w:r w:rsidR="00A701A4" w:rsidRPr="00052AB0">
        <w:rPr>
          <w:color w:val="000000"/>
          <w:spacing w:val="-5"/>
          <w:sz w:val="28"/>
          <w:szCs w:val="28"/>
        </w:rPr>
        <w:t xml:space="preserve">(подпись)              </w:t>
      </w:r>
      <w:r>
        <w:rPr>
          <w:color w:val="000000"/>
          <w:spacing w:val="-5"/>
          <w:sz w:val="28"/>
          <w:szCs w:val="28"/>
        </w:rPr>
        <w:t xml:space="preserve">                      </w:t>
      </w:r>
      <w:r w:rsidR="00A701A4" w:rsidRPr="00052AB0">
        <w:rPr>
          <w:color w:val="000000"/>
          <w:spacing w:val="-5"/>
          <w:sz w:val="28"/>
          <w:szCs w:val="28"/>
        </w:rPr>
        <w:t xml:space="preserve">   </w:t>
      </w:r>
      <w:r w:rsidRPr="00052AB0">
        <w:rPr>
          <w:bCs/>
          <w:color w:val="000000"/>
          <w:spacing w:val="-5"/>
          <w:sz w:val="28"/>
          <w:szCs w:val="28"/>
        </w:rPr>
        <w:t>(Ф.И.О.)</w:t>
      </w:r>
      <w:r w:rsidR="00A701A4" w:rsidRPr="00052AB0">
        <w:rPr>
          <w:color w:val="000000"/>
          <w:spacing w:val="-5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pacing w:val="-5"/>
          <w:sz w:val="28"/>
          <w:szCs w:val="28"/>
        </w:rPr>
        <w:t xml:space="preserve">                </w:t>
      </w:r>
    </w:p>
    <w:p w:rsidR="00E71D06" w:rsidRDefault="00E71D06" w:rsidP="009D5C60">
      <w:pPr>
        <w:pStyle w:val="ConsPlusNormal"/>
        <w:ind w:firstLine="0"/>
        <w:outlineLvl w:val="0"/>
        <w:rPr>
          <w:color w:val="000000"/>
          <w:sz w:val="28"/>
          <w:szCs w:val="28"/>
        </w:rPr>
      </w:pPr>
    </w:p>
    <w:p w:rsidR="00E71D06" w:rsidRDefault="00A75897" w:rsidP="009D5C60">
      <w:pPr>
        <w:pStyle w:val="ConsPlusNormal"/>
        <w:ind w:firstLine="0"/>
        <w:jc w:val="right"/>
        <w:outlineLvl w:val="0"/>
      </w:pPr>
      <w:r w:rsidRPr="00052AB0">
        <w:rPr>
          <w:color w:val="000000"/>
          <w:sz w:val="28"/>
          <w:szCs w:val="28"/>
          <w:lang w:val="en-US"/>
        </w:rPr>
        <w:lastRenderedPageBreak/>
        <w:t>I</w:t>
      </w:r>
      <w:r w:rsidR="00E71D06" w:rsidRPr="00E71D06">
        <w:t xml:space="preserve"> </w:t>
      </w:r>
      <w:r w:rsidR="00E71D06">
        <w:t>Приложение N 1</w:t>
      </w:r>
    </w:p>
    <w:p w:rsidR="00E71D06" w:rsidRDefault="00E71D06" w:rsidP="00E71D06">
      <w:pPr>
        <w:pStyle w:val="ConsPlusNormal"/>
        <w:ind w:firstLine="0"/>
        <w:jc w:val="right"/>
        <w:outlineLvl w:val="0"/>
      </w:pPr>
      <w:r>
        <w:t>Форма</w:t>
      </w:r>
    </w:p>
    <w:p w:rsidR="00E71D06" w:rsidRDefault="00E71D06" w:rsidP="00E71D06">
      <w:pPr>
        <w:pStyle w:val="ConsPlusNormal"/>
        <w:ind w:firstLine="0"/>
        <w:jc w:val="both"/>
        <w:outlineLvl w:val="0"/>
      </w:pPr>
    </w:p>
    <w:p w:rsidR="00E71D06" w:rsidRDefault="00E71D06" w:rsidP="00E71D06">
      <w:pPr>
        <w:pStyle w:val="ConsPlusNonformat"/>
      </w:pPr>
      <w:r>
        <w:t xml:space="preserve">        Бланк письма                       Наименование федерального органа</w:t>
      </w:r>
    </w:p>
    <w:p w:rsidR="00E71D06" w:rsidRDefault="00E71D06" w:rsidP="00E71D06">
      <w:pPr>
        <w:pStyle w:val="ConsPlusNonformat"/>
      </w:pPr>
      <w:r>
        <w:t xml:space="preserve">    Министерства юстиции                        исполнительной власти,</w:t>
      </w:r>
    </w:p>
    <w:p w:rsidR="00E71D06" w:rsidRDefault="00E71D06" w:rsidP="00E71D06">
      <w:pPr>
        <w:pStyle w:val="ConsPlusNonformat"/>
      </w:pPr>
      <w:r>
        <w:t xml:space="preserve">    Российской Федерации                     иного государственного органа</w:t>
      </w:r>
    </w:p>
    <w:p w:rsidR="00E71D06" w:rsidRDefault="00E71D06" w:rsidP="00E71D06">
      <w:pPr>
        <w:pStyle w:val="ConsPlusNonformat"/>
      </w:pPr>
      <w:r>
        <w:t xml:space="preserve">                                                    или организации</w:t>
      </w:r>
    </w:p>
    <w:p w:rsidR="00E71D06" w:rsidRDefault="00E71D06" w:rsidP="00E71D06">
      <w:pPr>
        <w:pStyle w:val="ConsPlusNonformat"/>
      </w:pPr>
    </w:p>
    <w:p w:rsidR="00E71D06" w:rsidRDefault="00E71D06" w:rsidP="00E71D06">
      <w:pPr>
        <w:pStyle w:val="ConsPlusNonformat"/>
      </w:pPr>
      <w:r>
        <w:t xml:space="preserve">                         Заключение по результатам</w:t>
      </w:r>
    </w:p>
    <w:p w:rsidR="00E71D06" w:rsidRDefault="00E71D06" w:rsidP="00E71D06">
      <w:pPr>
        <w:pStyle w:val="ConsPlusNonformat"/>
      </w:pPr>
      <w:r>
        <w:t xml:space="preserve">                       антикоррупционной экспертизы</w:t>
      </w:r>
    </w:p>
    <w:p w:rsidR="00E71D06" w:rsidRDefault="00E71D06" w:rsidP="00E71D06">
      <w:pPr>
        <w:pStyle w:val="ConsPlusNonformat"/>
      </w:pPr>
      <w:r>
        <w:t>___________________________________________________________________________</w:t>
      </w:r>
    </w:p>
    <w:p w:rsidR="00E71D06" w:rsidRDefault="00E71D06" w:rsidP="00E71D06">
      <w:pPr>
        <w:pStyle w:val="ConsPlusNonformat"/>
      </w:pPr>
      <w:r>
        <w:t xml:space="preserve">           (наименование нормативного правового акта или проекта</w:t>
      </w:r>
    </w:p>
    <w:p w:rsidR="00E71D06" w:rsidRDefault="00E71D06" w:rsidP="00E71D06">
      <w:pPr>
        <w:pStyle w:val="ConsPlusNonformat"/>
      </w:pPr>
      <w:r>
        <w:t xml:space="preserve">                       нормативного правового акта)</w:t>
      </w:r>
    </w:p>
    <w:p w:rsidR="00E71D06" w:rsidRDefault="00E71D06" w:rsidP="00E71D06">
      <w:pPr>
        <w:pStyle w:val="ConsPlusNonformat"/>
      </w:pPr>
    </w:p>
    <w:p w:rsidR="00E71D06" w:rsidRDefault="00E71D06" w:rsidP="00E71D06">
      <w:pPr>
        <w:pStyle w:val="ConsPlusNonformat"/>
      </w:pPr>
      <w:r>
        <w:t xml:space="preserve">    Министерством  юстиции  Российской  Федерации в соответствии с </w:t>
      </w:r>
      <w:hyperlink r:id="rId9" w:history="1">
        <w:r>
          <w:rPr>
            <w:color w:val="0000FF"/>
          </w:rPr>
          <w:t>частью 3</w:t>
        </w:r>
      </w:hyperlink>
    </w:p>
    <w:p w:rsidR="00E71D06" w:rsidRDefault="00E71D06" w:rsidP="00E71D06">
      <w:pPr>
        <w:pStyle w:val="ConsPlusNonformat"/>
      </w:pPr>
      <w:r>
        <w:t>статьи   3   Федерального   закона   от  17  июля  2009  г.  N  172-ФЗ  "Об</w:t>
      </w:r>
    </w:p>
    <w:p w:rsidR="00E71D06" w:rsidRDefault="00E71D06" w:rsidP="00E71D06">
      <w:pPr>
        <w:pStyle w:val="ConsPlusNonformat"/>
      </w:pPr>
      <w:r>
        <w:t>антикоррупционной   экспертизе   нормативных   правовых  актов  и  проектов</w:t>
      </w:r>
    </w:p>
    <w:p w:rsidR="00E71D06" w:rsidRDefault="00E71D06" w:rsidP="00E71D06">
      <w:pPr>
        <w:pStyle w:val="ConsPlusNonformat"/>
      </w:pPr>
      <w:r>
        <w:t xml:space="preserve">нормативных правовых актов" и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проведения антикоррупционной</w:t>
      </w:r>
    </w:p>
    <w:p w:rsidR="00E71D06" w:rsidRDefault="00E71D06" w:rsidP="00E71D06">
      <w:pPr>
        <w:pStyle w:val="ConsPlusNonformat"/>
      </w:pPr>
      <w:r>
        <w:t>экспертизы  нормативных  правовых  актов  и  проектов нормативных  правовых</w:t>
      </w:r>
    </w:p>
    <w:p w:rsidR="00E71D06" w:rsidRDefault="00E71D06" w:rsidP="00E71D06">
      <w:pPr>
        <w:pStyle w:val="ConsPlusNonformat"/>
      </w:pPr>
      <w:r>
        <w:t>актов, утвержденных Постановлением Правительства Российской Федерации от 26</w:t>
      </w:r>
    </w:p>
    <w:p w:rsidR="00E71D06" w:rsidRDefault="00E71D06" w:rsidP="00E71D06">
      <w:pPr>
        <w:pStyle w:val="ConsPlusNonformat"/>
      </w:pPr>
      <w:r>
        <w:t>февраля 2010 г. N 96,  проведена  антикоррупционная экспертиза ____________</w:t>
      </w:r>
    </w:p>
    <w:p w:rsidR="00E71D06" w:rsidRDefault="00E71D06" w:rsidP="00E71D06">
      <w:pPr>
        <w:pStyle w:val="ConsPlusNonformat"/>
      </w:pPr>
      <w:r>
        <w:t>_________________________________________________________________________</w:t>
      </w:r>
    </w:p>
    <w:p w:rsidR="00E71D06" w:rsidRDefault="00E71D06" w:rsidP="00E71D06">
      <w:pPr>
        <w:pStyle w:val="ConsPlusNonformat"/>
      </w:pPr>
      <w:r>
        <w:t xml:space="preserve">           (наименование нормативного правового акта или проекта</w:t>
      </w:r>
    </w:p>
    <w:p w:rsidR="00E71D06" w:rsidRDefault="00E71D06" w:rsidP="00E71D06">
      <w:pPr>
        <w:pStyle w:val="ConsPlusNonformat"/>
      </w:pPr>
      <w:r>
        <w:t xml:space="preserve">                       нормативного правового акта)</w:t>
      </w:r>
    </w:p>
    <w:p w:rsidR="00E71D06" w:rsidRDefault="00E71D06" w:rsidP="00E71D06">
      <w:pPr>
        <w:pStyle w:val="ConsPlusNonformat"/>
      </w:pPr>
      <w:r>
        <w:t>(далее - ________________________________________________________________).</w:t>
      </w:r>
    </w:p>
    <w:p w:rsidR="00E71D06" w:rsidRDefault="00E71D06" w:rsidP="00E71D06">
      <w:pPr>
        <w:pStyle w:val="ConsPlusNonformat"/>
      </w:pPr>
      <w:r>
        <w:t xml:space="preserve">                                   (сокращение)</w:t>
      </w:r>
    </w:p>
    <w:p w:rsidR="00E71D06" w:rsidRDefault="00E71D06" w:rsidP="00E71D06">
      <w:pPr>
        <w:pStyle w:val="ConsPlusNonformat"/>
      </w:pPr>
    </w:p>
    <w:p w:rsidR="00E71D06" w:rsidRDefault="00E71D06" w:rsidP="00E71D06">
      <w:pPr>
        <w:pStyle w:val="ConsPlusNonformat"/>
      </w:pPr>
      <w:r>
        <w:t xml:space="preserve">    Вариант 1:</w:t>
      </w:r>
    </w:p>
    <w:p w:rsidR="00E71D06" w:rsidRDefault="00E71D06" w:rsidP="00E71D06">
      <w:pPr>
        <w:pStyle w:val="ConsPlusNonformat"/>
      </w:pPr>
      <w:r>
        <w:t xml:space="preserve">    В представленном ______________________________________________________</w:t>
      </w:r>
    </w:p>
    <w:p w:rsidR="00E71D06" w:rsidRDefault="00E71D06" w:rsidP="00E71D06">
      <w:pPr>
        <w:pStyle w:val="ConsPlusNonformat"/>
      </w:pPr>
      <w:r>
        <w:t xml:space="preserve">                                         (сокращение)</w:t>
      </w:r>
    </w:p>
    <w:p w:rsidR="00E71D06" w:rsidRDefault="00E71D06" w:rsidP="00E71D06">
      <w:pPr>
        <w:pStyle w:val="ConsPlusNonformat"/>
      </w:pPr>
      <w:r>
        <w:t>коррупциогенные факторы не выявлены.</w:t>
      </w:r>
    </w:p>
    <w:p w:rsidR="00E71D06" w:rsidRDefault="00E71D06" w:rsidP="00E71D06">
      <w:pPr>
        <w:pStyle w:val="ConsPlusNonformat"/>
      </w:pPr>
    </w:p>
    <w:p w:rsidR="00E71D06" w:rsidRDefault="00E71D06" w:rsidP="00E71D06">
      <w:pPr>
        <w:pStyle w:val="ConsPlusNonformat"/>
      </w:pPr>
      <w:r>
        <w:t xml:space="preserve">    Вариант 2:</w:t>
      </w:r>
    </w:p>
    <w:p w:rsidR="00E71D06" w:rsidRDefault="00E71D06" w:rsidP="00E71D06">
      <w:pPr>
        <w:pStyle w:val="ConsPlusNonformat"/>
      </w:pPr>
      <w:r>
        <w:t xml:space="preserve">    В представленном ______________________________________________________</w:t>
      </w:r>
    </w:p>
    <w:p w:rsidR="00E71D06" w:rsidRDefault="00E71D06" w:rsidP="00E71D06">
      <w:pPr>
        <w:pStyle w:val="ConsPlusNonformat"/>
      </w:pPr>
      <w:r>
        <w:t xml:space="preserve">                                         (сокращение)</w:t>
      </w:r>
    </w:p>
    <w:p w:rsidR="00E71D06" w:rsidRDefault="00E71D06" w:rsidP="00E71D06">
      <w:pPr>
        <w:pStyle w:val="ConsPlusNonformat"/>
      </w:pPr>
      <w:r>
        <w:t xml:space="preserve">выявлены коррупциогенные факторы </w:t>
      </w:r>
      <w:hyperlink r:id="rId11" w:history="1">
        <w:r>
          <w:rPr>
            <w:color w:val="0000FF"/>
          </w:rPr>
          <w:t>&lt;*&gt;</w:t>
        </w:r>
      </w:hyperlink>
      <w:r>
        <w:t>.</w:t>
      </w:r>
    </w:p>
    <w:p w:rsidR="00E71D06" w:rsidRDefault="00E71D06" w:rsidP="00E71D06">
      <w:pPr>
        <w:pStyle w:val="ConsPlusNonformat"/>
      </w:pPr>
      <w:r>
        <w:t xml:space="preserve">    В целях устранения выявленных коррупциогенных факторов предлагается ___</w:t>
      </w:r>
    </w:p>
    <w:p w:rsidR="00E71D06" w:rsidRDefault="00E71D06" w:rsidP="00E71D06">
      <w:pPr>
        <w:pStyle w:val="ConsPlusNonformat"/>
      </w:pPr>
      <w:r>
        <w:t>__________________________________________________________________________.</w:t>
      </w:r>
    </w:p>
    <w:p w:rsidR="00E71D06" w:rsidRDefault="00E71D06" w:rsidP="00E71D06">
      <w:pPr>
        <w:pStyle w:val="ConsPlusNonformat"/>
      </w:pPr>
      <w:r>
        <w:t xml:space="preserve">         (указывается способ устранения коррупциогенных факторов)</w:t>
      </w:r>
    </w:p>
    <w:p w:rsidR="00E71D06" w:rsidRDefault="00E71D06" w:rsidP="00E71D06">
      <w:pPr>
        <w:pStyle w:val="ConsPlusNonformat"/>
      </w:pPr>
    </w:p>
    <w:p w:rsidR="00E71D06" w:rsidRDefault="00E71D06" w:rsidP="00E71D06">
      <w:pPr>
        <w:pStyle w:val="ConsPlusNonformat"/>
      </w:pPr>
      <w:r>
        <w:t>____________________________ _____________ ________________________________</w:t>
      </w:r>
    </w:p>
    <w:p w:rsidR="00A75897" w:rsidRPr="00052AB0" w:rsidRDefault="00E71D06" w:rsidP="00E71D06">
      <w:pPr>
        <w:shd w:val="clear" w:color="auto" w:fill="FFFFFF"/>
        <w:spacing w:before="346"/>
        <w:ind w:right="50"/>
        <w:jc w:val="both"/>
        <w:rPr>
          <w:sz w:val="28"/>
          <w:szCs w:val="28"/>
        </w:rPr>
      </w:pPr>
      <w:r>
        <w:t xml:space="preserve">  (наименование должности)     (подпись)         (инициалы, фамилия)</w:t>
      </w:r>
    </w:p>
    <w:sectPr w:rsidR="00A75897" w:rsidRPr="00052AB0" w:rsidSect="00ED275C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3F" w:rsidRDefault="00763A3F" w:rsidP="00ED275C">
      <w:r>
        <w:separator/>
      </w:r>
    </w:p>
  </w:endnote>
  <w:endnote w:type="continuationSeparator" w:id="1">
    <w:p w:rsidR="00763A3F" w:rsidRDefault="00763A3F" w:rsidP="00ED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3F" w:rsidRDefault="00763A3F" w:rsidP="00ED275C">
      <w:r>
        <w:separator/>
      </w:r>
    </w:p>
  </w:footnote>
  <w:footnote w:type="continuationSeparator" w:id="1">
    <w:p w:rsidR="00763A3F" w:rsidRDefault="00763A3F" w:rsidP="00ED2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34"/>
    <w:multiLevelType w:val="hybridMultilevel"/>
    <w:tmpl w:val="EFBA6E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9E13297"/>
    <w:multiLevelType w:val="hybridMultilevel"/>
    <w:tmpl w:val="3D2E9FCC"/>
    <w:lvl w:ilvl="0" w:tplc="9D9A9D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9E3D01"/>
    <w:multiLevelType w:val="multilevel"/>
    <w:tmpl w:val="A3D22C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897"/>
    <w:rsid w:val="00052AB0"/>
    <w:rsid w:val="00061D2C"/>
    <w:rsid w:val="00067EDA"/>
    <w:rsid w:val="000844CC"/>
    <w:rsid w:val="00094191"/>
    <w:rsid w:val="000B201C"/>
    <w:rsid w:val="000C3F3F"/>
    <w:rsid w:val="0024188A"/>
    <w:rsid w:val="00246511"/>
    <w:rsid w:val="002A5AF4"/>
    <w:rsid w:val="00436E31"/>
    <w:rsid w:val="004449A3"/>
    <w:rsid w:val="004858A9"/>
    <w:rsid w:val="005752DB"/>
    <w:rsid w:val="00581515"/>
    <w:rsid w:val="00586F44"/>
    <w:rsid w:val="005C7D7D"/>
    <w:rsid w:val="0064613E"/>
    <w:rsid w:val="00716DA8"/>
    <w:rsid w:val="00763A3F"/>
    <w:rsid w:val="00860B9E"/>
    <w:rsid w:val="00900D63"/>
    <w:rsid w:val="009D5C60"/>
    <w:rsid w:val="00A701A4"/>
    <w:rsid w:val="00A75897"/>
    <w:rsid w:val="00AB472B"/>
    <w:rsid w:val="00AE556D"/>
    <w:rsid w:val="00B57291"/>
    <w:rsid w:val="00C278DF"/>
    <w:rsid w:val="00C772E9"/>
    <w:rsid w:val="00D01D45"/>
    <w:rsid w:val="00D95EE3"/>
    <w:rsid w:val="00DA464A"/>
    <w:rsid w:val="00E71D06"/>
    <w:rsid w:val="00EC7835"/>
    <w:rsid w:val="00ED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D2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D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1D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575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752DB"/>
    <w:rPr>
      <w:b/>
      <w:bCs/>
    </w:rPr>
  </w:style>
  <w:style w:type="character" w:customStyle="1" w:styleId="apple-converted-space">
    <w:name w:val="apple-converted-space"/>
    <w:basedOn w:val="a0"/>
    <w:rsid w:val="005752DB"/>
  </w:style>
  <w:style w:type="paragraph" w:customStyle="1" w:styleId="consplusnormal0">
    <w:name w:val="consplusnormal"/>
    <w:basedOn w:val="a"/>
    <w:rsid w:val="00575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752DB"/>
    <w:rPr>
      <w:i/>
      <w:iCs/>
    </w:rPr>
  </w:style>
  <w:style w:type="paragraph" w:customStyle="1" w:styleId="s1">
    <w:name w:val="s_1"/>
    <w:basedOn w:val="a"/>
    <w:rsid w:val="00575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5752DB"/>
    <w:rPr>
      <w:color w:val="0000FF"/>
      <w:u w:val="single"/>
    </w:rPr>
  </w:style>
  <w:style w:type="character" w:customStyle="1" w:styleId="s2">
    <w:name w:val="s2"/>
    <w:basedOn w:val="a0"/>
    <w:rsid w:val="005752DB"/>
  </w:style>
  <w:style w:type="paragraph" w:customStyle="1" w:styleId="p10">
    <w:name w:val="p10"/>
    <w:basedOn w:val="a"/>
    <w:rsid w:val="00575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5752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ED2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275C"/>
  </w:style>
  <w:style w:type="paragraph" w:styleId="a9">
    <w:name w:val="footer"/>
    <w:basedOn w:val="a"/>
    <w:link w:val="aa"/>
    <w:rsid w:val="00ED2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D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5958/5ac206a89ea76855804609cd950fca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5958/5ac206a89ea76855804609cd950fca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A8C99DBB7CD3E28A2B84AE7132FB3CBEABACE82CC136B370509BAC384ECB6D5F8876D721FBBC55E772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2A8C99DBB7CD3E28A2B84AE7132FB3CB6A2A5E32CCF6BB9780997AE3F41947A58C17AD621FBBDE57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8C99DBB7CD3E28A2B84AE7132FB3CBEA8A7EB24CC36B370509BAC384ECB6D5F8876D721FBBC53E77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16668</CharactersWithSpaces>
  <SharedDoc>false</SharedDoc>
  <HLinks>
    <vt:vector size="30" baseType="variant"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consultantplus://offline/ref=92A8C99DBB7CD3E28A2B84AE7132FB3CBEABACE82CC136B370509BAC384ECB6D5F8876D721FBBC55E772B</vt:lpwstr>
      </vt:variant>
      <vt:variant>
        <vt:lpwstr/>
      </vt:variant>
      <vt:variant>
        <vt:i4>4653059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consultantplus://offline/ref=92A8C99DBB7CD3E28A2B84AE7132FB3CB6A2A5E32CCF6BB9780997AE3F41947A58C17AD621FBBDE574B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consultantplus://offline/ref=92A8C99DBB7CD3E28A2B84AE7132FB3CBEA8A7EB24CC36B370509BAC384ECB6D5F8876D721FBBC53E770B</vt:lpwstr>
      </vt:variant>
      <vt:variant>
        <vt:lpwstr/>
      </vt:variant>
      <vt:variant>
        <vt:i4>1441844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https://base.garant.ru/195958/5ac206a89ea76855804609cd950fcaf7/</vt:lpwstr>
      </vt:variant>
      <vt:variant>
        <vt:lpwstr>block_313</vt:lpwstr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https://base.garant.ru/195958/5ac206a89ea76855804609cd950fcaf7/</vt:lpwstr>
      </vt:variant>
      <vt:variant>
        <vt:lpwstr>block_313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DNA7 X86</cp:lastModifiedBy>
  <cp:revision>6</cp:revision>
  <cp:lastPrinted>2019-09-27T05:16:00Z</cp:lastPrinted>
  <dcterms:created xsi:type="dcterms:W3CDTF">2019-09-10T02:57:00Z</dcterms:created>
  <dcterms:modified xsi:type="dcterms:W3CDTF">2019-09-27T05:16:00Z</dcterms:modified>
</cp:coreProperties>
</file>