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159" w:rsidRDefault="00FF3648" w:rsidP="00F155A0">
      <w:pPr>
        <w:pStyle w:val="a3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30.7pt;margin-top:-11.7pt;width:564.5pt;height:108pt;z-index:251657216" adj="9371" fillcolor="#fc9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ПИНЧУГСКИЙ &#10;ВЕСТНИК"/>
          </v:shape>
        </w:pict>
      </w: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2D5159" w:rsidP="00F155A0">
      <w:pPr>
        <w:pStyle w:val="a3"/>
        <w:jc w:val="center"/>
      </w:pPr>
    </w:p>
    <w:p w:rsidR="002D5159" w:rsidRDefault="00193BF8" w:rsidP="00A934D7">
      <w:pPr>
        <w:pStyle w:val="a3"/>
        <w:tabs>
          <w:tab w:val="clear" w:pos="9355"/>
          <w:tab w:val="left" w:pos="472"/>
          <w:tab w:val="left" w:pos="9844"/>
        </w:tabs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</w:t>
      </w:r>
      <w:r w:rsidR="00064541">
        <w:rPr>
          <w:b/>
          <w:i/>
          <w:sz w:val="32"/>
          <w:szCs w:val="32"/>
        </w:rPr>
        <w:t>7</w:t>
      </w:r>
      <w:r w:rsidR="00480A60">
        <w:rPr>
          <w:b/>
          <w:i/>
          <w:sz w:val="32"/>
          <w:szCs w:val="32"/>
        </w:rPr>
        <w:t>.1</w:t>
      </w:r>
      <w:r w:rsidR="00064541">
        <w:rPr>
          <w:b/>
          <w:i/>
          <w:sz w:val="32"/>
          <w:szCs w:val="32"/>
        </w:rPr>
        <w:t>2</w:t>
      </w:r>
      <w:r w:rsidR="002D5159" w:rsidRPr="002D5159">
        <w:rPr>
          <w:b/>
          <w:i/>
          <w:sz w:val="32"/>
          <w:szCs w:val="32"/>
        </w:rPr>
        <w:t>.201</w:t>
      </w:r>
      <w:r w:rsidR="002C0ADC">
        <w:rPr>
          <w:b/>
          <w:i/>
          <w:sz w:val="32"/>
          <w:szCs w:val="32"/>
        </w:rPr>
        <w:t>8</w:t>
      </w:r>
      <w:r w:rsidR="00FA542E">
        <w:rPr>
          <w:b/>
          <w:i/>
          <w:sz w:val="32"/>
          <w:szCs w:val="32"/>
        </w:rPr>
        <w:t xml:space="preserve">                </w:t>
      </w:r>
      <w:r w:rsidR="00A934D7">
        <w:rPr>
          <w:b/>
          <w:i/>
          <w:sz w:val="32"/>
          <w:szCs w:val="32"/>
        </w:rPr>
        <w:t xml:space="preserve">                                                                 </w:t>
      </w:r>
      <w:r w:rsidR="00FA542E">
        <w:rPr>
          <w:b/>
          <w:i/>
          <w:sz w:val="32"/>
          <w:szCs w:val="32"/>
        </w:rPr>
        <w:t xml:space="preserve">          </w:t>
      </w:r>
      <w:r w:rsidR="002D5159" w:rsidRPr="002D5159">
        <w:rPr>
          <w:b/>
          <w:i/>
          <w:sz w:val="32"/>
          <w:szCs w:val="32"/>
        </w:rPr>
        <w:t>№</w:t>
      </w:r>
      <w:r>
        <w:rPr>
          <w:b/>
          <w:i/>
          <w:sz w:val="32"/>
          <w:szCs w:val="32"/>
        </w:rPr>
        <w:t>1</w:t>
      </w:r>
      <w:r w:rsidR="00064541">
        <w:rPr>
          <w:b/>
          <w:i/>
          <w:sz w:val="32"/>
          <w:szCs w:val="32"/>
        </w:rPr>
        <w:t>5/1</w:t>
      </w:r>
    </w:p>
    <w:p w:rsidR="00064541" w:rsidRPr="00064541" w:rsidRDefault="00064541" w:rsidP="00064541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АДМИНИСТРАЦИЯ  ПИНЧУГСКОГО СЕЛЬСОВЕТА</w:t>
      </w:r>
    </w:p>
    <w:p w:rsidR="00064541" w:rsidRPr="00064541" w:rsidRDefault="00064541" w:rsidP="00064541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БОГУЧАНСКОГО РАЙОНА</w:t>
      </w:r>
    </w:p>
    <w:p w:rsidR="00064541" w:rsidRPr="00064541" w:rsidRDefault="00064541" w:rsidP="00064541">
      <w:pPr>
        <w:jc w:val="center"/>
        <w:outlineLvl w:val="0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КРАСНОЯРСКОГО  КРАЯ</w:t>
      </w:r>
    </w:p>
    <w:p w:rsidR="00064541" w:rsidRPr="00064541" w:rsidRDefault="00064541" w:rsidP="00064541">
      <w:pPr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tabs>
          <w:tab w:val="center" w:pos="3828"/>
          <w:tab w:val="left" w:pos="8670"/>
        </w:tabs>
        <w:jc w:val="right"/>
        <w:outlineLvl w:val="0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ab/>
        <w:t>ПОСТАНОВЛЕНИЕ</w:t>
      </w:r>
      <w:r w:rsidRPr="00064541">
        <w:rPr>
          <w:rFonts w:ascii="Arial" w:hAnsi="Arial" w:cs="Arial"/>
          <w:sz w:val="26"/>
          <w:szCs w:val="26"/>
        </w:rPr>
        <w:tab/>
        <w:t xml:space="preserve">  </w:t>
      </w:r>
    </w:p>
    <w:p w:rsidR="00064541" w:rsidRPr="00064541" w:rsidRDefault="00064541" w:rsidP="00064541">
      <w:pPr>
        <w:jc w:val="center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tabs>
          <w:tab w:val="left" w:pos="283"/>
          <w:tab w:val="center" w:pos="4677"/>
        </w:tabs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tabs>
          <w:tab w:val="left" w:pos="283"/>
          <w:tab w:val="center" w:pos="4677"/>
        </w:tabs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04.12.2018 г                                       п. Пинчуга                                 № 66-П</w:t>
      </w:r>
    </w:p>
    <w:p w:rsidR="00064541" w:rsidRPr="00064541" w:rsidRDefault="00064541" w:rsidP="00064541">
      <w:pPr>
        <w:pStyle w:val="ConsPlusTitle"/>
        <w:widowControl/>
        <w:jc w:val="center"/>
        <w:rPr>
          <w:sz w:val="26"/>
          <w:szCs w:val="26"/>
        </w:rPr>
      </w:pPr>
    </w:p>
    <w:p w:rsidR="00064541" w:rsidRPr="00064541" w:rsidRDefault="00064541" w:rsidP="00064541">
      <w:pPr>
        <w:ind w:left="360"/>
        <w:jc w:val="center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outlineLvl w:val="0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Об утверждении Регламента работы</w:t>
      </w:r>
    </w:p>
    <w:p w:rsidR="00064541" w:rsidRPr="00064541" w:rsidRDefault="00064541" w:rsidP="00064541">
      <w:pPr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Административной Комиссии на</w:t>
      </w:r>
    </w:p>
    <w:p w:rsidR="00064541" w:rsidRPr="00064541" w:rsidRDefault="00064541" w:rsidP="00064541">
      <w:pPr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территории муниципального</w:t>
      </w:r>
    </w:p>
    <w:p w:rsidR="00064541" w:rsidRPr="00064541" w:rsidRDefault="00064541" w:rsidP="00064541">
      <w:pPr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образования Пинчугский сельсовета</w:t>
      </w:r>
    </w:p>
    <w:p w:rsidR="00064541" w:rsidRPr="00064541" w:rsidRDefault="00064541" w:rsidP="00064541">
      <w:pPr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pStyle w:val="ConsNormal"/>
        <w:ind w:firstLine="0"/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pStyle w:val="ConsNormal"/>
        <w:ind w:firstLine="708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В соответствии с Законом Красноярского края от 23.04.2009г.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комиссий», Уставом Пинчугского  сельсовета  ПОСТАНОВЛЯЮ :</w:t>
      </w:r>
    </w:p>
    <w:p w:rsidR="00064541" w:rsidRPr="00064541" w:rsidRDefault="00064541" w:rsidP="00064541">
      <w:pPr>
        <w:numPr>
          <w:ilvl w:val="0"/>
          <w:numId w:val="21"/>
        </w:num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Утвердить Регламент работы административной комиссии на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территории муниципального образования Пинчугский сельсовет согласно приложения.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2. Контроль  за  исполнением настоящего  постановления  оставляю  за  собой.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3. Постановление вступает в силу со дня  подписания  и  подлежит опубликованию  в  периодическом печатном  издании  «Пинчугский  вестник».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И.о.Главы   Пинчугского  сельсовета                                                    О.Н. Фрик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                                                       </w:t>
      </w:r>
    </w:p>
    <w:p w:rsidR="00064541" w:rsidRPr="00064541" w:rsidRDefault="00064541" w:rsidP="00064541">
      <w:pPr>
        <w:jc w:val="right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Приложение  к постановлению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                                                       администрации  Пинчугского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                                                        сельсовета  №66-П от 04.12.2018 г</w:t>
      </w:r>
    </w:p>
    <w:p w:rsidR="00064541" w:rsidRPr="00064541" w:rsidRDefault="00064541" w:rsidP="00064541">
      <w:pPr>
        <w:jc w:val="both"/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</w:t>
      </w:r>
    </w:p>
    <w:p w:rsidR="00064541" w:rsidRPr="00064541" w:rsidRDefault="00064541" w:rsidP="00064541">
      <w:pPr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t>1. Общие положения</w:t>
      </w:r>
    </w:p>
    <w:p w:rsidR="00064541" w:rsidRPr="00064541" w:rsidRDefault="00064541" w:rsidP="00064541">
      <w:pPr>
        <w:jc w:val="both"/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t xml:space="preserve">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Настоящий Регламент устанавливает единые правила организации работы административной комиссии Пинчугского  сельсовета  (далее – административная комиссия) при производстве по делам об административных правонарушениях и наложении административных наказаний, а так же порядок учета, регистрации, хранения дел об административных правонарушениях.</w:t>
      </w:r>
    </w:p>
    <w:p w:rsidR="00064541" w:rsidRPr="00064541" w:rsidRDefault="00064541" w:rsidP="00064541">
      <w:pPr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</w:t>
      </w:r>
    </w:p>
    <w:p w:rsidR="00064541" w:rsidRPr="00064541" w:rsidRDefault="00064541" w:rsidP="00064541">
      <w:pPr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t xml:space="preserve">2. Организация деятельности административной комиссии </w:t>
      </w:r>
    </w:p>
    <w:p w:rsidR="00064541" w:rsidRPr="00064541" w:rsidRDefault="00064541" w:rsidP="00064541">
      <w:pPr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t xml:space="preserve">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2.1.Административная комиссия является постоянно действующим коллегиальным органом, осуществляющим свою деятельность на общественных началах, уполномоченным рассматривать дела об административных правонарушениях, отнесенных к ее компетенции Законом Красноярского края  от 02.10.2008 года № 7-2161 (ред. от 08.07.2010 г.) «Об административных правонарушениях»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Полномочия административной комиссии устанавливаются на срок полномочий Пинчугского  сельского  Совета депутатов. Срок полномочий административной комиссии исчисляется со дня ее первого заседания.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2.2. Состав административной комиссии утверждается решением Манзенского  сельского Совета депутатов.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2.3. Административная комиссия работает в составе председателя, заместителя председателя, ответственного секретаря, а также членов комиссии.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Административную комиссию возглавляет председатель, который осуществляет общее руководство производства по делам об административных правонарушениях.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2.4. Заседания административной комиссии производятся с периодичностью, обеспечивающей установленные законом сроки рассмотрения дел об административных правонарушениях.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2.5. Производство по делам об административных правонарушениях осуществляется в соответствии с Кодексом РФ об административных правонарушениях, Законом Красноярского края от 02.10.2009 года № 7-2161 «Об административных правонарушениях», а так же иными нормативными правовыми актами, регламентирующими отношения, возникающие в связи с производством по делам об административных правонарушениях.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2.6. Процессуальные действия и решения оформляются в соответствии с Кодексом РФ об административных правонарушениях, на бланках процессуальных документов, предусмотренных в приложении к настоящему регламенту.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t>3. Полномочия членов административной комиссии</w:t>
      </w:r>
    </w:p>
    <w:p w:rsidR="00064541" w:rsidRPr="00064541" w:rsidRDefault="00064541" w:rsidP="00064541">
      <w:pPr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t xml:space="preserve"> </w:t>
      </w:r>
    </w:p>
    <w:p w:rsidR="00064541" w:rsidRPr="00064541" w:rsidRDefault="00064541" w:rsidP="00064541">
      <w:pPr>
        <w:jc w:val="both"/>
        <w:outlineLvl w:val="0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3.1. Председатель административной комиссии: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осуществляет руководство деятельностью административной комиссии и организует ее работу в соответствии с административным законодательством;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lastRenderedPageBreak/>
        <w:t>- планирует деятельность административной комиссии;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представляет административную комиссию во взаимоотношениях с государственными органами, органами местного самоуправления, общественными объединениями, организациями;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председательствует на заседаниях административной комиссии;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подписывает решения, принятые на заседаниях административной комиссии, а так же протоколы заседаний административной комиссии;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направляет в уполномоченные государственные органы, контролирующие процесс осуществления органами местного самоуправления отдельных государственных полномочий, запрашиваемую ими информацию и отчетные документы о деятельности административной комиссии в установленные сроки;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осуществляет иные полномочия, отнесенные к его компетенции;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-при равенстве голосов при принятии решения, обладает правом решающего голоса.</w:t>
      </w:r>
    </w:p>
    <w:p w:rsidR="00064541" w:rsidRPr="00064541" w:rsidRDefault="00064541" w:rsidP="00064541">
      <w:pPr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</w:t>
      </w:r>
    </w:p>
    <w:p w:rsidR="00064541" w:rsidRPr="00064541" w:rsidRDefault="00064541" w:rsidP="00064541">
      <w:pPr>
        <w:jc w:val="both"/>
        <w:outlineLvl w:val="0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3.2. Заместитель председателя административной комиссии: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выполняет поручения председателя административной комиссии;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исполняет обязанности председателя административной комиссии в его отсутствие или при невозможности выполнения им своих обязанностей.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</w:t>
      </w:r>
    </w:p>
    <w:p w:rsidR="00064541" w:rsidRPr="00064541" w:rsidRDefault="00064541" w:rsidP="00064541">
      <w:pPr>
        <w:jc w:val="both"/>
        <w:outlineLvl w:val="0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3.3. Ответственный секретарь административной комиссии: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ведет делопроизводство административной комиссии, отвечает за учет и сохранность документов административной комиссии;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выполняет поручения председателя административной комиссии, его заместителя;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осуществляет иные полномочия, отнесенные к его компетенции.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</w:t>
      </w:r>
    </w:p>
    <w:p w:rsidR="00064541" w:rsidRPr="00064541" w:rsidRDefault="00064541" w:rsidP="00064541">
      <w:pPr>
        <w:jc w:val="both"/>
        <w:outlineLvl w:val="0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3.4. Члены административной комиссии: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участвуют в подготовке заседаний административной комиссии;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предварительно, до заседания административной комиссии, знакомятся с материалами дел об административных правонарушениях, поступивших на ее рассмотрение;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вносят председателю административной комиссии предложения об отложении рассмотрения дела при необходимости дополнительного выяснения обстоятельств дела;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участвуют в рассмотрении дел и принятии решений административной комиссией;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осуществляют иные полномочия, предусмотренные действующим законодательством.</w:t>
      </w:r>
    </w:p>
    <w:p w:rsidR="00064541" w:rsidRPr="00064541" w:rsidRDefault="00064541" w:rsidP="00064541">
      <w:pPr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В случае отсутствия ответственного секретаря административной комиссии один из членов административной комиссии по поручению председательствующего в заседании составляет протокол заседания административной комиссии и подписывает его.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Члены административной комиссии обладают равными правами при рассмотрении дела об административном правонарушении.</w:t>
      </w:r>
    </w:p>
    <w:p w:rsidR="00064541" w:rsidRPr="00064541" w:rsidRDefault="00064541" w:rsidP="00064541">
      <w:pPr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</w:t>
      </w:r>
    </w:p>
    <w:p w:rsidR="00064541" w:rsidRPr="00064541" w:rsidRDefault="00064541" w:rsidP="00064541">
      <w:pPr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t>4. Подготовка к рассмотрению дела об административном правонарушении</w:t>
      </w:r>
    </w:p>
    <w:p w:rsidR="00064541" w:rsidRPr="00064541" w:rsidRDefault="00064541" w:rsidP="00064541">
      <w:pPr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4.1. При подготовке к рассмотрению дела об административном правонарушении выясняются следующие вопросы: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lastRenderedPageBreak/>
        <w:t xml:space="preserve">         а) относится ли к компетенции административной комиссии рассмотрение данного дела;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б) имеются ли обстоятельства исключающие возможность рассмотрения данного дела административной комиссией;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в) правильно ли составлены протокол об административном правонарушении и другие процессуальные документы, предусмотренные Кодексом РФ об административных правонарушениях, а также правильно ли оформлены иные материалы дела;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г) имеются ли обстоятельства, исключающие производство по делу;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д) достаточно ли имеющихся по делу материалов для его рассмотрения по существу;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е) имеются ли ходатайства и отводы.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4.2. В соответствии со ст. 29.2 Кодекса РФ об административных правонарушениях член административной комиссии не может участвовать в рассмотрении дела в случае если он: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а) является родственником лица, в отношении которого ведется производство по делу об административном правонарушении, потерпевшего, законного представителя физического или юридического лица, защитника или представителя;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б) лично, прямо или косвенно заинтересован в разрешении дела.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При наличии указанных оснований член административной комиссии обязан заявить самоотвод путем подачи заявления председателю комиссии.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Члену административной комиссии при наличии обстоятельств, предусмотренных ст. 29.2. Кодекса РФ об административных правонарушениях вправе заявлять отвод лицо, в отношении которого ведется производство по делу, его законный представитель, потерпевший, защитник, представитель, прокурор.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Заявление об отводе рассматривается административной комиссией. По результатам рассмотрения заявления выносится определение об удовлетворении заявления либо об отказе в его удовлетворении.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4.3. При подготовке к рассмотрению дела об административном правонарушении разрешаются следующие вопросы, по которым в случае необходимости выносится определение: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а) о назначении времени и места рассмотрения дела;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б) о вызове участников по делу об административном правонарушении;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в) об истребовании необходимых дополнительных материалов по делу;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г) об отложении рассмотрения дела 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д) о возвращении протокола об административном правонарушении и других материалов в орган, должностному лицу, которые составили протокол;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е) о передаче протокола об административном правонарушении и других материалов дела на рассмотрение по подведомственности 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4.4. При наличии обстоятельств, исключающих производство по делу об административном правонарушении, выносится постановление о прекращении производства по делу об административном правонарушении .</w:t>
      </w:r>
    </w:p>
    <w:p w:rsidR="00064541" w:rsidRPr="00064541" w:rsidRDefault="00064541" w:rsidP="00064541">
      <w:pPr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</w:t>
      </w:r>
    </w:p>
    <w:p w:rsidR="00064541" w:rsidRPr="00064541" w:rsidRDefault="00064541" w:rsidP="00064541">
      <w:pPr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t>5. Порядок рассмотрения дел об административном правонарушении</w:t>
      </w:r>
    </w:p>
    <w:p w:rsidR="00064541" w:rsidRPr="00064541" w:rsidRDefault="00064541" w:rsidP="00064541">
      <w:pPr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lastRenderedPageBreak/>
        <w:t xml:space="preserve">         5.1. Административная комиссия рассматривает дела об административных правонарушениях предусмотренных Законом Красноярского края от 03.03.2011 года № 12- 5641 « Об административных правонарушениях» ( в действующей  редакции)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5.2. Дело об административном правонарушении рассматривается по месту его совершения. По ходатайству лица, в отношении которого ведется производство по делу об административном правонарушении, дело может быть рассмотрено по месту жительства данного лица.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5.3. Дело об административном правонарушении рассматривается в пятнадцатидневный срок со дня получения административной комиссией протокола об административном правонарушении и других материалов дела. В случае поступления ходатайств от участников производства по делу об административном правонарушении, либо в случае необходимости в дополнительном выяснении обстоятельств дела, срок рассмотрения дела может быть продлен административной комиссией, но не более чем на один месяц. О продлении указанного срока административная комиссия выносит мотивированное определение.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5.4. При рассмотрении дела об административном правонарушении: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а) объявляется, кто рассматривает дело, какое дело подлежит рассмотрению, кто и на основании какого нормативного правового акта привлекается к административной ответственности;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б) устанавливается факт явки правонарушителя, его законного представителя, а также иных лиц, участвующих в рассмотрении дела;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в) проверяются полномочия законного представителя правонарушителя, защитника и представителя;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г) выясняется, извещены ли участники производства по делу в установленном порядке, выясняются причины неявки указанных лиц, и принимается решение о рассмотрении дела в их отсутствие, либо об отложении рассмотрения дела;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д) разъясняются лицам, участвующим в рассмотрении дела, их права и обязанности;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е) рассматриваются заявления, отводы и ходатайства;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ж) выносится определение об отложении рассмотрения дела в случаях, предусмотренных п. 7 ст. 29.7. Кодекса РФ об административных правонарушениях;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з) выносится определение о передаче дела на рассмотрение по подведомственности в соответствии со ст. 29.5. Кодекса РФ об административных правонарушениях.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При продолжении рассмотрения дела об административном правонарушении оглашается протокол об административном правонарушении, а при необходимости иные материалы дела. Заслушиваются объяснения лица, в отношении которого ведется производство по делу об административном правонарушении, показания других лиц, участвующих в производстве по делу, исследуются иные доказательства, а в случае участия прокурора в рассмотрении дела, заслушивается его заключение.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В случае необходимости осуществляются другие процессуальные действия в соответствии с действующим законодательством РФ.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5.5. При рассмотрении административной комиссией дела об административном правонарушении ответственным секретарем административной комиссии составляется протокол заседания административной комиссии в соответствии со ст.29.8. КоАП РФ.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</w:t>
      </w:r>
    </w:p>
    <w:p w:rsidR="00064541" w:rsidRPr="00064541" w:rsidRDefault="00064541" w:rsidP="00064541">
      <w:pPr>
        <w:jc w:val="both"/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t xml:space="preserve">6. По результатам рассмотрения дела об административном правонарушении административной комиссией может быть вынесено: </w:t>
      </w:r>
    </w:p>
    <w:p w:rsidR="00064541" w:rsidRPr="00064541" w:rsidRDefault="00064541" w:rsidP="00064541">
      <w:pPr>
        <w:jc w:val="both"/>
        <w:rPr>
          <w:rFonts w:ascii="Arial" w:hAnsi="Arial" w:cs="Arial"/>
          <w:b/>
          <w:sz w:val="26"/>
          <w:szCs w:val="26"/>
        </w:rPr>
      </w:pP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-постановление, которое должно отвечать требованиям ст.29.10. КоАП РФ: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а) о назначении административного наказания.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б) о прекращении производства по делу об административном правонарушении в случаях, предусмотренных ч.1.1. ст.29.9. Кодекса РФ об административных правонарушениях.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-определение, которое должно отвечать требованиям ст.29.12. КоАП РФ: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а) о передаче дела судье, в орган, должностному лицу, уполномоченным налагать административные наказания иного вида или размера, либо применять иные меры воздействия в соответствии с законодательством РФ 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б) о передаче дела на рассмотрение по подведомственности, если выяснено, что рассмотрение дела не относится к компетенции административной комиссии.</w:t>
      </w:r>
    </w:p>
    <w:p w:rsidR="00064541" w:rsidRPr="00064541" w:rsidRDefault="00064541" w:rsidP="00064541">
      <w:pPr>
        <w:rPr>
          <w:rFonts w:ascii="Arial" w:hAnsi="Arial" w:cs="Arial"/>
          <w:b/>
          <w:i/>
          <w:sz w:val="26"/>
          <w:szCs w:val="26"/>
        </w:rPr>
      </w:pPr>
    </w:p>
    <w:p w:rsidR="00064541" w:rsidRPr="00064541" w:rsidRDefault="00064541" w:rsidP="00064541">
      <w:pPr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t>7. При установлении причин административного правонарушения и условий, способствующих его совершению, административная комиссия вносит в соответствующие организации и соответствующим должностным лицам представление о принятии мер по устранению указанных причин и условий</w:t>
      </w:r>
      <w:r w:rsidRPr="00064541">
        <w:rPr>
          <w:rFonts w:ascii="Arial" w:hAnsi="Arial" w:cs="Arial"/>
          <w:sz w:val="26"/>
          <w:szCs w:val="26"/>
        </w:rPr>
        <w:t>.</w:t>
      </w:r>
    </w:p>
    <w:p w:rsidR="00064541" w:rsidRPr="00064541" w:rsidRDefault="00064541" w:rsidP="00064541">
      <w:pPr>
        <w:rPr>
          <w:rFonts w:ascii="Arial" w:hAnsi="Arial" w:cs="Arial"/>
          <w:i/>
          <w:sz w:val="26"/>
          <w:szCs w:val="26"/>
        </w:rPr>
      </w:pPr>
    </w:p>
    <w:p w:rsidR="00064541" w:rsidRPr="00064541" w:rsidRDefault="00064541" w:rsidP="00064541">
      <w:pPr>
        <w:jc w:val="both"/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t>8. Назначение административного наказания</w:t>
      </w:r>
    </w:p>
    <w:p w:rsidR="00064541" w:rsidRPr="00064541" w:rsidRDefault="00064541" w:rsidP="00064541">
      <w:pPr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t xml:space="preserve">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8.1. Административная комиссия вправе устанавливать и применять только такие виды наказания, как предупреждение и административный штраф. Назначать иные виды наказаний, предусмотренные пунктами 3-9 ст. 3.2. Кодекса РФ об административных правонарушениях не вправе.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8.2. Предупреждение и штраф могут устанавливаться и применяться только в качестве основных административных наказаний. Дополнительные виды наказаний административная комиссия назначить не вправе.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8.3. Административное наказание за совершение административного правонарушения назначается в пределах, установленных соответствующей статьей или пунктом статьи Закона Красноярского края от 02.10.2008 года № 7-2161 «Об административных правонарушениях», которые предусматривают ответственность за данное правонарушение.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8.4. При назначении административного наказания физическому лицу учитываются: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 и обстоятельства, отягчающие административную ответственность.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При назначении административного наказания юридическому лицу учитывается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 и обстоятельства, отягчающие административную ответственность.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8.5. При малозначительности совершенного административного правонарушения административная комиссия может освободить лицо, совершившее административное правонарушение, от административной ответственности и ограничиться устным замечанием (ст.2.9. КоАП РФ).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</w:t>
      </w:r>
    </w:p>
    <w:p w:rsidR="00064541" w:rsidRPr="00064541" w:rsidRDefault="00064541" w:rsidP="00064541">
      <w:pPr>
        <w:jc w:val="both"/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t>9. Исполнение постановления по делу об административном правонарушении</w:t>
      </w:r>
    </w:p>
    <w:p w:rsidR="00064541" w:rsidRPr="00064541" w:rsidRDefault="00064541" w:rsidP="00064541">
      <w:pPr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lastRenderedPageBreak/>
        <w:t xml:space="preserve">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9.1. Постановление по делу об административном правонарушении подлежит исполнению с момента его вступления в законную силу.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9.2. Постановление по делу об административном правонарушении обязательно для исполнения всеми органами государственной власти, органами местного самоуправления, должностными лицами, гражданами и их объединениями, юридическими лицами.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9.3. Обращение постановления по делу об административном правонарушении к исполнению возлагается на административную комиссию.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9.4. В случае вынесения нескольких постановлений о назначении административного наказания в отношении одного и того же лица, каждое постановление приводится в исполнение самостоятельно.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9.5. Постановление о назначении административного наказания в виде предупреждения исполняется административной комиссией, вынесшей постановление, путем вручения его копии под расписку, либо направления копии лицу, в отношении которого оно вынесено, его законному представителю в течение трех дней со дня его вынесения.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9.6. Административный штраф должен быть уплачен лицом, привлеченным к административной ответственности, не позднее тридцати дней со дня вступления постановления о наложении административного штрафа в законную силу, либо со дня истечения срока отсрочки или срока рассрочки. Сумма штрафа вносится в банк или иную кредитную организацию. Уплата штрафа подтверждается копией платежного документа, предъявляемого в административную комиссию.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9.7. Если штраф не уплачен добровольно в предусмотренные сроки, то постановление о наложении штрафа приводится в исполнение принудительно. Копия постановления направляется административной комиссией судебному приставу-исполнителю для обращения административного взыскания на имущество указанного лица. Кроме того, информация о лице, не уплатившего штраф направляется в органы полиции для составления на него протокола по ст. 20.25. КоАП РФ (ст.32.2. КоАП РФ).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9.8. Исполнение постановления о наложении штрафа может быть: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а) отсрочено или рассрочено;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б) приостановлено;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в) прекращено.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Административная комиссия может отсрочить исполнение постановления на срок до одного месяца при наличии обстоятельств, вследствие которых исполнение постановления о назначении наказания в виде штрафа невозможно в тридцатидневный срок.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С учетом материального положения лица, привлекаемого к административной ответственности, уплата административного штрафа административной комиссией может быть рассрочена на срок до трех месяцев.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Административная комиссия приостанавливает исполнение постановления в случае, принесения протеста на вступившее в законную силу постановление по делу об административном правонарушении до рассмотрения протеста.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Административная комиссия прекращает исполнение постановления в случае: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- издания акта амнистии, если такой акт устраняет применение административного взыскания;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- отмены или признания утратившим силу закона или его положений, устанавливающих административную ответственность за содеянное;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lastRenderedPageBreak/>
        <w:t xml:space="preserve">         - смерти лица, привлеченного к административной ответственности, или объявления его в установленном законом порядке умершим;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- истечением сроков давности исполнения постановления о наложении административного взыскания, установленных статьей 31.9 Кодекса РФ об административных правонарушениях;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- отмены постановления.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9.9. Вопросы об отсрочке, рассрочке, приостановлении и прекращении исполнения постановления о наложении штрафа рассматриваются административной комиссией в трехдневный срок со дня возникновения обстоятельства для разрешения соответствующего вопроса.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Решение по вопросам об отсрочке, рассрочке, приостановлении исполнения постановления о наложении штрафа выносится в виде определения, а решение по вопросу о прекращении исполнения в виде постановления.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t>10. Ведение делопроизводства по делу об административном правонарушении.</w:t>
      </w:r>
    </w:p>
    <w:p w:rsidR="00064541" w:rsidRPr="00064541" w:rsidRDefault="00064541" w:rsidP="00064541">
      <w:pPr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10.1.Председатель административной комиссии осуществляет общее руководство делопроизводством в комиссии. Председатель комиссии (либо по  поручению председателя), заместитель председателя комиссии систематически, проверяют состояние делопроизводства в комиссии и своевременно принимают меры к исправлению выявленных ошибок и недостатков.  </w:t>
      </w:r>
    </w:p>
    <w:p w:rsidR="00064541" w:rsidRPr="00064541" w:rsidRDefault="00064541" w:rsidP="00064541">
      <w:pPr>
        <w:pStyle w:val="af2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10.2.За хранение печати, штампов, журналов учета, своевременность и достоверность вносимых в них сведений ответственность несет ответственный секретарь административной комиссии, отвечающий за</w:t>
      </w:r>
      <w:r w:rsidRPr="00064541">
        <w:rPr>
          <w:rStyle w:val="ac"/>
          <w:rFonts w:ascii="Arial" w:hAnsi="Arial" w:cs="Arial"/>
          <w:sz w:val="26"/>
          <w:szCs w:val="26"/>
        </w:rPr>
        <w:t xml:space="preserve"> порядок ведения делопроизводства,</w:t>
      </w:r>
      <w:r w:rsidRPr="00064541">
        <w:rPr>
          <w:rFonts w:ascii="Arial" w:hAnsi="Arial" w:cs="Arial"/>
          <w:sz w:val="26"/>
          <w:szCs w:val="26"/>
        </w:rPr>
        <w:t xml:space="preserve"> соответствии с действующим законодательством, в частности: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10.2.1.Ведет учет поступившей корреспонденции в журнале регистрации и учета дел об административных правонарушениях. Все документы, поступающие в административную комиссию, принимаются, а также отправляются по назначению секретарем комиссии.</w:t>
      </w:r>
      <w:r w:rsidRPr="00064541">
        <w:rPr>
          <w:rFonts w:ascii="Arial" w:hAnsi="Arial" w:cs="Arial"/>
          <w:sz w:val="26"/>
          <w:szCs w:val="26"/>
        </w:rPr>
        <w:br/>
        <w:t xml:space="preserve">          Секретарь административной комиссии вскрывает пакеты, проверяет соответствие поступивших документов и проставляет дату поступления документа. Если при вскрытии пакетов будет обнаружено отсутствие какого-либо документа или приложения к нему, составляется акт, один экземпляр которого посылается отправителю, а второй приобщается к полученным документам.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Поступившие в комиссию документы, информация, заявления граждан регистрируются в журнале входящей корреспонденции.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Поступившие на рассмотрение протоколы об административных правонарушениях  регистрируются в журнале  учета дел об административных правонарушениях  (алфавитных книгах).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В случае, если поступивший протокол об административном правонарушении содержит  недостатки, невосполнимые при рассмотрении дела, он по вынесенному административной комиссией определению, возвращается лицу,  его составившему .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Отправка всех необходимых документов участникам производства по делу об административном правонарушении также производится ответственным секретарем административной комиссии.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10.2.2.Ведет наряды-папки с делами об административных правонарушениях.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lastRenderedPageBreak/>
        <w:t xml:space="preserve"> Все дела об административных правонарушениях, рассматриваемые административной комиссией, подлежат учету. Номер дела об административном правонарушении включает в себя порядковый номер дела по журналу учета дел об административных правонарушениях и дату поступления.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Основными принципами регистрации дел об административных правонарушениях являются: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одноразовость, при которой дело об административном правонарушении (все входящие в дело документы: определения, постановления) сохраняет номер, присвоенный ему при первоначальной регистрации в административной комиссии;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единообразие регистрации дел об административных правонарушениях.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Для решения вопросов, отнесенных законодательством Красноярского края к компетенции административной комиссии, в обязательном порядке ведутся следующие обязательные наряды: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-Алфавитная книга- журнал регистрации поступающих на рассмотрение административной комиссии протоколов об административных правонарушениях, где отражается, вынесенное по каждому рассмотренному делу решение: в виде постановления (определения, представления) административной комиссии и результат исполнения;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-журнал регистрации входящей корреспонденции (документов, информации, заявлений);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-журнал регистрации исходящей корреспонденции.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Журналы учета дел должны быть пронумерованы, прошнурованы, скреплены печатью. Все записи в журналах  учёта делаются разборчиво, чернилами (пастой) синего или фиолетового цвета. Все исправления должны быть оговорены и заверены подписью ответственного секретаря.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В соответствии с имеющимся перечнем нарядов составляется номенклатура дел, в которой указывается срок хранения каждого наряда. Срок хранения журналов учета – 3 года. 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Административное производство считается законченным и подлежит списанию в архив (администрации муниципального органа, обеспечивающего деятельность административной комиссии),  в соответствии со сроками их исполнения на основании  ст. ст.32.1.,32.2. КоАП РФ. 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По истечении указанного срока, журналы и административные производства, соответствии с номенклатурой дел,  по распоряжению председателя административной комиссии,  сдаются по описи в архив.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Журналы учета дел являются документами внутреннего пользования и не могут передаваться или выдаваться организациям, физическим или должностным лицам без разрешения председателя административной комиссии за исключением случаев предусмотренных законодательством РФ.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10.2.3.Направляет извещения лицам, привлекаемым к административной ответственности и  извещения сторонам административного производства о времени и месте рассмотрения (Приложение 8). Извещения о рассмотрении административных дел  должны быть направлены не позднее следующего дня после назначения дела к рассмотрению. В тех случаях, когда направленное извещение окажется неврученным адресату, ответственный секретарь административной комиссии обязан немедленно по возвращении ее почтой или рассыльным, выяснить причины невручения, доложить об этом председателю административной комиссии и по указанию последнего принять меры, обеспечивающие своевременное вручение извещения. Расписки о получении извещений лицами, не явившимися на заседание административной комиссии, </w:t>
      </w:r>
      <w:r w:rsidRPr="00064541">
        <w:rPr>
          <w:rFonts w:ascii="Arial" w:hAnsi="Arial" w:cs="Arial"/>
          <w:sz w:val="26"/>
          <w:szCs w:val="26"/>
        </w:rPr>
        <w:lastRenderedPageBreak/>
        <w:t>подшиваются к делу.</w:t>
      </w:r>
      <w:r w:rsidRPr="00064541">
        <w:rPr>
          <w:rFonts w:ascii="Arial" w:hAnsi="Arial" w:cs="Arial"/>
          <w:sz w:val="26"/>
          <w:szCs w:val="26"/>
        </w:rPr>
        <w:br/>
        <w:t xml:space="preserve">         10.2.4.Готовит списки дел, назначенных к рассмотрению комиссии.</w:t>
      </w:r>
      <w:r w:rsidRPr="00064541">
        <w:rPr>
          <w:rFonts w:ascii="Arial" w:hAnsi="Arial" w:cs="Arial"/>
          <w:sz w:val="26"/>
          <w:szCs w:val="26"/>
        </w:rPr>
        <w:br/>
        <w:t xml:space="preserve">         10.2.5.Проверяет явку лиц,  вызванных на заседание комиссии, в случае необходимости делает отметку на извещениях о времени их нахождения на комиссии.</w:t>
      </w:r>
      <w:r w:rsidRPr="00064541">
        <w:rPr>
          <w:rFonts w:ascii="Arial" w:hAnsi="Arial" w:cs="Arial"/>
          <w:sz w:val="26"/>
          <w:szCs w:val="26"/>
        </w:rPr>
        <w:br/>
        <w:t xml:space="preserve">         10.2.6.Изготавливает протоколы заседания административной комиссии.        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В протоколе заседания административной комиссии по рассмотрению дела об административном правонарушении указывается: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а) дата и место рассмотрения дела;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б) наименование и состав административной комиссии;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в) событие рассматриваемого правонарушения;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г) сведения о явке лиц, участвующих в рассмотрении дела, об извещении отсутствующих лиц в установленном порядке;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д) отводы, ходатайства и результаты их рассмотрения;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е) объяснения, показания, пояснения и заключения лиц, участвующих в рассмотрении дела;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ж) документы, исследованные при рассмотрении дела.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Протокол о рассмотрении дела должен содержать полную информацию о выше указанных сведениях. Подписывается председателем и ответственным секретарем административной комиссии.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Протокол считается оформленным с момента подписания председателем административной комиссии и секретарем административной комиссии. Отсутствие подписи в протоколе лишает его юридической значимости.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10.2.7.Готовит проекты решений административной комиссии (определения, постановления).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В постановлении по делу об административном правонарушении должны быть указаны :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а) наименование и состав административной комиссии;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б) дата и место рассмотрения дела;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в) сведения о лице, в отношении которого рассмотрено дело;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г) обстоятельства, установленные при рассмотрении дела;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д) статья Закона Красноярского края от 02.10.2008 года № 7-2161 «Об административных правонарушениях», предусматривающая административную ответственность за совершение административного правонарушения, либо основания прекращения производства по делу;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е) мотивированное решение по делу; ((доказанности (недоказанности) вины лица, привлеченного к административной ответственности;  юридической квалификации административного правонарушения;  избрания правонарушителю вида и меры административного наказания  ((особенно в случаях, если соответствующая статья Закона края предусматривает два вида наказания (предупреждения и штраф); влияние отягчающих, смягчающих обстоятельств на назначение  вида и размера административного наказания)).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ж) сроки и порядок обжалования постановления.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Постановление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 Результаты голосования вносятся в постановление. Отсутствие кворума влечет недействительность принятого решения.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Постановление по делу об административном правонарушении подписывается председателем административной комиссии.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lastRenderedPageBreak/>
        <w:t xml:space="preserve">          Постановление по делу об административном правонарушении объявляется немедленно после рассмотрения дела.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Копия постановления по делу об административном правонарушении вручается под расписку лицу, в отношении которого оно вынесено, или его законному представителю, а также потерпевшему по его просьбе; либо высылается указанным лицам в течении трех дней со дня вынесения указанного постановления.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В определении по делу об административном правонарушении должны быть указаны: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а) наименование и состав административной комиссии;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б) дата и место рассмотрения дела;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в) сведения о лице, которое подало заявление, ходатайство, либо в отношении которого рассмотрены материалы дела;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г) содержание ходатайства, заявления;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д) обстоятельства, установленные при рассмотрении заявления, ходатайства, материалов дела;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е) решение, принятое по результатам рассмотрения заявления, ходатайства, материалов дела.       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Определение по делу об административном правонарушении принимается простым большинством голосов членов административной комиссии, присутствующих на заседании. Результаты голосования указываются в определении.  Отсутствие кворума влечет недействительность принятого решения.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Определение по делу об административном правонарушении подписывается председателем административной комиссии.</w:t>
      </w:r>
    </w:p>
    <w:p w:rsidR="00064541" w:rsidRPr="00064541" w:rsidRDefault="00064541" w:rsidP="00064541">
      <w:pPr>
        <w:pStyle w:val="af2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10.2.8.Оформляет материалы об административных правонарушениях после их рассмотрения в административное производство. На титульной обложке папки (наряда) указываются: номер дела, фамилия, имя, отчество лица, в отношении которого рассматривалось дело, наименование дела, дата поступления дела и дата его рассмотрения. На оборотной стороне титульной обложки размещается справочный лист, куда в логической последовательности вносятся записи по рассмотрению дела.  После рассмотрения дела административной комиссией, ответственный секретарь подшивает в дело в хронологическом порядке следующие документы: предшествующую заседанию комиссии переписку; вынесенные в ходе заседания определения и постановления; все приобщенные к делу в процессе заседания документы в порядке их поступления; протокол заседания комиссии, подписанный в установленном порядке; решение по результатам рассмотрения дела. Все документы подшиваются в дело так, чтобы их текст был полностью виден. </w:t>
      </w:r>
    </w:p>
    <w:p w:rsidR="00064541" w:rsidRPr="00064541" w:rsidRDefault="00064541" w:rsidP="00064541">
      <w:pPr>
        <w:pStyle w:val="af2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10.2.9.Отмечает в журнале учета дел об административных правонарушениях (Алфавитной книге) результаты их рассмотрения.</w:t>
      </w:r>
      <w:r w:rsidRPr="00064541">
        <w:rPr>
          <w:rFonts w:ascii="Arial" w:hAnsi="Arial" w:cs="Arial"/>
          <w:sz w:val="26"/>
          <w:szCs w:val="26"/>
        </w:rPr>
        <w:br/>
        <w:t xml:space="preserve">          10.2.10.Осуществляет обращение постановления к исполнению и контроль за исполнением. Ведет регистрацию и учет документов, переданных на исполнение судебным приставам-исполнителям, осуществляет с ними сверку их исполнения. </w:t>
      </w:r>
      <w:r w:rsidRPr="00064541">
        <w:rPr>
          <w:rFonts w:ascii="Arial" w:hAnsi="Arial" w:cs="Arial"/>
          <w:sz w:val="26"/>
          <w:szCs w:val="26"/>
        </w:rPr>
        <w:br/>
        <w:t xml:space="preserve">          10.2.11.Выдает подлинники и копии документов из дела по распоряжению председателя комиссии.</w:t>
      </w:r>
    </w:p>
    <w:p w:rsidR="00064541" w:rsidRPr="00064541" w:rsidRDefault="00064541" w:rsidP="00064541">
      <w:pPr>
        <w:pStyle w:val="af2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10.2.12.Готовит и сдает в архив законченные дела, журналы регистрации и учета дел.</w:t>
      </w:r>
      <w:r w:rsidRPr="00064541">
        <w:rPr>
          <w:rFonts w:ascii="Arial" w:hAnsi="Arial" w:cs="Arial"/>
          <w:sz w:val="26"/>
          <w:szCs w:val="26"/>
        </w:rPr>
        <w:tab/>
        <w:t xml:space="preserve">  </w:t>
      </w:r>
    </w:p>
    <w:p w:rsidR="00064541" w:rsidRPr="00064541" w:rsidRDefault="00064541" w:rsidP="00064541">
      <w:pPr>
        <w:pStyle w:val="style10"/>
        <w:jc w:val="both"/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lastRenderedPageBreak/>
        <w:t>11. Вопросы, не урегулированные разделом о порядке ведения делопроизводства, разрешаются в соответствии с действующим законодательством.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center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АДМИНИСТРАЦИЯ ПИНЧУГСКОГО СЕЛЬСОВЕТА </w:t>
      </w:r>
    </w:p>
    <w:p w:rsidR="00064541" w:rsidRPr="00064541" w:rsidRDefault="00064541" w:rsidP="00064541">
      <w:pPr>
        <w:jc w:val="center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БОГУЧАНСКОГО РАЙОНА</w:t>
      </w:r>
    </w:p>
    <w:p w:rsidR="00064541" w:rsidRPr="00064541" w:rsidRDefault="00064541" w:rsidP="00064541">
      <w:pPr>
        <w:jc w:val="center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КРАСНОЯРСКОГО КРАЯ</w:t>
      </w:r>
    </w:p>
    <w:p w:rsidR="00064541" w:rsidRPr="00064541" w:rsidRDefault="00064541" w:rsidP="00064541">
      <w:pPr>
        <w:jc w:val="center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center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jc w:val="center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П О С Т А Н О В Л Е Н И Е </w:t>
      </w:r>
    </w:p>
    <w:p w:rsidR="00064541" w:rsidRPr="00064541" w:rsidRDefault="00064541" w:rsidP="00064541">
      <w:pPr>
        <w:jc w:val="center"/>
        <w:rPr>
          <w:rFonts w:ascii="Arial" w:hAnsi="Arial" w:cs="Arial"/>
          <w:b/>
          <w:sz w:val="26"/>
          <w:szCs w:val="26"/>
        </w:rPr>
      </w:pPr>
    </w:p>
    <w:p w:rsidR="00064541" w:rsidRPr="00064541" w:rsidRDefault="00064541" w:rsidP="00064541">
      <w:pPr>
        <w:rPr>
          <w:rFonts w:ascii="Arial" w:hAnsi="Arial" w:cs="Arial"/>
          <w:b/>
          <w:sz w:val="26"/>
          <w:szCs w:val="26"/>
        </w:rPr>
      </w:pPr>
    </w:p>
    <w:p w:rsidR="00064541" w:rsidRPr="00064541" w:rsidRDefault="00064541" w:rsidP="00064541">
      <w:pPr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19.12.2018 г.</w:t>
      </w:r>
      <w:r w:rsidRPr="00064541">
        <w:rPr>
          <w:rFonts w:ascii="Arial" w:hAnsi="Arial" w:cs="Arial"/>
          <w:sz w:val="26"/>
          <w:szCs w:val="26"/>
        </w:rPr>
        <w:tab/>
      </w:r>
      <w:r w:rsidRPr="00064541">
        <w:rPr>
          <w:rFonts w:ascii="Arial" w:hAnsi="Arial" w:cs="Arial"/>
          <w:sz w:val="26"/>
          <w:szCs w:val="26"/>
        </w:rPr>
        <w:tab/>
      </w:r>
      <w:r w:rsidRPr="00064541">
        <w:rPr>
          <w:rFonts w:ascii="Arial" w:hAnsi="Arial" w:cs="Arial"/>
          <w:sz w:val="26"/>
          <w:szCs w:val="26"/>
        </w:rPr>
        <w:tab/>
        <w:t xml:space="preserve">  п. ПИНЧУГА      </w:t>
      </w:r>
      <w:r w:rsidRPr="00064541">
        <w:rPr>
          <w:rFonts w:ascii="Arial" w:hAnsi="Arial" w:cs="Arial"/>
          <w:sz w:val="26"/>
          <w:szCs w:val="26"/>
        </w:rPr>
        <w:tab/>
        <w:t xml:space="preserve">              </w:t>
      </w:r>
      <w:r w:rsidRPr="00064541">
        <w:rPr>
          <w:rFonts w:ascii="Arial" w:hAnsi="Arial" w:cs="Arial"/>
          <w:sz w:val="26"/>
          <w:szCs w:val="26"/>
        </w:rPr>
        <w:tab/>
        <w:t xml:space="preserve">      № 68/1-п</w:t>
      </w:r>
    </w:p>
    <w:p w:rsidR="00064541" w:rsidRPr="00064541" w:rsidRDefault="00064541" w:rsidP="00064541">
      <w:pPr>
        <w:autoSpaceDE w:val="0"/>
        <w:jc w:val="center"/>
        <w:rPr>
          <w:rFonts w:ascii="Arial" w:hAnsi="Arial" w:cs="Arial"/>
          <w:b/>
          <w:sz w:val="26"/>
          <w:szCs w:val="26"/>
        </w:rPr>
      </w:pPr>
    </w:p>
    <w:p w:rsidR="00064541" w:rsidRPr="00064541" w:rsidRDefault="00064541" w:rsidP="00064541">
      <w:pPr>
        <w:rPr>
          <w:rFonts w:ascii="Arial" w:hAnsi="Arial" w:cs="Arial"/>
          <w:color w:val="000000"/>
          <w:sz w:val="26"/>
          <w:szCs w:val="26"/>
        </w:rPr>
      </w:pPr>
      <w:r w:rsidRPr="00064541">
        <w:rPr>
          <w:rFonts w:ascii="Arial" w:hAnsi="Arial" w:cs="Arial"/>
          <w:color w:val="000000"/>
          <w:sz w:val="26"/>
          <w:szCs w:val="26"/>
        </w:rPr>
        <w:t>О внесении изменений и дополнений</w:t>
      </w:r>
    </w:p>
    <w:p w:rsidR="00064541" w:rsidRPr="00064541" w:rsidRDefault="00064541" w:rsidP="00064541">
      <w:pPr>
        <w:rPr>
          <w:rFonts w:ascii="Arial" w:hAnsi="Arial" w:cs="Arial"/>
          <w:color w:val="000000"/>
          <w:sz w:val="26"/>
          <w:szCs w:val="26"/>
        </w:rPr>
      </w:pPr>
      <w:r w:rsidRPr="00064541">
        <w:rPr>
          <w:rFonts w:ascii="Arial" w:hAnsi="Arial" w:cs="Arial"/>
          <w:color w:val="000000"/>
          <w:sz w:val="26"/>
          <w:szCs w:val="26"/>
        </w:rPr>
        <w:t xml:space="preserve">в постановление №69-п от 30.10.2013г. </w:t>
      </w:r>
    </w:p>
    <w:p w:rsidR="00064541" w:rsidRPr="00064541" w:rsidRDefault="00064541" w:rsidP="00064541">
      <w:pPr>
        <w:rPr>
          <w:rFonts w:ascii="Arial" w:hAnsi="Arial" w:cs="Arial"/>
          <w:color w:val="000000"/>
          <w:sz w:val="26"/>
          <w:szCs w:val="26"/>
        </w:rPr>
      </w:pPr>
      <w:r w:rsidRPr="00064541">
        <w:rPr>
          <w:rFonts w:ascii="Arial" w:hAnsi="Arial" w:cs="Arial"/>
          <w:color w:val="000000"/>
          <w:sz w:val="26"/>
          <w:szCs w:val="26"/>
        </w:rPr>
        <w:t>«Об утверждении муниципальной</w:t>
      </w:r>
    </w:p>
    <w:p w:rsidR="00064541" w:rsidRPr="00064541" w:rsidRDefault="00064541" w:rsidP="00064541">
      <w:pPr>
        <w:rPr>
          <w:rFonts w:ascii="Arial" w:hAnsi="Arial" w:cs="Arial"/>
          <w:color w:val="000000"/>
          <w:sz w:val="26"/>
          <w:szCs w:val="26"/>
        </w:rPr>
      </w:pPr>
      <w:r w:rsidRPr="00064541">
        <w:rPr>
          <w:rFonts w:ascii="Arial" w:hAnsi="Arial" w:cs="Arial"/>
          <w:color w:val="000000"/>
          <w:sz w:val="26"/>
          <w:szCs w:val="26"/>
        </w:rPr>
        <w:t>программы Пинчугского  сельсовета</w:t>
      </w:r>
    </w:p>
    <w:p w:rsidR="00064541" w:rsidRPr="00064541" w:rsidRDefault="00064541" w:rsidP="00064541">
      <w:pPr>
        <w:rPr>
          <w:rFonts w:ascii="Arial" w:hAnsi="Arial" w:cs="Arial"/>
          <w:color w:val="000000"/>
          <w:sz w:val="26"/>
          <w:szCs w:val="26"/>
        </w:rPr>
      </w:pPr>
      <w:r w:rsidRPr="00064541">
        <w:rPr>
          <w:rFonts w:ascii="Arial" w:hAnsi="Arial" w:cs="Arial"/>
          <w:i/>
          <w:color w:val="000000"/>
          <w:sz w:val="26"/>
          <w:szCs w:val="26"/>
        </w:rPr>
        <w:t xml:space="preserve"> </w:t>
      </w:r>
      <w:r w:rsidRPr="00064541">
        <w:rPr>
          <w:rFonts w:ascii="Arial" w:hAnsi="Arial" w:cs="Arial"/>
          <w:color w:val="000000"/>
          <w:sz w:val="26"/>
          <w:szCs w:val="26"/>
        </w:rPr>
        <w:t>Богучанского района</w:t>
      </w:r>
      <w:r w:rsidRPr="00064541">
        <w:rPr>
          <w:rFonts w:ascii="Arial" w:hAnsi="Arial" w:cs="Arial"/>
          <w:i/>
          <w:color w:val="000000"/>
          <w:sz w:val="26"/>
          <w:szCs w:val="26"/>
        </w:rPr>
        <w:t xml:space="preserve"> </w:t>
      </w:r>
      <w:r w:rsidRPr="00064541">
        <w:rPr>
          <w:rFonts w:ascii="Arial" w:hAnsi="Arial" w:cs="Arial"/>
          <w:color w:val="000000"/>
          <w:sz w:val="26"/>
          <w:szCs w:val="26"/>
        </w:rPr>
        <w:t xml:space="preserve"> Красноярского края </w:t>
      </w:r>
    </w:p>
    <w:p w:rsidR="00064541" w:rsidRPr="00064541" w:rsidRDefault="00064541" w:rsidP="00064541">
      <w:pPr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«Развитие поселка»</w:t>
      </w:r>
    </w:p>
    <w:p w:rsidR="00064541" w:rsidRPr="00064541" w:rsidRDefault="00064541" w:rsidP="00064541">
      <w:pPr>
        <w:rPr>
          <w:rFonts w:ascii="Arial" w:hAnsi="Arial" w:cs="Arial"/>
          <w:color w:val="000000"/>
          <w:sz w:val="26"/>
          <w:szCs w:val="26"/>
        </w:rPr>
      </w:pPr>
    </w:p>
    <w:p w:rsidR="00064541" w:rsidRPr="00064541" w:rsidRDefault="00064541" w:rsidP="00064541">
      <w:pPr>
        <w:autoSpaceDE w:val="0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pStyle w:val="Style6"/>
        <w:widowControl/>
        <w:spacing w:before="82" w:line="322" w:lineRule="exact"/>
        <w:rPr>
          <w:rStyle w:val="FontStyle11"/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</w:t>
      </w:r>
      <w:r w:rsidRPr="00064541">
        <w:rPr>
          <w:rStyle w:val="FontStyle11"/>
          <w:rFonts w:ascii="Arial" w:hAnsi="Arial" w:cs="Arial"/>
          <w:sz w:val="26"/>
          <w:szCs w:val="26"/>
        </w:rPr>
        <w:t xml:space="preserve"> В соответствии со </w:t>
      </w:r>
      <w:r w:rsidRPr="00064541">
        <w:rPr>
          <w:rFonts w:ascii="Arial" w:hAnsi="Arial" w:cs="Arial"/>
          <w:sz w:val="26"/>
          <w:szCs w:val="26"/>
        </w:rPr>
        <w:t>статьей 179 Бюджетного кодекса Российской Федерации</w:t>
      </w:r>
      <w:r w:rsidRPr="00064541">
        <w:rPr>
          <w:rStyle w:val="FontStyle11"/>
          <w:rFonts w:ascii="Arial" w:hAnsi="Arial" w:cs="Arial"/>
          <w:sz w:val="26"/>
          <w:szCs w:val="26"/>
        </w:rPr>
        <w:t xml:space="preserve">,  руководствуясь постановлением № 51-п от 31.07.2013 «Об утверждении порядка принятия решений о разработке муниципальных программ Пинчугского сельсовета, их формирования и реализации», Уставом Пинчугского сельсовета: </w:t>
      </w:r>
    </w:p>
    <w:p w:rsidR="00064541" w:rsidRPr="00064541" w:rsidRDefault="00064541" w:rsidP="00064541">
      <w:pPr>
        <w:autoSpaceDE w:val="0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autoSpaceDE w:val="0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ПОСТАНОВЛЯЮ:</w:t>
      </w:r>
    </w:p>
    <w:p w:rsidR="00064541" w:rsidRPr="00064541" w:rsidRDefault="00064541" w:rsidP="0006454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1. Внести в постановление №69-п от 30.10.2013 «Об утверждении муниципальной программы Пинчугского сельсовета Богучанского района Красноярского края «Развитие поселка» следующие изменения:</w:t>
      </w:r>
    </w:p>
    <w:p w:rsidR="00064541" w:rsidRPr="00064541" w:rsidRDefault="00064541" w:rsidP="00064541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064541">
        <w:rPr>
          <w:rFonts w:ascii="Arial" w:hAnsi="Arial" w:cs="Arial"/>
          <w:color w:val="000000"/>
          <w:sz w:val="26"/>
          <w:szCs w:val="26"/>
        </w:rPr>
        <w:t xml:space="preserve">   1.1. Паспорт муниципальной программы «Развитие поселка» изложить в новой редакции, согласно приложения к настоящему постановлению;</w:t>
      </w:r>
    </w:p>
    <w:p w:rsidR="00064541" w:rsidRPr="00064541" w:rsidRDefault="00064541" w:rsidP="00064541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064541">
        <w:rPr>
          <w:rFonts w:ascii="Arial" w:hAnsi="Arial" w:cs="Arial"/>
          <w:color w:val="000000"/>
          <w:sz w:val="26"/>
          <w:szCs w:val="26"/>
        </w:rPr>
        <w:t xml:space="preserve">   1.2. Паспорта подпрограмм муниципальной программы «Развитие посёлка» изложить в новой редакции, согласно приложений к настоящему постановлению;</w:t>
      </w:r>
    </w:p>
    <w:p w:rsidR="00064541" w:rsidRPr="00064541" w:rsidRDefault="00064541" w:rsidP="00064541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064541">
        <w:rPr>
          <w:rFonts w:ascii="Arial" w:hAnsi="Arial" w:cs="Arial"/>
          <w:color w:val="000000"/>
          <w:sz w:val="26"/>
          <w:szCs w:val="26"/>
        </w:rPr>
        <w:t xml:space="preserve">2. Контроль за выполнением Постановления оставляю за собой. </w:t>
      </w:r>
    </w:p>
    <w:p w:rsidR="00064541" w:rsidRPr="00064541" w:rsidRDefault="00064541" w:rsidP="00064541">
      <w:pPr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064541">
        <w:rPr>
          <w:rFonts w:ascii="Arial" w:hAnsi="Arial" w:cs="Arial"/>
          <w:color w:val="000000"/>
          <w:sz w:val="26"/>
          <w:szCs w:val="26"/>
        </w:rPr>
        <w:t>3. Постановление  вступает в силу со дня, следующего за днем официального опубликования в газете «Пинчугский вестник».</w:t>
      </w:r>
    </w:p>
    <w:p w:rsidR="00064541" w:rsidRPr="00064541" w:rsidRDefault="00064541" w:rsidP="00064541">
      <w:pPr>
        <w:autoSpaceDE w:val="0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autoSpaceDE w:val="0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autoSpaceDE w:val="0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autoSpaceDE w:val="0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ab/>
      </w:r>
    </w:p>
    <w:p w:rsidR="00064541" w:rsidRPr="00064541" w:rsidRDefault="00064541" w:rsidP="00064541">
      <w:pPr>
        <w:autoSpaceDE w:val="0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И.о. Главы  Пинчугского сельсовета                                                       О.Н. Фрик</w:t>
      </w:r>
    </w:p>
    <w:p w:rsidR="00064541" w:rsidRPr="002825A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к Постановлению администрации</w:t>
      </w:r>
    </w:p>
    <w:p w:rsidR="00064541" w:rsidRPr="002825A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825A1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Пинчугского сельсовета</w:t>
      </w:r>
      <w:r w:rsidRPr="002825A1">
        <w:rPr>
          <w:sz w:val="28"/>
          <w:szCs w:val="28"/>
        </w:rPr>
        <w:t xml:space="preserve">                         </w:t>
      </w:r>
    </w:p>
    <w:p w:rsidR="0006454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«19» 12. 2018 г. № 68/1-п</w:t>
      </w:r>
    </w:p>
    <w:p w:rsidR="0006454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454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454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454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454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454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454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4541" w:rsidRPr="00CA044E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A044E">
        <w:rPr>
          <w:b/>
          <w:sz w:val="32"/>
          <w:szCs w:val="32"/>
        </w:rPr>
        <w:t xml:space="preserve">Муниципальная программа Пинчугского сельсовета «Развитие </w:t>
      </w:r>
      <w:r>
        <w:rPr>
          <w:b/>
          <w:sz w:val="32"/>
          <w:szCs w:val="32"/>
        </w:rPr>
        <w:t>поселка»</w:t>
      </w:r>
      <w:r w:rsidRPr="00CA044E">
        <w:rPr>
          <w:b/>
          <w:sz w:val="32"/>
          <w:szCs w:val="32"/>
        </w:rPr>
        <w:t xml:space="preserve"> </w:t>
      </w:r>
    </w:p>
    <w:p w:rsidR="00064541" w:rsidRPr="002825A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</w:p>
    <w:p w:rsidR="00064541" w:rsidRPr="002825A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4541" w:rsidRPr="002825A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454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454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454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454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454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454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454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454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454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п. Пинчуга </w:t>
      </w:r>
    </w:p>
    <w:p w:rsidR="00064541" w:rsidRPr="002825A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2018 г.</w:t>
      </w:r>
    </w:p>
    <w:p w:rsidR="00064541" w:rsidRDefault="00064541" w:rsidP="00064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</w:p>
    <w:p w:rsidR="00064541" w:rsidRPr="00670A62" w:rsidRDefault="00064541" w:rsidP="00064541">
      <w:pPr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</w:t>
      </w:r>
      <w:r w:rsidRPr="00670A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                                          </w:t>
      </w:r>
    </w:p>
    <w:p w:rsidR="00064541" w:rsidRPr="00064541" w:rsidRDefault="00064541" w:rsidP="00064541">
      <w:pPr>
        <w:numPr>
          <w:ilvl w:val="0"/>
          <w:numId w:val="22"/>
        </w:numPr>
        <w:spacing w:line="276" w:lineRule="auto"/>
        <w:jc w:val="center"/>
        <w:rPr>
          <w:rFonts w:ascii="Arial" w:hAnsi="Arial" w:cs="Arial"/>
          <w:bCs/>
          <w:sz w:val="26"/>
          <w:szCs w:val="26"/>
        </w:rPr>
      </w:pPr>
      <w:r w:rsidRPr="00064541">
        <w:rPr>
          <w:rFonts w:ascii="Arial" w:hAnsi="Arial" w:cs="Arial"/>
          <w:bCs/>
          <w:sz w:val="26"/>
          <w:szCs w:val="26"/>
        </w:rPr>
        <w:t>ПАСПОРТ МУНИЦИПАЛЬНОЙ ПРОГРАММЫ ПИНЧУГСКОГО СЕЛЬСОВЕТА</w:t>
      </w:r>
    </w:p>
    <w:p w:rsidR="00064541" w:rsidRPr="00064541" w:rsidRDefault="00064541" w:rsidP="00064541">
      <w:pPr>
        <w:ind w:left="709"/>
        <w:jc w:val="center"/>
        <w:rPr>
          <w:rFonts w:ascii="Arial" w:hAnsi="Arial" w:cs="Arial"/>
          <w:bCs/>
          <w:sz w:val="26"/>
          <w:szCs w:val="26"/>
        </w:rPr>
      </w:pPr>
      <w:r w:rsidRPr="00064541">
        <w:rPr>
          <w:rFonts w:ascii="Arial" w:hAnsi="Arial" w:cs="Arial"/>
          <w:bCs/>
          <w:sz w:val="26"/>
          <w:szCs w:val="26"/>
        </w:rPr>
        <w:t>«РАЗВИТИК ПОСЁЛКА»</w:t>
      </w:r>
    </w:p>
    <w:p w:rsidR="00064541" w:rsidRPr="00064541" w:rsidRDefault="00064541" w:rsidP="00064541">
      <w:pPr>
        <w:ind w:left="709"/>
        <w:jc w:val="center"/>
        <w:rPr>
          <w:rFonts w:ascii="Arial" w:hAnsi="Arial" w:cs="Arial"/>
          <w:b/>
          <w:bCs/>
          <w:sz w:val="26"/>
          <w:szCs w:val="26"/>
        </w:rPr>
      </w:pPr>
    </w:p>
    <w:p w:rsidR="00064541" w:rsidRPr="00064541" w:rsidRDefault="00064541" w:rsidP="00064541">
      <w:pPr>
        <w:ind w:left="709"/>
        <w:jc w:val="center"/>
        <w:rPr>
          <w:rFonts w:ascii="Arial" w:hAnsi="Arial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655"/>
      </w:tblGrid>
      <w:tr w:rsidR="00064541" w:rsidRPr="00064541" w:rsidTr="00064541">
        <w:tc>
          <w:tcPr>
            <w:tcW w:w="2518" w:type="dxa"/>
          </w:tcPr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7655" w:type="dxa"/>
          </w:tcPr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Муниципальная программа Пинчугского сельсовета «</w:t>
            </w:r>
            <w:r w:rsidRPr="00064541">
              <w:rPr>
                <w:rFonts w:ascii="Arial" w:hAnsi="Arial" w:cs="Arial"/>
                <w:bCs/>
                <w:sz w:val="26"/>
                <w:szCs w:val="26"/>
              </w:rPr>
              <w:t xml:space="preserve">Развитие поселка» </w:t>
            </w:r>
            <w:r w:rsidRPr="00064541">
              <w:rPr>
                <w:rFonts w:ascii="Arial" w:hAnsi="Arial" w:cs="Arial"/>
                <w:sz w:val="26"/>
                <w:szCs w:val="26"/>
              </w:rPr>
              <w:t>(далее - программа)</w:t>
            </w:r>
          </w:p>
        </w:tc>
      </w:tr>
      <w:tr w:rsidR="00064541" w:rsidRPr="00064541" w:rsidTr="00064541">
        <w:tc>
          <w:tcPr>
            <w:tcW w:w="2518" w:type="dxa"/>
          </w:tcPr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Основание для разработки муниципальной Программы</w:t>
            </w:r>
          </w:p>
        </w:tc>
        <w:tc>
          <w:tcPr>
            <w:tcW w:w="7655" w:type="dxa"/>
            <w:shd w:val="clear" w:color="auto" w:fill="auto"/>
          </w:tcPr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Постановление Главы Пинчугского сельсовета № 51-п  от 31.07.2013 «Об утверждении Порядка принятия решений о разработке муниципальных программ Пинчугского сельсовета, их формирования и реализации»; статья 179 Бюджетного кодекса РФ</w:t>
            </w:r>
          </w:p>
        </w:tc>
      </w:tr>
      <w:tr w:rsidR="00064541" w:rsidRPr="00064541" w:rsidTr="00064541">
        <w:tc>
          <w:tcPr>
            <w:tcW w:w="2518" w:type="dxa"/>
          </w:tcPr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7655" w:type="dxa"/>
          </w:tcPr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Аминистрация Пинчугского сельсовета</w:t>
            </w:r>
          </w:p>
        </w:tc>
      </w:tr>
      <w:tr w:rsidR="00064541" w:rsidRPr="00064541" w:rsidTr="00064541">
        <w:tc>
          <w:tcPr>
            <w:tcW w:w="2518" w:type="dxa"/>
          </w:tcPr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7655" w:type="dxa"/>
          </w:tcPr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64541">
              <w:rPr>
                <w:rFonts w:ascii="Arial" w:hAnsi="Arial" w:cs="Arial"/>
                <w:b/>
                <w:sz w:val="26"/>
                <w:szCs w:val="26"/>
              </w:rPr>
              <w:t>Подпрограмма 1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«Безопасность дорожного движения на территории муниципального образования Пинчугский сельсовет»;</w:t>
            </w:r>
          </w:p>
          <w:p w:rsidR="00064541" w:rsidRPr="00064541" w:rsidRDefault="00064541" w:rsidP="000645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мероприятие 1 Содержание улично-дорожной сети;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64541">
              <w:rPr>
                <w:rFonts w:ascii="Arial" w:hAnsi="Arial" w:cs="Arial"/>
                <w:b/>
                <w:sz w:val="26"/>
                <w:szCs w:val="26"/>
              </w:rPr>
              <w:t>Подпрограмма 2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«Профилактика терроризма и экстремизма</w:t>
            </w:r>
            <w:r w:rsidRPr="00064541">
              <w:rPr>
                <w:rFonts w:ascii="Arial" w:hAnsi="Arial" w:cs="Arial"/>
                <w:bCs/>
                <w:sz w:val="26"/>
                <w:szCs w:val="26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064541">
              <w:rPr>
                <w:rFonts w:ascii="Arial" w:hAnsi="Arial" w:cs="Arial"/>
                <w:sz w:val="26"/>
                <w:szCs w:val="26"/>
              </w:rPr>
              <w:t>на территории муниципального образования Пинчугский сельсовет»;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мероприятие 1 Организация и проведение пропагандистских и агитационных мероприятий среди населения.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64541">
              <w:rPr>
                <w:rFonts w:ascii="Arial" w:hAnsi="Arial" w:cs="Arial"/>
                <w:b/>
                <w:sz w:val="26"/>
                <w:szCs w:val="26"/>
              </w:rPr>
              <w:t>Подпрограмма 3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«Энергосбережение и повышение энергетической эффективности в зданиях муниципальной собственности Пинчугского сельсовета»;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мероприятие 1 Обеспечение энергосбережения и повышения энергетической эффективности в зданиях муниципальной собственности Пинчугского сельсовета;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64541">
              <w:rPr>
                <w:rFonts w:ascii="Arial" w:hAnsi="Arial" w:cs="Arial"/>
                <w:b/>
                <w:sz w:val="26"/>
                <w:szCs w:val="26"/>
              </w:rPr>
              <w:t>Подпрограмма 4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«Благоустройство поселка Пинчуга»;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мероприятие 1 Уличное освещение;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мероприятие 2 Прочие мероприятия по благоустройству поселка;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мероприятие 3 Содействие временной занятости населения в благоустройстве поселка;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мероприятие 4 Проведение аккарицидных обработок мест массового отдыха населения;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мероприятие 5 Содержание муниципального жилищного фонда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мероприятие 6 Возмещение специализированным службам, по вопросам похоронного дела, стоимости услуг по погребению;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мероприятие 7  Проведение круглогодичных водопроводов;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lastRenderedPageBreak/>
              <w:t>мероприятие 8  Мероприятия по переселению граждан из аварийного жилищного фонда;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мероприятие 9 Приобретение основных средств;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мероприятие 10 Оплата электроэнергии за уличное освещение;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64541">
              <w:rPr>
                <w:rFonts w:ascii="Arial" w:hAnsi="Arial" w:cs="Arial"/>
                <w:b/>
                <w:sz w:val="26"/>
                <w:szCs w:val="26"/>
              </w:rPr>
              <w:t xml:space="preserve">Подпрограмма 5 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«Защита населения и территории Пинчугского сельсовета от чрезвычайных ситуаций природного и техногенного характера»;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мероприятие 1 Обеспечение первичных мер пожарной безопасности;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мероприятие 2 Предотвращение чрезвычайных ситуаций, связанных с угрозой затопления в паводковый период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064541">
              <w:rPr>
                <w:rFonts w:ascii="Arial" w:hAnsi="Arial" w:cs="Arial"/>
                <w:b/>
                <w:sz w:val="26"/>
                <w:szCs w:val="26"/>
              </w:rPr>
              <w:t>Подпрограмма 6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«Развитие физической культуры и спорта на территории Пинчугского сельсовета».</w:t>
            </w:r>
          </w:p>
          <w:p w:rsidR="00064541" w:rsidRPr="00064541" w:rsidRDefault="00064541" w:rsidP="00064541">
            <w:pPr>
              <w:pStyle w:val="a7"/>
              <w:spacing w:after="0" w:line="240" w:lineRule="auto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мероприятие 1 Отдельные мероприятия в рамках подпрограммы</w:t>
            </w:r>
          </w:p>
        </w:tc>
      </w:tr>
      <w:tr w:rsidR="00064541" w:rsidRPr="00064541" w:rsidTr="00064541">
        <w:trPr>
          <w:trHeight w:val="1653"/>
        </w:trPr>
        <w:tc>
          <w:tcPr>
            <w:tcW w:w="2518" w:type="dxa"/>
          </w:tcPr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lastRenderedPageBreak/>
              <w:t>Цели Программы</w:t>
            </w:r>
          </w:p>
        </w:tc>
        <w:tc>
          <w:tcPr>
            <w:tcW w:w="7655" w:type="dxa"/>
          </w:tcPr>
          <w:p w:rsidR="00064541" w:rsidRPr="00064541" w:rsidRDefault="00064541" w:rsidP="00064541">
            <w:pPr>
              <w:pStyle w:val="ConsPlusNonformat"/>
              <w:widowControl/>
              <w:numPr>
                <w:ilvl w:val="0"/>
                <w:numId w:val="16"/>
              </w:numPr>
              <w:suppressAutoHyphens w:val="0"/>
              <w:autoSpaceDN w:val="0"/>
              <w:adjustRightInd w:val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Обеспечение комплексного социально-экономического развития поселка Пинчуга.</w:t>
            </w:r>
          </w:p>
          <w:p w:rsidR="00064541" w:rsidRPr="00064541" w:rsidRDefault="00064541" w:rsidP="00064541">
            <w:pPr>
              <w:pStyle w:val="a8"/>
              <w:numPr>
                <w:ilvl w:val="0"/>
                <w:numId w:val="16"/>
              </w:numPr>
              <w:ind w:left="0" w:firstLine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</w:t>
            </w:r>
          </w:p>
        </w:tc>
      </w:tr>
      <w:tr w:rsidR="00064541" w:rsidRPr="00064541" w:rsidTr="00064541">
        <w:tc>
          <w:tcPr>
            <w:tcW w:w="2518" w:type="dxa"/>
          </w:tcPr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Задачи Программы</w:t>
            </w:r>
          </w:p>
        </w:tc>
        <w:tc>
          <w:tcPr>
            <w:tcW w:w="7655" w:type="dxa"/>
          </w:tcPr>
          <w:p w:rsidR="00064541" w:rsidRPr="00064541" w:rsidRDefault="00064541" w:rsidP="00064541">
            <w:pPr>
              <w:pStyle w:val="a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1.  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  <w:p w:rsidR="00064541" w:rsidRPr="00064541" w:rsidRDefault="00064541" w:rsidP="00064541">
            <w:pPr>
              <w:pStyle w:val="a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2. Информирование населения поселка Пинчуга по вопросам противодействия терроризму и экстремизму;</w:t>
            </w:r>
          </w:p>
          <w:p w:rsidR="00064541" w:rsidRPr="00064541" w:rsidRDefault="00064541" w:rsidP="00064541">
            <w:pPr>
              <w:pStyle w:val="a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3. Энергосбережение и повышение энергетической эффективности в зданиях, строениях, сооружениях муниципальной собственности;</w:t>
            </w:r>
          </w:p>
          <w:p w:rsidR="00064541" w:rsidRPr="00064541" w:rsidRDefault="00064541" w:rsidP="00064541">
            <w:pPr>
              <w:pStyle w:val="a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4.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      </w:r>
          </w:p>
          <w:p w:rsidR="00064541" w:rsidRPr="00064541" w:rsidRDefault="00064541" w:rsidP="00064541">
            <w:pPr>
              <w:pStyle w:val="a8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5. Совершенствование системы пожарной безопасности на территории Пинчугского сельсовета, сокращение материального ущерба при пожарах;</w:t>
            </w:r>
          </w:p>
          <w:p w:rsidR="00064541" w:rsidRPr="00064541" w:rsidRDefault="00064541" w:rsidP="00064541">
            <w:pPr>
              <w:pStyle w:val="ConsPlusNonformat"/>
              <w:widowControl/>
              <w:numPr>
                <w:ilvl w:val="0"/>
                <w:numId w:val="23"/>
              </w:numPr>
              <w:suppressAutoHyphens w:val="0"/>
              <w:autoSpaceDN w:val="0"/>
              <w:adjustRightInd w:val="0"/>
              <w:ind w:left="0" w:firstLine="0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Организация и проведение физкультурно-оздоровительных  и спортивно-массовых  мероприятий для населения поселка.</w:t>
            </w:r>
          </w:p>
        </w:tc>
      </w:tr>
      <w:tr w:rsidR="00064541" w:rsidRPr="00064541" w:rsidTr="00064541">
        <w:tc>
          <w:tcPr>
            <w:tcW w:w="2518" w:type="dxa"/>
          </w:tcPr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Этапы и сроки реализации Программы</w:t>
            </w:r>
          </w:p>
        </w:tc>
        <w:tc>
          <w:tcPr>
            <w:tcW w:w="7655" w:type="dxa"/>
          </w:tcPr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2014 – 2021 годы</w:t>
            </w:r>
          </w:p>
        </w:tc>
      </w:tr>
      <w:tr w:rsidR="00064541" w:rsidRPr="00064541" w:rsidTr="00064541">
        <w:tc>
          <w:tcPr>
            <w:tcW w:w="2518" w:type="dxa"/>
          </w:tcPr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 xml:space="preserve">Целевые показатели и показатели </w:t>
            </w:r>
            <w:r w:rsidRPr="00064541">
              <w:rPr>
                <w:rFonts w:ascii="Arial" w:hAnsi="Arial" w:cs="Arial"/>
                <w:sz w:val="26"/>
                <w:szCs w:val="26"/>
              </w:rPr>
              <w:lastRenderedPageBreak/>
              <w:t>результативности Программы</w:t>
            </w:r>
          </w:p>
        </w:tc>
        <w:tc>
          <w:tcPr>
            <w:tcW w:w="7655" w:type="dxa"/>
          </w:tcPr>
          <w:p w:rsidR="00064541" w:rsidRPr="00064541" w:rsidRDefault="00064541" w:rsidP="00064541">
            <w:pPr>
              <w:keepNext/>
              <w:keepLines/>
              <w:tabs>
                <w:tab w:val="left" w:pos="6084"/>
              </w:tabs>
              <w:ind w:right="38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lastRenderedPageBreak/>
              <w:t>-Процент привлечения населения  муниципального  образования к работам  по   благоустройству;</w:t>
            </w:r>
          </w:p>
          <w:p w:rsidR="00064541" w:rsidRPr="00064541" w:rsidRDefault="00064541" w:rsidP="000645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lastRenderedPageBreak/>
              <w:t xml:space="preserve">-Охват населения обучением по действиям в ситуациях природного и техногенного характера; </w:t>
            </w:r>
          </w:p>
          <w:p w:rsidR="00064541" w:rsidRPr="00064541" w:rsidRDefault="00064541" w:rsidP="00064541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-</w:t>
            </w:r>
            <w:r w:rsidRPr="00064541">
              <w:rPr>
                <w:rFonts w:ascii="Arial" w:hAnsi="Arial" w:cs="Arial"/>
                <w:color w:val="000000"/>
                <w:sz w:val="26"/>
                <w:szCs w:val="26"/>
              </w:rPr>
              <w:t xml:space="preserve">Увеличение количества отремонтированных квартир муниципального жилищного фонда   </w:t>
            </w:r>
          </w:p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color w:val="000000"/>
                <w:sz w:val="26"/>
                <w:szCs w:val="26"/>
              </w:rPr>
              <w:t>-</w:t>
            </w:r>
            <w:r w:rsidRPr="00064541">
              <w:rPr>
                <w:rFonts w:ascii="Arial" w:hAnsi="Arial" w:cs="Arial"/>
                <w:sz w:val="26"/>
                <w:szCs w:val="26"/>
              </w:rPr>
              <w:t>Доля населения, систематически занимающегося физической культурой и спортом к общей численности населения поселка Пинчуга.</w:t>
            </w:r>
          </w:p>
        </w:tc>
      </w:tr>
      <w:tr w:rsidR="00064541" w:rsidRPr="00064541" w:rsidTr="00064541">
        <w:tc>
          <w:tcPr>
            <w:tcW w:w="2518" w:type="dxa"/>
          </w:tcPr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lastRenderedPageBreak/>
              <w:t>Ресурсное обеспечение Программы</w:t>
            </w:r>
          </w:p>
        </w:tc>
        <w:tc>
          <w:tcPr>
            <w:tcW w:w="7655" w:type="dxa"/>
          </w:tcPr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 xml:space="preserve">Объем финансирования Программы составляет  57 498,2 тыс.  рублей, в том числе по годам: </w:t>
            </w:r>
          </w:p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2014 год- 4486,9 тыс. рублей; в т.ч. краевой бюджет- 220,0 тыс. руб;</w:t>
            </w:r>
          </w:p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2015 год- 5976,0 тыс. рублей; в т.ч. краевой бюджет- 2174,0 тыс. руб;</w:t>
            </w:r>
          </w:p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2016 год- 34270,2 тыс. рублей; в т.ч. краевой бюджет- 30969,9 тыс. руб;</w:t>
            </w:r>
          </w:p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2017 год- 4053,7 тыс. рублей; в т.ч. краевой бюджет- 1970,2 тыс. руб;</w:t>
            </w:r>
          </w:p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2018 год- 3329,8 тыс. рублей; в т.ч. краевой бюджет- 776,3 тыс. руб;</w:t>
            </w:r>
          </w:p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2019 год- 2541,0тыс. рублей; в т.ч. краевой бюджет- 15,1 тыс. руб;</w:t>
            </w:r>
          </w:p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2020 год- 1437,2 тыс. рублей; в т.ч. краевой бюджет- 15,1 тыс. руб;</w:t>
            </w:r>
          </w:p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2021 год- 1403,4 тыс. рублей; в т.ч. краевой бюджет- 15,1 тыс. руб;</w:t>
            </w:r>
          </w:p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064541" w:rsidRPr="00064541" w:rsidTr="00064541">
        <w:tc>
          <w:tcPr>
            <w:tcW w:w="2518" w:type="dxa"/>
          </w:tcPr>
          <w:p w:rsidR="00064541" w:rsidRPr="00064541" w:rsidRDefault="00064541" w:rsidP="00064541">
            <w:pPr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Основные ожидаемые результаты программы</w:t>
            </w:r>
          </w:p>
        </w:tc>
        <w:tc>
          <w:tcPr>
            <w:tcW w:w="7655" w:type="dxa"/>
          </w:tcPr>
          <w:p w:rsidR="00064541" w:rsidRPr="00064541" w:rsidRDefault="00064541" w:rsidP="000645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- повышение безопасности дорожного движения в поселке, улучшение дорожной обстановки;</w:t>
            </w:r>
          </w:p>
          <w:p w:rsidR="00064541" w:rsidRPr="00064541" w:rsidRDefault="00064541" w:rsidP="000645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- совершенствование форм и методов работы органов местного самоуправления по профилактике терроризма и экстремизма на территории сельсовета;</w:t>
            </w:r>
          </w:p>
          <w:p w:rsidR="00064541" w:rsidRPr="00064541" w:rsidRDefault="00064541" w:rsidP="000645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- снижение объемов потребления энергоресурсов сельсовета;</w:t>
            </w:r>
          </w:p>
          <w:p w:rsidR="00064541" w:rsidRPr="00064541" w:rsidRDefault="00064541" w:rsidP="000645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 xml:space="preserve">- улучшение архитектурного облика поселка; </w:t>
            </w:r>
          </w:p>
          <w:p w:rsidR="00064541" w:rsidRPr="00064541" w:rsidRDefault="00064541" w:rsidP="000645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- создание эффективной системы защиты населения и территории Пинчугского сельсовета от чрезвычайных ситуаций природного и техногенного характера;</w:t>
            </w:r>
          </w:p>
          <w:p w:rsidR="00064541" w:rsidRPr="00064541" w:rsidRDefault="00064541" w:rsidP="000645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- разработка комплекса мероприятий развития физической культуры и спорта.</w:t>
            </w:r>
          </w:p>
        </w:tc>
      </w:tr>
    </w:tbl>
    <w:p w:rsidR="00064541" w:rsidRPr="00064541" w:rsidRDefault="00064541" w:rsidP="00064541">
      <w:pPr>
        <w:tabs>
          <w:tab w:val="left" w:pos="4005"/>
        </w:tabs>
        <w:spacing w:before="240"/>
        <w:ind w:left="360"/>
        <w:jc w:val="center"/>
        <w:rPr>
          <w:rFonts w:ascii="Arial" w:hAnsi="Arial" w:cs="Arial"/>
          <w:b/>
          <w:sz w:val="26"/>
          <w:szCs w:val="26"/>
        </w:rPr>
      </w:pPr>
    </w:p>
    <w:p w:rsidR="00064541" w:rsidRPr="00064541" w:rsidRDefault="00064541" w:rsidP="00064541">
      <w:pPr>
        <w:tabs>
          <w:tab w:val="left" w:pos="4005"/>
        </w:tabs>
        <w:spacing w:before="240"/>
        <w:ind w:left="360"/>
        <w:jc w:val="center"/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t>2.Характеристика состояния сферы деятельности МО Пинчугский сельсовет с указанием основных показателей социально-экономического развития п. Пинчуга и анализ социальных, финансово-экономических и прочих рисков реализации программы</w:t>
      </w:r>
    </w:p>
    <w:p w:rsidR="00064541" w:rsidRPr="00064541" w:rsidRDefault="00064541" w:rsidP="00064541">
      <w:pPr>
        <w:pStyle w:val="a7"/>
        <w:tabs>
          <w:tab w:val="left" w:pos="2895"/>
        </w:tabs>
        <w:spacing w:after="0" w:line="240" w:lineRule="auto"/>
        <w:ind w:left="0" w:firstLine="709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ab/>
      </w:r>
    </w:p>
    <w:p w:rsidR="00064541" w:rsidRPr="00064541" w:rsidRDefault="00064541" w:rsidP="0006454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lastRenderedPageBreak/>
        <w:t>Программа «Развитие поселка» - это единый комплекс организационных и технических мероприятий, направленных на улучшение жизни населения поселка Пинчуга.</w:t>
      </w:r>
    </w:p>
    <w:p w:rsidR="00064541" w:rsidRPr="00064541" w:rsidRDefault="00064541" w:rsidP="00064541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Анализ существующего состояния социально-экономического развития поселка Пинчуга показывает, что в настоящее время в силу объективных причин сформировался ряд проблем, требующих решения. Качественный состав и состояние объектов социального назначения, состояние дорожной сети находятся в неудовлетворительном состоянии.  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Сеть автодорог поселка Пинчуга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 w:rsidRPr="00064541">
          <w:rPr>
            <w:rFonts w:ascii="Arial" w:hAnsi="Arial" w:cs="Arial"/>
            <w:sz w:val="26"/>
            <w:szCs w:val="26"/>
          </w:rPr>
          <w:t>10 км</w:t>
        </w:r>
      </w:smartTag>
      <w:r w:rsidRPr="00064541">
        <w:rPr>
          <w:rFonts w:ascii="Arial" w:hAnsi="Arial" w:cs="Arial"/>
          <w:sz w:val="26"/>
          <w:szCs w:val="26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 w:rsidRPr="00064541">
          <w:rPr>
            <w:rFonts w:ascii="Arial" w:hAnsi="Arial" w:cs="Arial"/>
            <w:sz w:val="26"/>
            <w:szCs w:val="26"/>
          </w:rPr>
          <w:t>4,5 км</w:t>
        </w:r>
      </w:smartTag>
      <w:r w:rsidRPr="00064541">
        <w:rPr>
          <w:rFonts w:ascii="Arial" w:hAnsi="Arial" w:cs="Arial"/>
          <w:sz w:val="26"/>
          <w:szCs w:val="26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Быстрыми темпами растет и парк легкового и грузового автотранспорта, что приводит к массовому вовлечению в дорожное движение новых водителей и владельцев транспортных средств, занимающихся частной деятельностью по перевозке грузов и пассажиров. Обеспечение жителей села легковыми автомобилями достаточно  высокая: один автомобиль приходится на 11 человек.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ab/>
        <w:t>В результате происходит все большее вовлечение жителей поселка в дорожное движение, и делает проблему безопасности дорожного движения, сохранения жизни и здоровья  людей  особенно актуальной.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На территории поселка Пинчуга проживает 2511 человек. Экстремизм, терроризм и преступность представляют реальную угрозу общественной безопасности, подрывают авторитет органов местного самоуправления  и оказывают негативное влияние на все сферы общественной жизни, их проявление вызывает социальную напряженность, влекут затраты населения, организаций и предприятий на ликвидацию прямого и косвенного ущерба от преступных деяний.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 в муниципальном образовании Пинчугский сельсовет.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Еще одна не менее важная проблема – это проблема, связанная с энергетической эффективностью.  Экономически обоснованное потребление энергоресурсов, и является фундаментом планомерного снижения затратной части тарифов.</w:t>
      </w:r>
    </w:p>
    <w:p w:rsidR="00064541" w:rsidRPr="00064541" w:rsidRDefault="00064541" w:rsidP="000645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При существующем уровне энергоемкости экономики и социальной сферы муниципального образования дальнейшие изменения стоимости топливно-энергетических и коммунальных ресурсов приведут к снижению эффективности бюджетных расходов, вызванному ростом доли затрат на оплату коммунальных услуг в общих затратах на муниципальное управление.</w:t>
      </w:r>
    </w:p>
    <w:p w:rsidR="00064541" w:rsidRPr="00064541" w:rsidRDefault="00064541" w:rsidP="00064541">
      <w:pPr>
        <w:ind w:firstLine="709"/>
        <w:jc w:val="both"/>
        <w:rPr>
          <w:rFonts w:ascii="Arial" w:hAnsi="Arial" w:cs="Arial"/>
          <w:color w:val="000000"/>
          <w:sz w:val="26"/>
          <w:szCs w:val="26"/>
        </w:rPr>
      </w:pPr>
      <w:r w:rsidRPr="00064541">
        <w:rPr>
          <w:rFonts w:ascii="Arial" w:hAnsi="Arial" w:cs="Arial"/>
          <w:color w:val="000000"/>
          <w:sz w:val="26"/>
          <w:szCs w:val="26"/>
        </w:rPr>
        <w:t xml:space="preserve"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 </w:t>
      </w:r>
    </w:p>
    <w:p w:rsidR="00064541" w:rsidRPr="00064541" w:rsidRDefault="00064541" w:rsidP="00064541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Не менее важной проблемой являются пожары и связанные с ними чрезвычайные ситуации, а также их последствия которые являются важными </w:t>
      </w:r>
      <w:r w:rsidRPr="00064541">
        <w:rPr>
          <w:rFonts w:ascii="Arial" w:hAnsi="Arial" w:cs="Arial"/>
          <w:sz w:val="26"/>
          <w:szCs w:val="26"/>
        </w:rPr>
        <w:lastRenderedPageBreak/>
        <w:t>факторами, негативно влияющими на состояние социально-экономической обстановки на территории Пинчугского сельсовета</w:t>
      </w:r>
    </w:p>
    <w:p w:rsidR="00064541" w:rsidRPr="00064541" w:rsidRDefault="00064541" w:rsidP="00064541">
      <w:pPr>
        <w:ind w:left="360"/>
        <w:jc w:val="center"/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t>3.Приоритеты и цели социально-экономического развития в сфере деятельности МО Пинчугский сельсовет, описание основных целей и задач программы, прогноз развития сферы деятельности МО Пинчугский сельсовет</w:t>
      </w:r>
    </w:p>
    <w:p w:rsidR="00064541" w:rsidRPr="00064541" w:rsidRDefault="00064541" w:rsidP="00064541">
      <w:p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Целями программы являются:</w:t>
      </w:r>
    </w:p>
    <w:p w:rsidR="00064541" w:rsidRPr="00064541" w:rsidRDefault="00064541" w:rsidP="00064541">
      <w:pPr>
        <w:numPr>
          <w:ilvl w:val="0"/>
          <w:numId w:val="24"/>
        </w:num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Обеспечение комплексного социально-экономического развития поселка Пинчуга;</w:t>
      </w:r>
    </w:p>
    <w:p w:rsidR="00064541" w:rsidRPr="00064541" w:rsidRDefault="00064541" w:rsidP="00064541">
      <w:pPr>
        <w:pStyle w:val="ConsPlusNormal"/>
        <w:numPr>
          <w:ilvl w:val="0"/>
          <w:numId w:val="24"/>
        </w:numPr>
        <w:jc w:val="both"/>
        <w:rPr>
          <w:sz w:val="26"/>
          <w:szCs w:val="26"/>
        </w:rPr>
      </w:pPr>
      <w:r w:rsidRPr="00064541">
        <w:rPr>
          <w:sz w:val="26"/>
          <w:szCs w:val="26"/>
        </w:rPr>
        <w:t>Обеспечение и реализация задач реформирования системы местного самоуправления в соответствии с № 131-ФЗ «Об общих принципах организации местного самоуправления в Российской Федерации».</w:t>
      </w:r>
    </w:p>
    <w:p w:rsidR="00064541" w:rsidRPr="00064541" w:rsidRDefault="00064541" w:rsidP="00064541">
      <w:pPr>
        <w:pStyle w:val="ConsPlusNormal"/>
        <w:ind w:firstLine="0"/>
        <w:jc w:val="both"/>
        <w:rPr>
          <w:sz w:val="26"/>
          <w:szCs w:val="26"/>
        </w:rPr>
      </w:pPr>
      <w:r w:rsidRPr="00064541">
        <w:rPr>
          <w:sz w:val="26"/>
          <w:szCs w:val="26"/>
        </w:rPr>
        <w:t>В рамках программы должны быть решены следующие задачи:</w:t>
      </w:r>
    </w:p>
    <w:p w:rsidR="00064541" w:rsidRPr="00064541" w:rsidRDefault="00064541" w:rsidP="00064541">
      <w:pPr>
        <w:pStyle w:val="ConsPlusNormal"/>
        <w:numPr>
          <w:ilvl w:val="0"/>
          <w:numId w:val="25"/>
        </w:numPr>
        <w:jc w:val="both"/>
        <w:rPr>
          <w:sz w:val="26"/>
          <w:szCs w:val="26"/>
        </w:rPr>
      </w:pPr>
      <w:r w:rsidRPr="00064541">
        <w:rPr>
          <w:sz w:val="26"/>
          <w:szCs w:val="26"/>
        </w:rPr>
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064541" w:rsidRPr="00064541" w:rsidRDefault="00064541" w:rsidP="00064541">
      <w:pPr>
        <w:pStyle w:val="a8"/>
        <w:numPr>
          <w:ilvl w:val="0"/>
          <w:numId w:val="25"/>
        </w:num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Информирование населения поселка Пинчуга по вопросам противодействия терроризму и экстремизму;</w:t>
      </w:r>
    </w:p>
    <w:p w:rsidR="00064541" w:rsidRPr="00064541" w:rsidRDefault="00064541" w:rsidP="00064541">
      <w:pPr>
        <w:pStyle w:val="ConsPlusNormal"/>
        <w:numPr>
          <w:ilvl w:val="0"/>
          <w:numId w:val="25"/>
        </w:numPr>
        <w:jc w:val="both"/>
        <w:rPr>
          <w:sz w:val="26"/>
          <w:szCs w:val="26"/>
        </w:rPr>
      </w:pPr>
      <w:r w:rsidRPr="00064541">
        <w:rPr>
          <w:sz w:val="26"/>
          <w:szCs w:val="26"/>
        </w:rPr>
        <w:t>Энергосбережение и повышение энергетической эффективности в зданиях, строениях, сооружениях муниципальной собственности;</w:t>
      </w:r>
    </w:p>
    <w:p w:rsidR="00064541" w:rsidRPr="00064541" w:rsidRDefault="00064541" w:rsidP="00064541">
      <w:pPr>
        <w:pStyle w:val="a8"/>
        <w:numPr>
          <w:ilvl w:val="0"/>
          <w:numId w:val="25"/>
        </w:numPr>
        <w:spacing w:after="240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сельсовета;</w:t>
      </w:r>
    </w:p>
    <w:p w:rsidR="00064541" w:rsidRPr="00064541" w:rsidRDefault="00064541" w:rsidP="00064541">
      <w:pPr>
        <w:pStyle w:val="a8"/>
        <w:numPr>
          <w:ilvl w:val="0"/>
          <w:numId w:val="25"/>
        </w:numPr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Совершенствование системы пожарной безопасности на территории Пинчугского сельсовета, сокращение материального ущерба при пожарах;</w:t>
      </w:r>
    </w:p>
    <w:p w:rsidR="00064541" w:rsidRPr="00064541" w:rsidRDefault="00064541" w:rsidP="00064541">
      <w:pPr>
        <w:pStyle w:val="a8"/>
        <w:numPr>
          <w:ilvl w:val="0"/>
          <w:numId w:val="25"/>
        </w:numPr>
        <w:spacing w:after="240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Организация и проведение физкультурно-оздоровительных  и спортивно-массовых  мероприятий для населения поселка. </w:t>
      </w:r>
    </w:p>
    <w:p w:rsidR="00064541" w:rsidRPr="00064541" w:rsidRDefault="00064541" w:rsidP="00064541">
      <w:pPr>
        <w:pStyle w:val="a7"/>
        <w:spacing w:before="240"/>
        <w:ind w:left="360"/>
        <w:jc w:val="both"/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                      </w:t>
      </w:r>
      <w:r w:rsidRPr="00064541">
        <w:rPr>
          <w:rFonts w:ascii="Arial" w:hAnsi="Arial" w:cs="Arial"/>
          <w:b/>
          <w:sz w:val="26"/>
          <w:szCs w:val="26"/>
        </w:rPr>
        <w:t>4. Механизм реализации программы</w:t>
      </w:r>
    </w:p>
    <w:p w:rsidR="00064541" w:rsidRPr="00064541" w:rsidRDefault="00064541" w:rsidP="00064541">
      <w:pPr>
        <w:shd w:val="clear" w:color="auto" w:fill="FFFFFF"/>
        <w:ind w:firstLine="540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Программа рассчитана на период с 2014 по 2021 год.</w:t>
      </w:r>
    </w:p>
    <w:p w:rsidR="00064541" w:rsidRPr="00064541" w:rsidRDefault="00064541" w:rsidP="00064541">
      <w:pPr>
        <w:shd w:val="clear" w:color="auto" w:fill="FFFFFF"/>
        <w:ind w:firstLine="540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Решение задач Программы достигается реализацией подпрограмм. В рамках Программы предусмотрена реализация основных мероприятий, выделенных в структуре подпрограмм. Для достижения намеченных целей и решения задач Программы предусматривается планомерная реализация мероприятий, направленных на улучшение комфортного и безопасного проживания на территории МО Пинчугский сельсовет.</w:t>
      </w:r>
    </w:p>
    <w:p w:rsidR="00064541" w:rsidRPr="00064541" w:rsidRDefault="00064541" w:rsidP="00064541">
      <w:pPr>
        <w:shd w:val="clear" w:color="auto" w:fill="FFFFFF"/>
        <w:ind w:firstLine="540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Описание мероприятий представлено в соответствующих разделах подпрограмм Программы.</w:t>
      </w:r>
    </w:p>
    <w:p w:rsidR="00064541" w:rsidRPr="00064541" w:rsidRDefault="00064541" w:rsidP="00064541">
      <w:pPr>
        <w:shd w:val="clear" w:color="auto" w:fill="FFFFFF"/>
        <w:ind w:firstLine="540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Основные направления и мероприятия Программы ежегодно уточняются и корректируются с учетом анализа хода ее выполнения и эффективности использования средств.</w:t>
      </w:r>
    </w:p>
    <w:p w:rsidR="00064541" w:rsidRPr="00064541" w:rsidRDefault="00064541" w:rsidP="00064541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 xml:space="preserve">Источником финансирования программы является бюджет сельсовета. Главным распорядителем бюджетных средств является  Администрация Пинчугского сельсовета. </w:t>
      </w:r>
    </w:p>
    <w:p w:rsidR="00064541" w:rsidRPr="00064541" w:rsidRDefault="00064541" w:rsidP="00064541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Финансирование мероприятий, предусмотренных программой, осуществляется в порядке и за счет средств, которые предусмотрены для соответствующих мероприятий программ. При поступлении средств на лицевой счет распорядителя, производятся кассовые расходы.</w:t>
      </w:r>
    </w:p>
    <w:p w:rsidR="00064541" w:rsidRPr="00064541" w:rsidRDefault="00064541" w:rsidP="00064541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pStyle w:val="a8"/>
        <w:tabs>
          <w:tab w:val="left" w:pos="1985"/>
          <w:tab w:val="left" w:pos="2127"/>
        </w:tabs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t>5.Прогноз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деятельности МО Пинчугский сельсовет</w:t>
      </w:r>
    </w:p>
    <w:p w:rsidR="00064541" w:rsidRPr="00064541" w:rsidRDefault="00064541" w:rsidP="00064541">
      <w:pPr>
        <w:pStyle w:val="a8"/>
        <w:tabs>
          <w:tab w:val="left" w:pos="1985"/>
          <w:tab w:val="left" w:pos="2127"/>
        </w:tabs>
        <w:jc w:val="both"/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t xml:space="preserve">          </w:t>
      </w:r>
    </w:p>
    <w:p w:rsidR="00064541" w:rsidRPr="00064541" w:rsidRDefault="00064541" w:rsidP="00064541">
      <w:pPr>
        <w:shd w:val="clear" w:color="auto" w:fill="FFFFFF"/>
        <w:ind w:firstLine="540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В результате реализации программы ожидается:</w:t>
      </w:r>
    </w:p>
    <w:p w:rsidR="00064541" w:rsidRPr="00064541" w:rsidRDefault="00064541" w:rsidP="00064541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улучшение экологического состояния, повышение эстетического качества и благоустроенности МО Пинчугский сельсовет;</w:t>
      </w:r>
    </w:p>
    <w:p w:rsidR="00064541" w:rsidRPr="00064541" w:rsidRDefault="00064541" w:rsidP="00064541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 решение задач государственной политики в области экологического, патриотического воспитания молодежи;</w:t>
      </w:r>
    </w:p>
    <w:p w:rsidR="00064541" w:rsidRPr="00064541" w:rsidRDefault="00064541" w:rsidP="00064541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повышение уровня заинтересованности в защите и сохранении природной среды;</w:t>
      </w:r>
    </w:p>
    <w:p w:rsidR="00064541" w:rsidRPr="00064541" w:rsidRDefault="00064541" w:rsidP="00064541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снижение количества пожаров, гибели и травмирования людей при пожарах, достигаемое за счёт качественного обеспечения МО Пинчугский сельсовет первичных мер пожарной безопасности;</w:t>
      </w:r>
    </w:p>
    <w:p w:rsidR="00064541" w:rsidRPr="00064541" w:rsidRDefault="00064541" w:rsidP="00064541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 относительное сокращение материального ущерба от пожаров и других чрезвычайных ситуаций природного и техногенного характера;</w:t>
      </w:r>
    </w:p>
    <w:p w:rsidR="00064541" w:rsidRPr="00064541" w:rsidRDefault="00064541" w:rsidP="00064541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-создание эффективной системы защиты населения и территории МО Пинчугский сельсовет от чрезвычайных ситуаций природного и техногенного характера;</w:t>
      </w:r>
    </w:p>
    <w:p w:rsidR="00064541" w:rsidRPr="00064541" w:rsidRDefault="00064541" w:rsidP="00064541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создание условий для противодействия терроризму, охране жизни и здоровья граждан, повышения уровня безопасности жизнедеятельности, повышение антитеррористической защищенности объектов особой важности;</w:t>
      </w:r>
    </w:p>
    <w:p w:rsidR="00064541" w:rsidRPr="00064541" w:rsidRDefault="00064541" w:rsidP="00064541">
      <w:pPr>
        <w:shd w:val="clear" w:color="auto" w:fill="FFFFFF"/>
        <w:tabs>
          <w:tab w:val="left" w:pos="8655"/>
        </w:tabs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улучшение качества и комфортности жилья для населения;</w:t>
      </w:r>
      <w:r w:rsidRPr="00064541">
        <w:rPr>
          <w:rFonts w:ascii="Arial" w:hAnsi="Arial" w:cs="Arial"/>
          <w:sz w:val="26"/>
          <w:szCs w:val="26"/>
        </w:rPr>
        <w:tab/>
      </w:r>
    </w:p>
    <w:p w:rsidR="00064541" w:rsidRPr="00064541" w:rsidRDefault="00064541" w:rsidP="00064541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разработка комплекса мероприятий развития физической культуры и спорта на селе;</w:t>
      </w:r>
    </w:p>
    <w:p w:rsidR="00064541" w:rsidRPr="00064541" w:rsidRDefault="00064541" w:rsidP="00064541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- формирование здорового образа жизни через развитие массовой физической культуры и спорта.      </w:t>
      </w:r>
    </w:p>
    <w:p w:rsidR="00064541" w:rsidRPr="00064541" w:rsidRDefault="00064541" w:rsidP="00064541">
      <w:pPr>
        <w:pStyle w:val="a7"/>
        <w:spacing w:after="0" w:line="240" w:lineRule="auto"/>
        <w:ind w:left="0" w:firstLine="709"/>
        <w:jc w:val="both"/>
        <w:rPr>
          <w:rFonts w:ascii="Arial" w:hAnsi="Arial" w:cs="Arial"/>
          <w:sz w:val="26"/>
          <w:szCs w:val="26"/>
        </w:rPr>
      </w:pPr>
    </w:p>
    <w:p w:rsidR="00064541" w:rsidRPr="00064541" w:rsidRDefault="00064541" w:rsidP="00064541">
      <w:pPr>
        <w:ind w:left="135"/>
        <w:jc w:val="both"/>
        <w:rPr>
          <w:rFonts w:ascii="Arial" w:hAnsi="Arial" w:cs="Arial"/>
          <w:b/>
          <w:sz w:val="26"/>
          <w:szCs w:val="26"/>
        </w:rPr>
      </w:pPr>
      <w:r w:rsidRPr="00064541">
        <w:rPr>
          <w:rFonts w:ascii="Arial" w:hAnsi="Arial" w:cs="Arial"/>
          <w:b/>
          <w:sz w:val="26"/>
          <w:szCs w:val="26"/>
        </w:rPr>
        <w:t xml:space="preserve">           6.Основные меры правового регулирования в сфере деятельности МО Пинчугский сельсовет, направленные на достижение цели и (или) конечных результатов программы, с обоснованием основных положений  и сроков принятия необходимых правовых актов</w:t>
      </w:r>
    </w:p>
    <w:p w:rsidR="00064541" w:rsidRPr="00064541" w:rsidRDefault="00064541" w:rsidP="00064541">
      <w:pPr>
        <w:ind w:firstLine="720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Основные меры правового регулирования в сфере деятельности МО Пинчугский сельсовет, направленные на достижение цели и (или) конечных результатов программы приведены в приложении №10 к программе.</w:t>
      </w:r>
    </w:p>
    <w:p w:rsidR="00064541" w:rsidRPr="00064541" w:rsidRDefault="00064541" w:rsidP="0006454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064541" w:rsidRPr="00064541" w:rsidRDefault="00064541" w:rsidP="00064541">
      <w:pPr>
        <w:shd w:val="clear" w:color="auto" w:fill="FFFFFF"/>
        <w:ind w:left="360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b/>
          <w:bCs/>
          <w:sz w:val="26"/>
          <w:szCs w:val="26"/>
        </w:rPr>
        <w:t>7. Информация о распределении планируемых расходов программы с указанием главных распорядителей средств местного бюджета, а также по годам реализации программы</w:t>
      </w:r>
    </w:p>
    <w:p w:rsidR="00064541" w:rsidRPr="00064541" w:rsidRDefault="00064541" w:rsidP="00064541">
      <w:pPr>
        <w:spacing w:after="150"/>
        <w:ind w:firstLine="709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Распределение планируемых расходов программы с указанием главных распорядителей средств местного бюджета, а также по годам реализации программы приведено в приложении №2 к программе.</w:t>
      </w:r>
    </w:p>
    <w:p w:rsidR="00064541" w:rsidRPr="00064541" w:rsidRDefault="00064541" w:rsidP="00064541">
      <w:pPr>
        <w:shd w:val="clear" w:color="auto" w:fill="FFFFFF"/>
        <w:ind w:left="360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b/>
          <w:bCs/>
          <w:sz w:val="26"/>
          <w:szCs w:val="26"/>
        </w:rPr>
        <w:t>8. Информация о ресурсном обеспечении и прогнозной оценке расходов на реализацию целей программы с учетом источников финансирования</w:t>
      </w:r>
    </w:p>
    <w:p w:rsidR="00064541" w:rsidRPr="00064541" w:rsidRDefault="00064541" w:rsidP="00064541">
      <w:pPr>
        <w:shd w:val="clear" w:color="auto" w:fill="FFFFFF"/>
        <w:jc w:val="both"/>
        <w:rPr>
          <w:rFonts w:ascii="Arial" w:hAnsi="Arial" w:cs="Arial"/>
          <w:sz w:val="26"/>
          <w:szCs w:val="26"/>
        </w:rPr>
      </w:pPr>
      <w:r w:rsidRPr="00064541">
        <w:rPr>
          <w:rFonts w:ascii="Arial" w:hAnsi="Arial" w:cs="Arial"/>
          <w:sz w:val="26"/>
          <w:szCs w:val="26"/>
        </w:rPr>
        <w:t>         Информация о ресурсном обеспечении и прогнозной оценке расходов на реализацию целей программы с учетом источников финансирования, в том числе по уровням бюджетной системы приведено в приложении №3 к программе.</w:t>
      </w:r>
    </w:p>
    <w:p w:rsidR="00064541" w:rsidRPr="00064541" w:rsidRDefault="00064541" w:rsidP="00064541">
      <w:pPr>
        <w:shd w:val="clear" w:color="auto" w:fill="FFFFFF"/>
        <w:rPr>
          <w:rFonts w:ascii="Arial" w:hAnsi="Arial" w:cs="Arial"/>
          <w:color w:val="777777"/>
          <w:sz w:val="26"/>
          <w:szCs w:val="26"/>
        </w:rPr>
      </w:pPr>
      <w:r w:rsidRPr="00064541">
        <w:rPr>
          <w:rFonts w:ascii="Arial" w:hAnsi="Arial" w:cs="Arial"/>
          <w:b/>
          <w:bCs/>
          <w:color w:val="777777"/>
          <w:sz w:val="26"/>
          <w:szCs w:val="26"/>
        </w:rPr>
        <w:t>        </w:t>
      </w:r>
    </w:p>
    <w:p w:rsidR="00064541" w:rsidRPr="00064541" w:rsidRDefault="00064541" w:rsidP="00064541">
      <w:pPr>
        <w:shd w:val="clear" w:color="auto" w:fill="FFFFFF"/>
        <w:spacing w:after="150"/>
        <w:ind w:firstLine="709"/>
        <w:rPr>
          <w:rFonts w:ascii="Arial" w:hAnsi="Arial" w:cs="Arial"/>
          <w:color w:val="777777"/>
          <w:sz w:val="26"/>
          <w:szCs w:val="26"/>
        </w:rPr>
      </w:pPr>
      <w:r w:rsidRPr="00064541">
        <w:rPr>
          <w:rFonts w:ascii="Arial" w:hAnsi="Arial" w:cs="Arial"/>
          <w:color w:val="777777"/>
          <w:sz w:val="26"/>
          <w:szCs w:val="26"/>
        </w:rPr>
        <w:t> </w:t>
      </w:r>
    </w:p>
    <w:p w:rsidR="00064541" w:rsidRPr="00064541" w:rsidRDefault="00064541" w:rsidP="00064541">
      <w:pPr>
        <w:tabs>
          <w:tab w:val="left" w:pos="2310"/>
        </w:tabs>
        <w:ind w:left="3131" w:firstLine="680"/>
        <w:rPr>
          <w:rFonts w:ascii="Arial" w:hAnsi="Arial" w:cs="Arial"/>
          <w:sz w:val="26"/>
          <w:szCs w:val="26"/>
        </w:rPr>
      </w:pPr>
    </w:p>
    <w:p w:rsidR="00064541" w:rsidRPr="00F92CB1" w:rsidRDefault="00064541" w:rsidP="00064541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</w:p>
    <w:p w:rsidR="00064541" w:rsidRPr="00F92CB1" w:rsidRDefault="00064541" w:rsidP="00064541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>к</w:t>
      </w:r>
      <w:r w:rsidRPr="00F92CB1">
        <w:rPr>
          <w:sz w:val="20"/>
          <w:szCs w:val="20"/>
        </w:rPr>
        <w:t xml:space="preserve"> Паспорту муниципальной программы</w:t>
      </w:r>
    </w:p>
    <w:p w:rsidR="00064541" w:rsidRPr="00F92CB1" w:rsidRDefault="00064541" w:rsidP="00064541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F92CB1">
        <w:rPr>
          <w:sz w:val="20"/>
          <w:szCs w:val="20"/>
        </w:rPr>
        <w:t>Пинчугского сельсовета</w:t>
      </w:r>
    </w:p>
    <w:p w:rsidR="00064541" w:rsidRPr="00F92CB1" w:rsidRDefault="00064541" w:rsidP="00064541">
      <w:pPr>
        <w:tabs>
          <w:tab w:val="left" w:pos="5700"/>
        </w:tabs>
        <w:rPr>
          <w:sz w:val="20"/>
          <w:szCs w:val="20"/>
        </w:rPr>
      </w:pPr>
      <w:r w:rsidRPr="00F92CB1">
        <w:rPr>
          <w:sz w:val="20"/>
          <w:szCs w:val="20"/>
        </w:rPr>
        <w:t xml:space="preserve">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F92CB1">
        <w:rPr>
          <w:sz w:val="20"/>
          <w:szCs w:val="20"/>
        </w:rPr>
        <w:t>«Развитие поселка»</w:t>
      </w:r>
    </w:p>
    <w:p w:rsidR="00064541" w:rsidRDefault="00064541" w:rsidP="00064541">
      <w:pPr>
        <w:tabs>
          <w:tab w:val="left" w:pos="5700"/>
        </w:tabs>
      </w:pPr>
    </w:p>
    <w:p w:rsidR="00064541" w:rsidRDefault="00064541" w:rsidP="00064541"/>
    <w:p w:rsidR="00064541" w:rsidRPr="00010E0C" w:rsidRDefault="00064541" w:rsidP="00064541">
      <w:pPr>
        <w:shd w:val="clear" w:color="auto" w:fill="FFFFFF"/>
        <w:spacing w:after="150"/>
        <w:ind w:firstLine="720"/>
        <w:jc w:val="center"/>
      </w:pPr>
      <w:r w:rsidRPr="00010E0C">
        <w:t>Основные меры правового регулирования в соответствующей сфере, направленные на достижение цели и (или) конечных результатов программы</w:t>
      </w:r>
    </w:p>
    <w:p w:rsidR="00064541" w:rsidRDefault="00064541" w:rsidP="00064541"/>
    <w:p w:rsidR="00064541" w:rsidRDefault="00064541" w:rsidP="00064541"/>
    <w:p w:rsidR="00064541" w:rsidRPr="00010E0C" w:rsidRDefault="00064541" w:rsidP="00064541">
      <w:pPr>
        <w:tabs>
          <w:tab w:val="left" w:pos="1365"/>
        </w:tabs>
      </w:pPr>
      <w:r>
        <w:tab/>
      </w:r>
    </w:p>
    <w:tbl>
      <w:tblPr>
        <w:tblStyle w:val="afff6"/>
        <w:tblW w:w="0" w:type="auto"/>
        <w:tblLook w:val="04A0"/>
      </w:tblPr>
      <w:tblGrid>
        <w:gridCol w:w="540"/>
        <w:gridCol w:w="2970"/>
        <w:gridCol w:w="3667"/>
        <w:gridCol w:w="2393"/>
      </w:tblGrid>
      <w:tr w:rsidR="00064541" w:rsidTr="00064541">
        <w:tc>
          <w:tcPr>
            <w:tcW w:w="540" w:type="dxa"/>
          </w:tcPr>
          <w:p w:rsidR="00064541" w:rsidRDefault="00064541" w:rsidP="00064541">
            <w:pPr>
              <w:tabs>
                <w:tab w:val="left" w:pos="1365"/>
              </w:tabs>
            </w:pPr>
            <w:r>
              <w:t>№ п/п</w:t>
            </w:r>
          </w:p>
        </w:tc>
        <w:tc>
          <w:tcPr>
            <w:tcW w:w="2970" w:type="dxa"/>
          </w:tcPr>
          <w:p w:rsidR="00064541" w:rsidRPr="00010E0C" w:rsidRDefault="00064541" w:rsidP="00064541">
            <w:pPr>
              <w:tabs>
                <w:tab w:val="left" w:pos="1365"/>
              </w:tabs>
            </w:pPr>
            <w:r w:rsidRPr="00010E0C">
              <w:t>Наименование нормативного правового акта Богучанского района</w:t>
            </w:r>
          </w:p>
        </w:tc>
        <w:tc>
          <w:tcPr>
            <w:tcW w:w="3667" w:type="dxa"/>
          </w:tcPr>
          <w:p w:rsidR="00064541" w:rsidRPr="00010E0C" w:rsidRDefault="00064541" w:rsidP="00064541">
            <w:pPr>
              <w:tabs>
                <w:tab w:val="left" w:pos="1365"/>
              </w:tabs>
            </w:pPr>
            <w:r w:rsidRPr="00010E0C">
              <w:t>Предмет регулирования, основное содержание</w:t>
            </w:r>
          </w:p>
        </w:tc>
        <w:tc>
          <w:tcPr>
            <w:tcW w:w="2393" w:type="dxa"/>
          </w:tcPr>
          <w:p w:rsidR="00064541" w:rsidRPr="00010E0C" w:rsidRDefault="00064541" w:rsidP="00064541">
            <w:pPr>
              <w:tabs>
                <w:tab w:val="left" w:pos="1365"/>
              </w:tabs>
            </w:pPr>
            <w:r w:rsidRPr="00010E0C">
              <w:t>Срок принятия (год, квартал)</w:t>
            </w:r>
          </w:p>
        </w:tc>
      </w:tr>
      <w:tr w:rsidR="00064541" w:rsidTr="00064541">
        <w:tc>
          <w:tcPr>
            <w:tcW w:w="540" w:type="dxa"/>
          </w:tcPr>
          <w:p w:rsidR="00064541" w:rsidRDefault="00064541" w:rsidP="00064541">
            <w:pPr>
              <w:tabs>
                <w:tab w:val="left" w:pos="1365"/>
              </w:tabs>
            </w:pPr>
            <w:r>
              <w:t>1</w:t>
            </w:r>
          </w:p>
        </w:tc>
        <w:tc>
          <w:tcPr>
            <w:tcW w:w="2970" w:type="dxa"/>
          </w:tcPr>
          <w:p w:rsidR="00064541" w:rsidRPr="00010E0C" w:rsidRDefault="00064541" w:rsidP="00064541">
            <w:pPr>
              <w:tabs>
                <w:tab w:val="left" w:pos="1365"/>
              </w:tabs>
            </w:pPr>
            <w:r>
              <w:t>Постановление №51-п</w:t>
            </w:r>
          </w:p>
        </w:tc>
        <w:tc>
          <w:tcPr>
            <w:tcW w:w="3667" w:type="dxa"/>
          </w:tcPr>
          <w:p w:rsidR="00064541" w:rsidRPr="00010E0C" w:rsidRDefault="00064541" w:rsidP="00064541">
            <w:pPr>
              <w:tabs>
                <w:tab w:val="left" w:pos="1365"/>
              </w:tabs>
            </w:pPr>
            <w:r w:rsidRPr="00010E0C">
              <w:t xml:space="preserve">Об утверждении Порядка принятия решений о разработке муниципальных программ </w:t>
            </w:r>
            <w:r>
              <w:t>Пинчуг</w:t>
            </w:r>
            <w:r w:rsidRPr="00010E0C">
              <w:t>ского сельсовета, их формировании и реализации</w:t>
            </w:r>
          </w:p>
        </w:tc>
        <w:tc>
          <w:tcPr>
            <w:tcW w:w="2393" w:type="dxa"/>
          </w:tcPr>
          <w:p w:rsidR="00064541" w:rsidRPr="00010E0C" w:rsidRDefault="00064541" w:rsidP="00064541">
            <w:pPr>
              <w:tabs>
                <w:tab w:val="left" w:pos="1365"/>
              </w:tabs>
            </w:pPr>
            <w:r>
              <w:t>31.07.2013г.</w:t>
            </w:r>
          </w:p>
        </w:tc>
      </w:tr>
      <w:tr w:rsidR="00064541" w:rsidTr="00064541">
        <w:tc>
          <w:tcPr>
            <w:tcW w:w="540" w:type="dxa"/>
          </w:tcPr>
          <w:p w:rsidR="00064541" w:rsidRDefault="00064541" w:rsidP="00064541">
            <w:pPr>
              <w:tabs>
                <w:tab w:val="left" w:pos="1365"/>
              </w:tabs>
            </w:pPr>
            <w:r>
              <w:t>2</w:t>
            </w:r>
          </w:p>
        </w:tc>
        <w:tc>
          <w:tcPr>
            <w:tcW w:w="2970" w:type="dxa"/>
          </w:tcPr>
          <w:p w:rsidR="00064541" w:rsidRPr="00010E0C" w:rsidRDefault="00064541" w:rsidP="00064541">
            <w:pPr>
              <w:tabs>
                <w:tab w:val="left" w:pos="1365"/>
              </w:tabs>
            </w:pPr>
            <w:r>
              <w:t>Постановление №36-п</w:t>
            </w:r>
          </w:p>
        </w:tc>
        <w:tc>
          <w:tcPr>
            <w:tcW w:w="3667" w:type="dxa"/>
          </w:tcPr>
          <w:p w:rsidR="00064541" w:rsidRPr="00010E0C" w:rsidRDefault="00064541" w:rsidP="00064541">
            <w:pPr>
              <w:tabs>
                <w:tab w:val="left" w:pos="1365"/>
              </w:tabs>
            </w:pPr>
            <w:r w:rsidRPr="00010E0C">
              <w:t>Об организации работы по переходу на программный бюджет</w:t>
            </w:r>
          </w:p>
        </w:tc>
        <w:tc>
          <w:tcPr>
            <w:tcW w:w="2393" w:type="dxa"/>
          </w:tcPr>
          <w:p w:rsidR="00064541" w:rsidRPr="00010E0C" w:rsidRDefault="00064541" w:rsidP="00064541">
            <w:pPr>
              <w:tabs>
                <w:tab w:val="left" w:pos="1365"/>
              </w:tabs>
            </w:pPr>
            <w:r>
              <w:t>26.06.2013г.</w:t>
            </w:r>
          </w:p>
        </w:tc>
      </w:tr>
    </w:tbl>
    <w:p w:rsidR="00064541" w:rsidRPr="00010E0C" w:rsidRDefault="00064541" w:rsidP="00064541">
      <w:pPr>
        <w:tabs>
          <w:tab w:val="left" w:pos="1365"/>
        </w:tabs>
      </w:pPr>
    </w:p>
    <w:p w:rsidR="00064541" w:rsidRDefault="00064541" w:rsidP="00193BF8">
      <w:pPr>
        <w:pStyle w:val="afd"/>
        <w:rPr>
          <w:sz w:val="26"/>
          <w:szCs w:val="26"/>
        </w:rPr>
        <w:sectPr w:rsidR="00064541" w:rsidSect="00064541">
          <w:headerReference w:type="default" r:id="rId9"/>
          <w:pgSz w:w="11907" w:h="16840" w:code="9"/>
          <w:pgMar w:top="720" w:right="720" w:bottom="720" w:left="510" w:header="720" w:footer="720" w:gutter="0"/>
          <w:cols w:space="720"/>
          <w:docGrid w:linePitch="381"/>
        </w:sectPr>
      </w:pPr>
    </w:p>
    <w:p w:rsidR="00064541" w:rsidRPr="00064541" w:rsidRDefault="00064541" w:rsidP="00064541">
      <w:pPr>
        <w:pStyle w:val="ConsPlusNormal"/>
        <w:widowControl/>
        <w:ind w:left="8460" w:firstLine="0"/>
        <w:outlineLvl w:val="2"/>
        <w:rPr>
          <w:sz w:val="26"/>
          <w:szCs w:val="26"/>
        </w:rPr>
      </w:pPr>
      <w:r w:rsidRPr="00064541">
        <w:rPr>
          <w:sz w:val="26"/>
          <w:szCs w:val="26"/>
        </w:rPr>
        <w:lastRenderedPageBreak/>
        <w:t xml:space="preserve">Приложение № 1 </w:t>
      </w:r>
    </w:p>
    <w:p w:rsidR="00064541" w:rsidRPr="00064541" w:rsidRDefault="00064541" w:rsidP="00064541">
      <w:pPr>
        <w:pStyle w:val="ConsPlusNormal"/>
        <w:widowControl/>
        <w:ind w:left="8460" w:firstLine="0"/>
        <w:outlineLvl w:val="2"/>
        <w:rPr>
          <w:sz w:val="26"/>
          <w:szCs w:val="26"/>
        </w:rPr>
      </w:pPr>
      <w:r w:rsidRPr="00064541">
        <w:rPr>
          <w:sz w:val="26"/>
          <w:szCs w:val="26"/>
        </w:rPr>
        <w:t xml:space="preserve">к Паспорту муниципальной программы  </w:t>
      </w:r>
    </w:p>
    <w:p w:rsidR="00064541" w:rsidRPr="00064541" w:rsidRDefault="00064541" w:rsidP="00064541">
      <w:pPr>
        <w:pStyle w:val="ConsPlusNormal"/>
        <w:widowControl/>
        <w:ind w:left="8460" w:firstLine="0"/>
        <w:outlineLvl w:val="2"/>
        <w:rPr>
          <w:sz w:val="26"/>
          <w:szCs w:val="26"/>
        </w:rPr>
      </w:pPr>
      <w:r w:rsidRPr="00064541">
        <w:rPr>
          <w:sz w:val="26"/>
          <w:szCs w:val="26"/>
        </w:rPr>
        <w:t>Пинчугского сельсовета</w:t>
      </w:r>
    </w:p>
    <w:p w:rsidR="00064541" w:rsidRPr="00064541" w:rsidRDefault="00064541" w:rsidP="00064541">
      <w:pPr>
        <w:pStyle w:val="ConsPlusNormal"/>
        <w:widowControl/>
        <w:ind w:left="8460" w:firstLine="0"/>
        <w:outlineLvl w:val="2"/>
        <w:rPr>
          <w:sz w:val="26"/>
          <w:szCs w:val="26"/>
        </w:rPr>
      </w:pPr>
      <w:r w:rsidRPr="00064541">
        <w:rPr>
          <w:sz w:val="26"/>
          <w:szCs w:val="26"/>
        </w:rPr>
        <w:t xml:space="preserve">«Развитие поселка» </w:t>
      </w:r>
    </w:p>
    <w:p w:rsidR="00064541" w:rsidRPr="00064541" w:rsidRDefault="00064541" w:rsidP="00064541">
      <w:pPr>
        <w:pStyle w:val="ConsPlusNormal"/>
        <w:widowControl/>
        <w:ind w:firstLine="0"/>
        <w:jc w:val="right"/>
        <w:rPr>
          <w:sz w:val="26"/>
          <w:szCs w:val="26"/>
        </w:rPr>
      </w:pPr>
    </w:p>
    <w:p w:rsidR="00064541" w:rsidRPr="00064541" w:rsidRDefault="00064541" w:rsidP="00064541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064541">
        <w:rPr>
          <w:sz w:val="26"/>
          <w:szCs w:val="26"/>
        </w:rPr>
        <w:t xml:space="preserve">Цели, целевые показатели, задачи, показатели результативности </w:t>
      </w:r>
    </w:p>
    <w:p w:rsidR="00064541" w:rsidRPr="00064541" w:rsidRDefault="00064541" w:rsidP="00064541">
      <w:pPr>
        <w:pStyle w:val="ConsPlusNormal"/>
        <w:widowControl/>
        <w:ind w:firstLine="0"/>
        <w:jc w:val="center"/>
        <w:rPr>
          <w:sz w:val="26"/>
          <w:szCs w:val="26"/>
        </w:rPr>
      </w:pPr>
      <w:r w:rsidRPr="00064541">
        <w:rPr>
          <w:sz w:val="26"/>
          <w:szCs w:val="26"/>
        </w:rPr>
        <w:t>(показатели развития отрасли, вида экономической деятельности)</w:t>
      </w:r>
    </w:p>
    <w:p w:rsidR="00064541" w:rsidRPr="00064541" w:rsidRDefault="00064541" w:rsidP="00064541">
      <w:pPr>
        <w:rPr>
          <w:rFonts w:ascii="Arial" w:hAnsi="Arial" w:cs="Arial"/>
          <w:sz w:val="26"/>
          <w:szCs w:val="26"/>
        </w:rPr>
      </w:pPr>
    </w:p>
    <w:tbl>
      <w:tblPr>
        <w:tblW w:w="1530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261"/>
        <w:gridCol w:w="1134"/>
        <w:gridCol w:w="1417"/>
        <w:gridCol w:w="1134"/>
        <w:gridCol w:w="992"/>
        <w:gridCol w:w="1134"/>
        <w:gridCol w:w="993"/>
        <w:gridCol w:w="992"/>
        <w:gridCol w:w="1134"/>
        <w:gridCol w:w="1275"/>
        <w:gridCol w:w="1275"/>
      </w:tblGrid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 xml:space="preserve">№  </w:t>
            </w:r>
            <w:r w:rsidRPr="00064541">
              <w:rPr>
                <w:sz w:val="26"/>
                <w:szCs w:val="26"/>
              </w:rPr>
              <w:br/>
              <w:t>п/п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 xml:space="preserve">Цели,    </w:t>
            </w:r>
            <w:r w:rsidRPr="00064541">
              <w:rPr>
                <w:sz w:val="26"/>
                <w:szCs w:val="26"/>
              </w:rPr>
              <w:br/>
              <w:t xml:space="preserve">задачи,   </w:t>
            </w:r>
            <w:r w:rsidRPr="00064541">
              <w:rPr>
                <w:sz w:val="26"/>
                <w:szCs w:val="26"/>
              </w:rPr>
              <w:br/>
              <w:t xml:space="preserve">показатели </w:t>
            </w:r>
            <w:r w:rsidRPr="00064541">
              <w:rPr>
                <w:sz w:val="26"/>
                <w:szCs w:val="26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Единица</w:t>
            </w:r>
            <w:r w:rsidRPr="00064541">
              <w:rPr>
                <w:sz w:val="26"/>
                <w:szCs w:val="26"/>
              </w:rPr>
              <w:br/>
              <w:t>измерения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 xml:space="preserve">Источник </w:t>
            </w:r>
            <w:r w:rsidRPr="00064541">
              <w:rPr>
                <w:sz w:val="26"/>
                <w:szCs w:val="26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2014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2015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2016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2017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2019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2020 год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2021 год</w:t>
            </w: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 xml:space="preserve">1    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 xml:space="preserve">Цель 1:   </w:t>
            </w:r>
          </w:p>
          <w:p w:rsidR="00064541" w:rsidRPr="00064541" w:rsidRDefault="00064541" w:rsidP="00064541">
            <w:pPr>
              <w:pStyle w:val="ConsPlusNonformat"/>
              <w:widowControl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 xml:space="preserve">   Обеспечение комплексного социально-экономического развития поселка Пинчуга.</w:t>
            </w:r>
          </w:p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 xml:space="preserve">1.1  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Задача 1:  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064541" w:rsidRPr="00064541" w:rsidTr="00064541">
        <w:trPr>
          <w:cantSplit/>
          <w:trHeight w:val="14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1.1.1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Подпрограмма 1.1:</w:t>
            </w:r>
          </w:p>
          <w:p w:rsidR="00064541" w:rsidRPr="00064541" w:rsidRDefault="00064541" w:rsidP="00064541">
            <w:pPr>
              <w:pStyle w:val="a7"/>
              <w:ind w:left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Показатели:</w:t>
            </w:r>
          </w:p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Приобретение и установка дорожных знаков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10</w:t>
            </w: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 xml:space="preserve">Содержание сети уличного освещения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м.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60</w:t>
            </w: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 xml:space="preserve">1.2  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Задача 2 :</w:t>
            </w:r>
          </w:p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 xml:space="preserve">   информирование населения поселка Пинчуга по вопросам противодействия терроризму и экстремизму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Подпрограмма 2.1:</w:t>
            </w:r>
          </w:p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«Профилактика терроризма и экстремизма</w:t>
            </w:r>
            <w:r w:rsidRPr="00064541">
              <w:rPr>
                <w:bCs/>
                <w:sz w:val="26"/>
                <w:szCs w:val="26"/>
              </w:rPr>
              <w:t xml:space="preserve">, а также минимизация и (или) ликвидация последствий    проявлений терроризма и экстремизма </w:t>
            </w:r>
            <w:r w:rsidRPr="00064541">
              <w:rPr>
                <w:sz w:val="26"/>
                <w:szCs w:val="26"/>
              </w:rPr>
              <w:t>на территории муниципального образования Пинчугский сельсовет»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1.2.1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Показатели:</w:t>
            </w:r>
          </w:p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Организация и проведение пропагандистских и агитационных мероприятий среди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шт.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1 000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1 000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1000</w:t>
            </w: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1.3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Задача 3:</w:t>
            </w:r>
          </w:p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Подпрограмма 3.1:</w:t>
            </w:r>
          </w:p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«Энергосбережение и повышение энергетической эффективности в зданиях муниципальной собственности Пинчугского сельсовета»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1.3.1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Показатели:</w:t>
            </w:r>
          </w:p>
          <w:p w:rsidR="00064541" w:rsidRPr="00064541" w:rsidRDefault="00064541" w:rsidP="000645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>Снижение к 2017 году объемов потребления энергоресурсов бюджетными учреждениями Пинчугского сельсовета:</w:t>
            </w:r>
          </w:p>
          <w:p w:rsidR="00064541" w:rsidRPr="00064541" w:rsidRDefault="00064541" w:rsidP="0006454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 xml:space="preserve">- электрической энергии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9%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9%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9%</w:t>
            </w: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1.4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Задача 4:</w:t>
            </w:r>
          </w:p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Подпрограмма 4.1:</w:t>
            </w:r>
          </w:p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«Благоустройство поселка Пинчуга»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1.4.1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Процент привлечения безработного населения  муниципального  образования к работам  по   благоустройству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25</w:t>
            </w: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Количество ликвидированных несанкционированных свалок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Количество отремонтированных домов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1.5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Задача 5: 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1.5.1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Подпрограмма 5.1:</w:t>
            </w:r>
          </w:p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rFonts w:ascii="Arial" w:hAnsi="Arial" w:cs="Arial"/>
                <w:sz w:val="26"/>
                <w:szCs w:val="26"/>
              </w:rPr>
            </w:pPr>
            <w:r w:rsidRPr="00064541">
              <w:rPr>
                <w:rFonts w:ascii="Arial" w:hAnsi="Arial" w:cs="Arial"/>
                <w:sz w:val="26"/>
                <w:szCs w:val="26"/>
              </w:rPr>
              <w:t xml:space="preserve">«Защита населения и территории Пинчугского сельсовета от чрезвычайных ситуаций природного и техногенного характера» </w:t>
            </w:r>
          </w:p>
          <w:p w:rsidR="00064541" w:rsidRPr="00064541" w:rsidRDefault="00064541" w:rsidP="00064541">
            <w:pPr>
              <w:pStyle w:val="ConsPlusNormal"/>
              <w:widowControl/>
              <w:ind w:firstLine="0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Устройство незамерзающих прорубей в естественных водоисточниках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</w:t>
            </w: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1.6</w:t>
            </w:r>
          </w:p>
        </w:tc>
        <w:tc>
          <w:tcPr>
            <w:tcW w:w="1105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Задача 6: 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1.6.1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Подпрограмма 6.1:</w:t>
            </w:r>
          </w:p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 xml:space="preserve">«Развитие физической культуры и спорта на территории Пинчугского сельсовета»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Доля населения, систематически занимающегося физической культурой и спортом к общей численности населения поселка Пинчуга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%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</w:tr>
      <w:tr w:rsidR="00064541" w:rsidRPr="00064541" w:rsidTr="00064541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  <w:r w:rsidRPr="00064541">
              <w:rPr>
                <w:sz w:val="26"/>
                <w:szCs w:val="26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541" w:rsidRPr="00064541" w:rsidRDefault="00064541" w:rsidP="00064541">
            <w:pPr>
              <w:pStyle w:val="ConsPlusNormal"/>
              <w:widowControl/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064541" w:rsidRPr="00064541" w:rsidRDefault="00064541" w:rsidP="0006454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064541" w:rsidRPr="00064541" w:rsidRDefault="00064541" w:rsidP="0006454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064541" w:rsidRPr="00064541" w:rsidRDefault="00064541" w:rsidP="0006454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064541" w:rsidRPr="00064541" w:rsidRDefault="00064541" w:rsidP="00064541">
      <w:pPr>
        <w:pStyle w:val="ConsPlusNormal"/>
        <w:widowControl/>
        <w:ind w:firstLine="0"/>
        <w:jc w:val="both"/>
        <w:rPr>
          <w:sz w:val="26"/>
          <w:szCs w:val="26"/>
        </w:rPr>
      </w:pPr>
    </w:p>
    <w:p w:rsidR="00064541" w:rsidRPr="00064541" w:rsidRDefault="00064541" w:rsidP="00064541">
      <w:pPr>
        <w:rPr>
          <w:rFonts w:ascii="Arial" w:hAnsi="Arial" w:cs="Arial"/>
          <w:sz w:val="26"/>
          <w:szCs w:val="26"/>
        </w:rPr>
      </w:pPr>
    </w:p>
    <w:tbl>
      <w:tblPr>
        <w:tblW w:w="19172" w:type="dxa"/>
        <w:tblInd w:w="-601" w:type="dxa"/>
        <w:tblLook w:val="04A0"/>
      </w:tblPr>
      <w:tblGrid>
        <w:gridCol w:w="1739"/>
        <w:gridCol w:w="110"/>
        <w:gridCol w:w="2028"/>
        <w:gridCol w:w="406"/>
        <w:gridCol w:w="1568"/>
        <w:gridCol w:w="119"/>
        <w:gridCol w:w="630"/>
        <w:gridCol w:w="442"/>
        <w:gridCol w:w="378"/>
        <w:gridCol w:w="264"/>
        <w:gridCol w:w="483"/>
        <w:gridCol w:w="606"/>
        <w:gridCol w:w="222"/>
        <w:gridCol w:w="890"/>
        <w:gridCol w:w="280"/>
        <w:gridCol w:w="659"/>
        <w:gridCol w:w="791"/>
        <w:gridCol w:w="99"/>
        <w:gridCol w:w="890"/>
        <w:gridCol w:w="431"/>
        <w:gridCol w:w="490"/>
        <w:gridCol w:w="828"/>
        <w:gridCol w:w="74"/>
        <w:gridCol w:w="847"/>
        <w:gridCol w:w="525"/>
        <w:gridCol w:w="606"/>
        <w:gridCol w:w="209"/>
        <w:gridCol w:w="1626"/>
        <w:gridCol w:w="932"/>
      </w:tblGrid>
      <w:tr w:rsidR="00064541" w:rsidRPr="00297A6A" w:rsidTr="00297A6A">
        <w:trPr>
          <w:gridAfter w:val="3"/>
          <w:wAfter w:w="2767" w:type="dxa"/>
          <w:trHeight w:val="1290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2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Приложение № 2</w:t>
            </w: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br/>
              <w:t>к Паспорту муниципальной программы</w:t>
            </w: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br/>
              <w:t>Пинчугского сельсовета</w:t>
            </w: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«Развитие поселка» </w:t>
            </w:r>
          </w:p>
        </w:tc>
      </w:tr>
      <w:tr w:rsidR="00064541" w:rsidRPr="00297A6A" w:rsidTr="00297A6A">
        <w:trPr>
          <w:gridAfter w:val="3"/>
          <w:wAfter w:w="2767" w:type="dxa"/>
          <w:trHeight w:val="210"/>
        </w:trPr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4541" w:rsidRPr="00297A6A" w:rsidTr="00297A6A">
        <w:trPr>
          <w:gridAfter w:val="3"/>
          <w:wAfter w:w="2767" w:type="dxa"/>
          <w:trHeight w:val="630"/>
        </w:trPr>
        <w:tc>
          <w:tcPr>
            <w:tcW w:w="1640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Распределение планируемых расходов за счет средств  местного бюджета Пинчугского сельсовета  по мероприятиям и подпрограммам муниципальной программы Пинчугского сельсовета «Развитие поселка» </w:t>
            </w:r>
          </w:p>
        </w:tc>
      </w:tr>
      <w:tr w:rsidR="00064541" w:rsidRPr="00297A6A" w:rsidTr="00297A6A">
        <w:trPr>
          <w:gridAfter w:val="3"/>
          <w:wAfter w:w="2767" w:type="dxa"/>
          <w:trHeight w:val="75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31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823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Расходы</w:t>
            </w:r>
          </w:p>
        </w:tc>
      </w:tr>
      <w:tr w:rsidR="00064541" w:rsidRPr="00297A6A" w:rsidTr="00297A6A">
        <w:trPr>
          <w:gridAfter w:val="3"/>
          <w:wAfter w:w="2767" w:type="dxa"/>
          <w:trHeight w:val="99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Итого на период 2014-2021 годы</w:t>
            </w:r>
          </w:p>
        </w:tc>
      </w:tr>
      <w:tr w:rsidR="00064541" w:rsidRPr="00297A6A" w:rsidTr="00297A6A">
        <w:trPr>
          <w:gridAfter w:val="3"/>
          <w:wAfter w:w="2767" w:type="dxa"/>
          <w:trHeight w:val="900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Муниципальная  программа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 xml:space="preserve"> «Развитие поселка» 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4486,9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5976,0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34270,2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4053,7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3329,8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2541,1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1437,2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1403,4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57498,3</w:t>
            </w:r>
          </w:p>
        </w:tc>
      </w:tr>
      <w:tr w:rsidR="00064541" w:rsidRPr="00297A6A" w:rsidTr="00297A6A">
        <w:trPr>
          <w:gridAfter w:val="3"/>
          <w:wAfter w:w="2767" w:type="dxa"/>
          <w:trHeight w:val="66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4541" w:rsidRPr="00297A6A" w:rsidTr="00297A6A">
        <w:trPr>
          <w:gridAfter w:val="3"/>
          <w:wAfter w:w="2767" w:type="dxa"/>
          <w:trHeight w:val="93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912 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4486,9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5976,0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34270,2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4053,7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3329,8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2541,1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1437,2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1403,4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57498,3</w:t>
            </w:r>
          </w:p>
        </w:tc>
      </w:tr>
      <w:tr w:rsidR="00064541" w:rsidRPr="00297A6A" w:rsidTr="00297A6A">
        <w:trPr>
          <w:gridAfter w:val="3"/>
          <w:wAfter w:w="2767" w:type="dxa"/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4541" w:rsidRPr="00297A6A" w:rsidTr="00297A6A">
        <w:trPr>
          <w:gridAfter w:val="3"/>
          <w:wAfter w:w="2767" w:type="dxa"/>
          <w:trHeight w:val="885"/>
        </w:trPr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«Безопасность дорожного движения на территории муниципального образования Пинчугский сельсовет»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всего расходные обязательства по подпрограмме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1307,4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3584,3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777,5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2249,9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9328,0</w:t>
            </w:r>
          </w:p>
        </w:tc>
      </w:tr>
      <w:tr w:rsidR="00064541" w:rsidRPr="00297A6A" w:rsidTr="00297A6A">
        <w:trPr>
          <w:gridAfter w:val="3"/>
          <w:wAfter w:w="2767" w:type="dxa"/>
          <w:trHeight w:val="600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4541" w:rsidRPr="00297A6A" w:rsidTr="00297A6A">
        <w:trPr>
          <w:gridAfter w:val="3"/>
          <w:wAfter w:w="2767" w:type="dxa"/>
          <w:trHeight w:val="645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912 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1307,4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3584,3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777,5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2249,9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9328,0</w:t>
            </w:r>
          </w:p>
        </w:tc>
      </w:tr>
      <w:tr w:rsidR="00064541" w:rsidRPr="00297A6A" w:rsidTr="00297A6A">
        <w:trPr>
          <w:gridAfter w:val="3"/>
          <w:wAfter w:w="2767" w:type="dxa"/>
          <w:trHeight w:val="300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64541" w:rsidRPr="00297A6A" w:rsidTr="00297A6A">
        <w:trPr>
          <w:gridAfter w:val="3"/>
          <w:wAfter w:w="2767" w:type="dxa"/>
          <w:trHeight w:val="765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«Профилактика терроризма и экстремизма, а также минимизация и (или) ликвидация последствий    проявлений терроризма и экстремизма на территории муниципального образования Пинчугский сельсовет»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064541" w:rsidRPr="00297A6A" w:rsidTr="00297A6A">
        <w:trPr>
          <w:gridAfter w:val="3"/>
          <w:wAfter w:w="2767" w:type="dxa"/>
          <w:trHeight w:val="675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4541" w:rsidRPr="00297A6A" w:rsidTr="00297A6A">
        <w:trPr>
          <w:gridAfter w:val="3"/>
          <w:wAfter w:w="2767" w:type="dxa"/>
          <w:trHeight w:val="945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064541" w:rsidRPr="00297A6A" w:rsidTr="00297A6A">
        <w:trPr>
          <w:gridAfter w:val="3"/>
          <w:wAfter w:w="2767" w:type="dxa"/>
          <w:trHeight w:val="180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4541" w:rsidRPr="00297A6A" w:rsidTr="00297A6A">
        <w:trPr>
          <w:gridAfter w:val="3"/>
          <w:wAfter w:w="2767" w:type="dxa"/>
          <w:trHeight w:val="585"/>
        </w:trPr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«Энергосбережение и повышение энергетической эффективности в зданиях муниципальной собственности Пинчугского сельсовета».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064541" w:rsidRPr="00297A6A" w:rsidTr="00297A6A">
        <w:trPr>
          <w:gridAfter w:val="3"/>
          <w:wAfter w:w="2767" w:type="dxa"/>
          <w:trHeight w:val="615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4541" w:rsidRPr="00297A6A" w:rsidTr="00297A6A">
        <w:trPr>
          <w:gridAfter w:val="3"/>
          <w:wAfter w:w="2767" w:type="dxa"/>
          <w:trHeight w:val="960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</w:tr>
      <w:tr w:rsidR="00064541" w:rsidRPr="00297A6A" w:rsidTr="00297A6A">
        <w:trPr>
          <w:gridAfter w:val="3"/>
          <w:wAfter w:w="2767" w:type="dxa"/>
          <w:trHeight w:val="570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4541" w:rsidRPr="00297A6A" w:rsidTr="00297A6A">
        <w:trPr>
          <w:gridAfter w:val="3"/>
          <w:wAfter w:w="2767" w:type="dxa"/>
          <w:trHeight w:val="6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«Благоустройство поселка Пинчуга»</w:t>
            </w: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2839,3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2018,9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33081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1722,6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2035,6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1232,2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1198,4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46657,0</w:t>
            </w:r>
          </w:p>
        </w:tc>
      </w:tr>
      <w:tr w:rsidR="00064541" w:rsidRPr="00297A6A" w:rsidTr="00297A6A">
        <w:trPr>
          <w:gridAfter w:val="3"/>
          <w:wAfter w:w="2767" w:type="dxa"/>
          <w:trHeight w:val="63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4541" w:rsidRPr="00297A6A" w:rsidTr="00297A6A">
        <w:trPr>
          <w:gridAfter w:val="3"/>
          <w:wAfter w:w="2767" w:type="dxa"/>
          <w:trHeight w:val="93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2839,3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2018,9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33081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1722,6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2529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2035,6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1232,2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1198,4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46657,0</w:t>
            </w:r>
          </w:p>
        </w:tc>
      </w:tr>
      <w:tr w:rsidR="00064541" w:rsidRPr="00297A6A" w:rsidTr="00297A6A">
        <w:trPr>
          <w:gridAfter w:val="3"/>
          <w:wAfter w:w="2767" w:type="dxa"/>
          <w:trHeight w:val="30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4541" w:rsidRPr="00297A6A" w:rsidTr="00297A6A">
        <w:trPr>
          <w:gridAfter w:val="3"/>
          <w:wAfter w:w="2767" w:type="dxa"/>
          <w:trHeight w:val="660"/>
        </w:trPr>
        <w:tc>
          <w:tcPr>
            <w:tcW w:w="1739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21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«Защита населения и территории Пинчугского сельсовета от чрезвычайных ситуаций природного и техногенного характера»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636,6</w:t>
            </w:r>
          </w:p>
        </w:tc>
      </w:tr>
      <w:tr w:rsidR="00064541" w:rsidRPr="00297A6A" w:rsidTr="00297A6A">
        <w:trPr>
          <w:gridAfter w:val="3"/>
          <w:wAfter w:w="2767" w:type="dxa"/>
          <w:trHeight w:val="615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4541" w:rsidRPr="00297A6A" w:rsidTr="00297A6A">
        <w:trPr>
          <w:gridAfter w:val="3"/>
          <w:wAfter w:w="2767" w:type="dxa"/>
          <w:trHeight w:val="1200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636,6</w:t>
            </w:r>
          </w:p>
        </w:tc>
      </w:tr>
      <w:tr w:rsidR="00064541" w:rsidRPr="00297A6A" w:rsidTr="00297A6A">
        <w:trPr>
          <w:gridAfter w:val="3"/>
          <w:wAfter w:w="2767" w:type="dxa"/>
          <w:trHeight w:val="300"/>
        </w:trPr>
        <w:tc>
          <w:tcPr>
            <w:tcW w:w="1739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4541" w:rsidRPr="00297A6A" w:rsidTr="00297A6A">
        <w:trPr>
          <w:gridAfter w:val="3"/>
          <w:wAfter w:w="2767" w:type="dxa"/>
          <w:trHeight w:val="6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21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«Развитие  физической культуры и спорта на территории Пинчугского сельсовета</w:t>
            </w: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278,79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823,4</w:t>
            </w:r>
          </w:p>
        </w:tc>
      </w:tr>
      <w:tr w:rsidR="00064541" w:rsidRPr="00297A6A" w:rsidTr="00297A6A">
        <w:trPr>
          <w:gridAfter w:val="3"/>
          <w:wAfter w:w="2767" w:type="dxa"/>
          <w:trHeight w:val="615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64541" w:rsidRPr="00297A6A" w:rsidTr="00297A6A">
        <w:trPr>
          <w:gridAfter w:val="3"/>
          <w:wAfter w:w="2767" w:type="dxa"/>
          <w:trHeight w:val="66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278,79</w:t>
            </w:r>
          </w:p>
        </w:tc>
        <w:tc>
          <w:tcPr>
            <w:tcW w:w="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823,4</w:t>
            </w:r>
          </w:p>
        </w:tc>
      </w:tr>
      <w:tr w:rsidR="00064541" w:rsidRPr="00297A6A" w:rsidTr="00297A6A">
        <w:trPr>
          <w:gridAfter w:val="3"/>
          <w:wAfter w:w="2767" w:type="dxa"/>
          <w:trHeight w:val="30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541" w:rsidRPr="00297A6A" w:rsidRDefault="00064541" w:rsidP="0006454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297A6A" w:rsidRPr="00297A6A" w:rsidTr="00297A6A">
        <w:trPr>
          <w:trHeight w:val="1050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Приложение № 3</w:t>
            </w: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br/>
              <w:t>к муниципальной  программе Пинчугского сельсовета</w:t>
            </w: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«Развитие посёлка» </w:t>
            </w:r>
          </w:p>
        </w:tc>
      </w:tr>
      <w:tr w:rsidR="00297A6A" w:rsidRPr="00297A6A" w:rsidTr="00297A6A">
        <w:trPr>
          <w:trHeight w:val="990"/>
        </w:trPr>
        <w:tc>
          <w:tcPr>
            <w:tcW w:w="182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Информация о ресурсном обеспечении и прогнозной оценке расходов на реализацию целей </w:t>
            </w: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муниципальной  программы Пинчугского сельсовета «Развитие посёлка» с учетом источников финансирования, </w:t>
            </w: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br/>
              <w:t>в том числе по уровням бюджетной системы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15"/>
        </w:trPr>
        <w:tc>
          <w:tcPr>
            <w:tcW w:w="1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00"/>
        </w:trPr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Статус 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Наименование  государственной программы, государственной </w:t>
            </w: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подпрограммы</w:t>
            </w:r>
          </w:p>
        </w:tc>
        <w:tc>
          <w:tcPr>
            <w:tcW w:w="1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Ответственный исполнитель, </w:t>
            </w: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2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10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 xml:space="preserve">Итого на  </w:t>
            </w: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br/>
              <w:t>2014-2021 годы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15"/>
        </w:trPr>
        <w:tc>
          <w:tcPr>
            <w:tcW w:w="184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Муниципальная программа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Развитие поселка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4 486,8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5 976,0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34 270,3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4 053,7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3 329,8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2 541,1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1 437,2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1 403,4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57 498,3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45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1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0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2 174,0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31 030,2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1 970,2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776,3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36 216,3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4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25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4 266,8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3 802,0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3 240,1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2 083,5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2 553,5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2 525,9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1 422,0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1 388,2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21 282,0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15"/>
        </w:trPr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sz w:val="20"/>
                <w:szCs w:val="20"/>
              </w:rPr>
            </w:pPr>
            <w:r w:rsidRPr="00297A6A">
              <w:rPr>
                <w:rFonts w:ascii="Arial" w:hAnsi="Arial" w:cs="Arial"/>
                <w:sz w:val="20"/>
                <w:szCs w:val="20"/>
              </w:rPr>
              <w:t>Безопасность дородного движения на территории муниципального образования Пинчугский сельсовет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1 307,3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3 584,3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777,5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2 249,9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9 327,9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30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780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1 307,3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3 584,3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777,5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2 249,9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9 327,9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10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285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2 150,0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1 885,9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4 885,9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25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10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1 107,3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1 434,3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427,5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4 442,0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495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15"/>
        </w:trPr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Профилактика терроризма и экстремизма, а также минимизация и (или) ликвидация последствий проявлений терроризма и экстремизма на территории </w:t>
            </w: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муниципального образования Пинчугский сельсовет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45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795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25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270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55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495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15"/>
        </w:trPr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4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Энергосбережение и повышение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30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810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25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270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25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25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40"/>
        </w:trPr>
        <w:tc>
          <w:tcPr>
            <w:tcW w:w="1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15"/>
        </w:trPr>
        <w:tc>
          <w:tcPr>
            <w:tcW w:w="1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 поселка Пинчуга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2 839,3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2 018,9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33 081,0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1 722,6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2 529,0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2 035,6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1 232,2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1 198,4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46 657,0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0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75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2 839,3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2 018,9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33 081,0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1 722,6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2 529,0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2 035,6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1 232,2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1 198,4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46 657,0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1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15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30 619,9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15,2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31 149,5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1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1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2 819,3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1 994,9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2 461,1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1 698,6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2 113,0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2 020,4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1 217,0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1 183,2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15 507,5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1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00"/>
        </w:trPr>
        <w:tc>
          <w:tcPr>
            <w:tcW w:w="1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5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Защита населения и территории </w:t>
            </w: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Пинчугского сельсовета от чрезвычайных ситуаций природного и техногенного характера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0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825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73,8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1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0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60,3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1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1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89,4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25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00"/>
        </w:trPr>
        <w:tc>
          <w:tcPr>
            <w:tcW w:w="18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Подпрограмма 6</w:t>
            </w:r>
          </w:p>
        </w:tc>
        <w:tc>
          <w:tcPr>
            <w:tcW w:w="24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Развитие физической культуры и спорта на территории Пинчугского сельсовета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823,5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0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 том числе :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78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823,5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1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0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1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10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823,5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85"/>
        </w:trPr>
        <w:tc>
          <w:tcPr>
            <w:tcW w:w="18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7A6A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97A6A" w:rsidRDefault="00297A6A" w:rsidP="00193BF8">
      <w:pPr>
        <w:pStyle w:val="afd"/>
        <w:rPr>
          <w:sz w:val="20"/>
          <w:szCs w:val="20"/>
        </w:rPr>
        <w:sectPr w:rsidR="00297A6A" w:rsidSect="00064541">
          <w:pgSz w:w="16838" w:h="11906" w:orient="landscape" w:code="9"/>
          <w:pgMar w:top="567" w:right="1134" w:bottom="284" w:left="992" w:header="720" w:footer="720" w:gutter="0"/>
          <w:cols w:space="720"/>
          <w:docGrid w:linePitch="326"/>
        </w:sectPr>
      </w:pPr>
    </w:p>
    <w:p w:rsidR="00297A6A" w:rsidRPr="00750CF3" w:rsidRDefault="00297A6A" w:rsidP="00297A6A">
      <w:pPr>
        <w:ind w:left="709"/>
        <w:jc w:val="center"/>
      </w:pPr>
      <w:r w:rsidRPr="003B5B5A">
        <w:lastRenderedPageBreak/>
        <w:t xml:space="preserve">                                                         </w:t>
      </w:r>
      <w:r>
        <w:t xml:space="preserve">                                     </w:t>
      </w:r>
      <w:r w:rsidRPr="003B5B5A">
        <w:t xml:space="preserve">     </w:t>
      </w:r>
      <w:r w:rsidRPr="00750CF3">
        <w:t>Приложение</w:t>
      </w:r>
      <w:r>
        <w:t xml:space="preserve"> №6</w:t>
      </w:r>
    </w:p>
    <w:p w:rsidR="00297A6A" w:rsidRPr="00297A6A" w:rsidRDefault="00297A6A" w:rsidP="00297A6A">
      <w:pPr>
        <w:ind w:left="709"/>
        <w:jc w:val="center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                                                                                                к Паспорту муниципальной</w:t>
      </w:r>
    </w:p>
    <w:p w:rsidR="00297A6A" w:rsidRPr="00297A6A" w:rsidRDefault="00297A6A" w:rsidP="00297A6A">
      <w:pPr>
        <w:ind w:left="709"/>
        <w:jc w:val="center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                                                                                       программы Пичугского</w:t>
      </w:r>
    </w:p>
    <w:p w:rsidR="00297A6A" w:rsidRPr="00297A6A" w:rsidRDefault="00297A6A" w:rsidP="00297A6A">
      <w:pPr>
        <w:ind w:left="709"/>
        <w:jc w:val="right"/>
        <w:rPr>
          <w:rFonts w:ascii="Arial" w:hAnsi="Arial" w:cs="Arial"/>
        </w:rPr>
      </w:pPr>
      <w:r w:rsidRPr="00297A6A">
        <w:rPr>
          <w:rFonts w:ascii="Arial" w:hAnsi="Arial" w:cs="Arial"/>
        </w:rPr>
        <w:t>сельсовета «Развитие поселка»</w:t>
      </w:r>
    </w:p>
    <w:p w:rsidR="00297A6A" w:rsidRPr="00297A6A" w:rsidRDefault="00297A6A" w:rsidP="00297A6A">
      <w:pPr>
        <w:ind w:left="709"/>
        <w:jc w:val="both"/>
        <w:rPr>
          <w:rFonts w:ascii="Arial" w:hAnsi="Arial" w:cs="Arial"/>
          <w:b/>
          <w:bCs/>
        </w:rPr>
      </w:pPr>
    </w:p>
    <w:p w:rsidR="00297A6A" w:rsidRPr="00297A6A" w:rsidRDefault="00297A6A" w:rsidP="00297A6A">
      <w:pPr>
        <w:rPr>
          <w:rFonts w:ascii="Arial" w:hAnsi="Arial" w:cs="Arial"/>
          <w:b/>
        </w:rPr>
      </w:pPr>
    </w:p>
    <w:p w:rsidR="00297A6A" w:rsidRPr="00297A6A" w:rsidRDefault="00297A6A" w:rsidP="00297A6A">
      <w:pPr>
        <w:jc w:val="center"/>
        <w:rPr>
          <w:rFonts w:ascii="Arial" w:hAnsi="Arial" w:cs="Arial"/>
          <w:b/>
        </w:rPr>
      </w:pPr>
      <w:r w:rsidRPr="00297A6A">
        <w:rPr>
          <w:rFonts w:ascii="Arial" w:hAnsi="Arial" w:cs="Arial"/>
          <w:b/>
        </w:rPr>
        <w:t xml:space="preserve">1. ПАСПОРТ </w:t>
      </w:r>
    </w:p>
    <w:p w:rsidR="00297A6A" w:rsidRPr="00297A6A" w:rsidRDefault="00297A6A" w:rsidP="00297A6A">
      <w:pPr>
        <w:ind w:left="709"/>
        <w:jc w:val="center"/>
        <w:rPr>
          <w:rFonts w:ascii="Arial" w:hAnsi="Arial" w:cs="Arial"/>
          <w:b/>
          <w:bCs/>
        </w:rPr>
      </w:pPr>
      <w:r w:rsidRPr="00297A6A">
        <w:rPr>
          <w:rFonts w:ascii="Arial" w:hAnsi="Arial" w:cs="Arial"/>
          <w:b/>
        </w:rPr>
        <w:t>подпрограммы «Энергоснабжение и повышение энергетической эффективности в зданиях муниципальной собственности Пинчугского сельсовета»</w:t>
      </w:r>
      <w:r w:rsidRPr="00297A6A">
        <w:rPr>
          <w:rFonts w:ascii="Arial" w:hAnsi="Arial" w:cs="Arial"/>
          <w:b/>
          <w:bCs/>
        </w:rPr>
        <w:t xml:space="preserve"> муниципальной программы Пинчугского сельсовета «Развитие поселка» </w:t>
      </w:r>
    </w:p>
    <w:p w:rsidR="00297A6A" w:rsidRPr="00297A6A" w:rsidRDefault="00297A6A" w:rsidP="00297A6A">
      <w:pPr>
        <w:jc w:val="center"/>
        <w:rPr>
          <w:rFonts w:ascii="Arial" w:hAnsi="Arial" w:cs="Arial"/>
          <w:b/>
        </w:rPr>
      </w:pPr>
    </w:p>
    <w:p w:rsidR="00297A6A" w:rsidRPr="00297A6A" w:rsidRDefault="00297A6A" w:rsidP="00297A6A">
      <w:pPr>
        <w:jc w:val="both"/>
        <w:rPr>
          <w:rFonts w:ascii="Arial" w:hAnsi="Arial" w:cs="Arial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7"/>
        <w:gridCol w:w="6411"/>
      </w:tblGrid>
      <w:tr w:rsidR="00297A6A" w:rsidRPr="00297A6A" w:rsidTr="00297A6A">
        <w:tc>
          <w:tcPr>
            <w:tcW w:w="3597" w:type="dxa"/>
          </w:tcPr>
          <w:p w:rsidR="00297A6A" w:rsidRPr="00297A6A" w:rsidRDefault="00297A6A" w:rsidP="00297A6A">
            <w:pPr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6411" w:type="dxa"/>
          </w:tcPr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 xml:space="preserve"> «Энергосбережение и повышение энергетической эффективности в зданиях муниципальной собственности Пинчугского сельсовета» </w:t>
            </w:r>
          </w:p>
        </w:tc>
      </w:tr>
      <w:tr w:rsidR="00297A6A" w:rsidRPr="00297A6A" w:rsidTr="00297A6A">
        <w:tc>
          <w:tcPr>
            <w:tcW w:w="3597" w:type="dxa"/>
          </w:tcPr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Наименование муниципальной программы</w:t>
            </w:r>
          </w:p>
        </w:tc>
        <w:tc>
          <w:tcPr>
            <w:tcW w:w="6411" w:type="dxa"/>
          </w:tcPr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 xml:space="preserve">Муниципальная программа Пинчугского сельсовета «Развитие села» </w:t>
            </w:r>
          </w:p>
        </w:tc>
      </w:tr>
      <w:tr w:rsidR="00297A6A" w:rsidRPr="00297A6A" w:rsidTr="00297A6A">
        <w:tc>
          <w:tcPr>
            <w:tcW w:w="3597" w:type="dxa"/>
          </w:tcPr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Муниципальный заказчик подпрограммы</w:t>
            </w:r>
          </w:p>
        </w:tc>
        <w:tc>
          <w:tcPr>
            <w:tcW w:w="6411" w:type="dxa"/>
          </w:tcPr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 xml:space="preserve">Администрация Пинчугского сельсовета </w:t>
            </w:r>
          </w:p>
        </w:tc>
      </w:tr>
      <w:tr w:rsidR="00297A6A" w:rsidRPr="00297A6A" w:rsidTr="00297A6A">
        <w:tc>
          <w:tcPr>
            <w:tcW w:w="3597" w:type="dxa"/>
          </w:tcPr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Главный распорядитель бюджетных средств</w:t>
            </w:r>
          </w:p>
        </w:tc>
        <w:tc>
          <w:tcPr>
            <w:tcW w:w="6411" w:type="dxa"/>
          </w:tcPr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 xml:space="preserve">Администрация Пинчугского сельсовета </w:t>
            </w:r>
          </w:p>
        </w:tc>
      </w:tr>
      <w:tr w:rsidR="00297A6A" w:rsidRPr="00297A6A" w:rsidTr="00297A6A">
        <w:trPr>
          <w:trHeight w:val="2204"/>
        </w:trPr>
        <w:tc>
          <w:tcPr>
            <w:tcW w:w="3597" w:type="dxa"/>
          </w:tcPr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Цель и задачи программы</w:t>
            </w:r>
          </w:p>
        </w:tc>
        <w:tc>
          <w:tcPr>
            <w:tcW w:w="6411" w:type="dxa"/>
          </w:tcPr>
          <w:p w:rsidR="00297A6A" w:rsidRPr="00297A6A" w:rsidRDefault="00297A6A" w:rsidP="00297A6A">
            <w:pPr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Цели программы:</w:t>
            </w:r>
          </w:p>
          <w:p w:rsidR="00297A6A" w:rsidRPr="00297A6A" w:rsidRDefault="00297A6A" w:rsidP="00297A6A">
            <w:pPr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- эффективное и рациональное использование энергетических ресурсов;</w:t>
            </w:r>
          </w:p>
          <w:p w:rsidR="00297A6A" w:rsidRPr="00297A6A" w:rsidRDefault="00297A6A" w:rsidP="00297A6A">
            <w:pPr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- повышение  уровня оснащенности приборами учета используемых энергетических ресурсов;</w:t>
            </w:r>
          </w:p>
          <w:p w:rsidR="00297A6A" w:rsidRPr="00297A6A" w:rsidRDefault="00297A6A" w:rsidP="00297A6A">
            <w:pPr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 xml:space="preserve">- сокращение бюджетных расходов на обеспечение энергетическими ресурсами; </w:t>
            </w:r>
          </w:p>
          <w:p w:rsidR="00297A6A" w:rsidRPr="00297A6A" w:rsidRDefault="00297A6A" w:rsidP="00297A6A">
            <w:pPr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Задачи программы:</w:t>
            </w:r>
          </w:p>
          <w:p w:rsidR="00297A6A" w:rsidRPr="00297A6A" w:rsidRDefault="00297A6A" w:rsidP="00297A6A">
            <w:pPr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- энергосбережение и повышение энергетической эффективности в зданиях, строениях, сооружениях муниципальной собственности.</w:t>
            </w:r>
          </w:p>
        </w:tc>
      </w:tr>
      <w:tr w:rsidR="00297A6A" w:rsidRPr="00297A6A" w:rsidTr="00297A6A">
        <w:tc>
          <w:tcPr>
            <w:tcW w:w="3597" w:type="dxa"/>
          </w:tcPr>
          <w:p w:rsidR="00297A6A" w:rsidRPr="00297A6A" w:rsidRDefault="00297A6A" w:rsidP="00297A6A">
            <w:pPr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 xml:space="preserve">Целевые индикаторы                 </w:t>
            </w:r>
          </w:p>
        </w:tc>
        <w:tc>
          <w:tcPr>
            <w:tcW w:w="6411" w:type="dxa"/>
          </w:tcPr>
          <w:p w:rsidR="00297A6A" w:rsidRPr="00297A6A" w:rsidRDefault="00297A6A" w:rsidP="00297A6A">
            <w:pPr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1.Снижение объемов потребления энергоресурсов бюджетными учреждениями Пинчугского сельсовета</w:t>
            </w:r>
          </w:p>
        </w:tc>
      </w:tr>
      <w:tr w:rsidR="00297A6A" w:rsidRPr="00297A6A" w:rsidTr="00297A6A">
        <w:tc>
          <w:tcPr>
            <w:tcW w:w="3597" w:type="dxa"/>
          </w:tcPr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 xml:space="preserve">Сроки реализации подпрограммы </w:t>
            </w:r>
          </w:p>
        </w:tc>
        <w:tc>
          <w:tcPr>
            <w:tcW w:w="6411" w:type="dxa"/>
          </w:tcPr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2014 – 2021 годы</w:t>
            </w:r>
          </w:p>
        </w:tc>
      </w:tr>
      <w:tr w:rsidR="00297A6A" w:rsidRPr="00297A6A" w:rsidTr="00297A6A">
        <w:tc>
          <w:tcPr>
            <w:tcW w:w="3597" w:type="dxa"/>
          </w:tcPr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Объемы и источники финансирования подпрограммы</w:t>
            </w:r>
          </w:p>
        </w:tc>
        <w:tc>
          <w:tcPr>
            <w:tcW w:w="6411" w:type="dxa"/>
          </w:tcPr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Общий объем финансирования программы за счет средств местного бюджета -  48,0 тыс. руб.</w:t>
            </w:r>
          </w:p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В том числе по годам:</w:t>
            </w:r>
          </w:p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2014 г – средства местного бюджета – 4,00 тыс. руб.;</w:t>
            </w:r>
          </w:p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2015 г – средства местного бюджета – 4,00 тыс. руб.;</w:t>
            </w:r>
          </w:p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2016 г – средства местного бюджета – 8,00 тыс. руб.;</w:t>
            </w:r>
          </w:p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2017 г – средства местного бюджета – 0,00  тыс. руб.;</w:t>
            </w:r>
          </w:p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2018 г – средства местного бюджета – 8,00  тыс. руб.</w:t>
            </w:r>
          </w:p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2019 г – средства местного бюджета – 8,00  тыс. руб;</w:t>
            </w:r>
          </w:p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2020 г – средства местного бюджета – 8,00  тыс. руб;</w:t>
            </w:r>
          </w:p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2021 г – средства местного бюджета – 8,00  тыс. руб;</w:t>
            </w:r>
          </w:p>
        </w:tc>
      </w:tr>
      <w:tr w:rsidR="00297A6A" w:rsidRPr="00297A6A" w:rsidTr="00297A6A">
        <w:tc>
          <w:tcPr>
            <w:tcW w:w="3597" w:type="dxa"/>
          </w:tcPr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>Контроль за исполнением подпрограммы</w:t>
            </w:r>
          </w:p>
        </w:tc>
        <w:tc>
          <w:tcPr>
            <w:tcW w:w="6411" w:type="dxa"/>
          </w:tcPr>
          <w:p w:rsidR="00297A6A" w:rsidRPr="00297A6A" w:rsidRDefault="00297A6A" w:rsidP="00297A6A">
            <w:pPr>
              <w:jc w:val="both"/>
              <w:rPr>
                <w:rFonts w:ascii="Arial" w:hAnsi="Arial" w:cs="Arial"/>
              </w:rPr>
            </w:pPr>
            <w:r w:rsidRPr="00297A6A">
              <w:rPr>
                <w:rFonts w:ascii="Arial" w:hAnsi="Arial" w:cs="Arial"/>
              </w:rPr>
              <w:t xml:space="preserve">Администрация Пинчугского сельсовета </w:t>
            </w:r>
          </w:p>
        </w:tc>
      </w:tr>
    </w:tbl>
    <w:p w:rsidR="00297A6A" w:rsidRPr="00297A6A" w:rsidRDefault="00297A6A" w:rsidP="00297A6A">
      <w:pPr>
        <w:rPr>
          <w:rFonts w:ascii="Arial" w:hAnsi="Arial" w:cs="Arial"/>
        </w:rPr>
      </w:pPr>
    </w:p>
    <w:p w:rsidR="00297A6A" w:rsidRPr="00297A6A" w:rsidRDefault="00297A6A" w:rsidP="00297A6A">
      <w:pPr>
        <w:rPr>
          <w:rFonts w:ascii="Arial" w:hAnsi="Arial" w:cs="Arial"/>
        </w:rPr>
      </w:pPr>
    </w:p>
    <w:p w:rsidR="00297A6A" w:rsidRPr="00297A6A" w:rsidRDefault="00297A6A" w:rsidP="00297A6A">
      <w:pPr>
        <w:jc w:val="center"/>
        <w:rPr>
          <w:rFonts w:ascii="Arial" w:hAnsi="Arial" w:cs="Arial"/>
          <w:b/>
        </w:rPr>
      </w:pPr>
      <w:r w:rsidRPr="00297A6A">
        <w:rPr>
          <w:rFonts w:ascii="Arial" w:hAnsi="Arial" w:cs="Arial"/>
        </w:rPr>
        <w:tab/>
      </w:r>
      <w:r w:rsidRPr="00297A6A">
        <w:rPr>
          <w:rFonts w:ascii="Arial" w:hAnsi="Arial" w:cs="Arial"/>
          <w:b/>
        </w:rPr>
        <w:t xml:space="preserve">2.Основные разделы Подпрограммы </w:t>
      </w:r>
    </w:p>
    <w:p w:rsidR="00297A6A" w:rsidRPr="00297A6A" w:rsidRDefault="00297A6A" w:rsidP="00297A6A">
      <w:pPr>
        <w:jc w:val="center"/>
        <w:rPr>
          <w:rFonts w:ascii="Arial" w:hAnsi="Arial" w:cs="Arial"/>
        </w:rPr>
      </w:pPr>
    </w:p>
    <w:p w:rsidR="00297A6A" w:rsidRPr="00297A6A" w:rsidRDefault="00297A6A" w:rsidP="00297A6A">
      <w:pPr>
        <w:jc w:val="center"/>
        <w:rPr>
          <w:rFonts w:ascii="Arial" w:hAnsi="Arial" w:cs="Arial"/>
          <w:b/>
        </w:rPr>
      </w:pPr>
      <w:r w:rsidRPr="00297A6A">
        <w:rPr>
          <w:rFonts w:ascii="Arial" w:hAnsi="Arial" w:cs="Arial"/>
          <w:b/>
        </w:rPr>
        <w:t>2.1. Постановка общепоселковой проблемы и обоснование необходимости разработки  подпрограммы</w:t>
      </w:r>
    </w:p>
    <w:p w:rsidR="00297A6A" w:rsidRPr="00297A6A" w:rsidRDefault="00297A6A" w:rsidP="00297A6A">
      <w:pPr>
        <w:jc w:val="center"/>
        <w:rPr>
          <w:rFonts w:ascii="Arial" w:hAnsi="Arial" w:cs="Arial"/>
        </w:rPr>
      </w:pPr>
    </w:p>
    <w:p w:rsidR="00297A6A" w:rsidRPr="00297A6A" w:rsidRDefault="00297A6A" w:rsidP="00297A6A">
      <w:pPr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                  </w:t>
      </w:r>
    </w:p>
    <w:p w:rsidR="00297A6A" w:rsidRPr="00297A6A" w:rsidRDefault="00297A6A" w:rsidP="00297A6A">
      <w:pPr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                  Принятие подпрограммы обусловлено необходимостью эффективного использования энергоресурсов, развития энергосбережения в зданиях Пинчугской администрации с учетом  внедрения инновационных решений и современных энергоэффективных технологий.</w:t>
      </w:r>
    </w:p>
    <w:p w:rsidR="00297A6A" w:rsidRPr="00297A6A" w:rsidRDefault="00297A6A" w:rsidP="00297A6A">
      <w:pPr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                  Решение задач энергосбережения возможно только программными методами, путем проведения комплекса организационных, производственных, экономических и других мероприятий.</w:t>
      </w:r>
    </w:p>
    <w:p w:rsidR="00297A6A" w:rsidRPr="00297A6A" w:rsidRDefault="00297A6A" w:rsidP="00297A6A">
      <w:pPr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                  При реализации мероприятий подпрограммы предполагается достичь следующих результатов:</w:t>
      </w:r>
    </w:p>
    <w:p w:rsidR="00297A6A" w:rsidRPr="00297A6A" w:rsidRDefault="00297A6A" w:rsidP="00297A6A">
      <w:pPr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                  снизить к 2020 году объемы потребления энергоресурсов в зданиях администрации Пинчугского сельсовета: электрической энергии и холодной воды на 9 %.</w:t>
      </w:r>
    </w:p>
    <w:p w:rsidR="00297A6A" w:rsidRPr="00297A6A" w:rsidRDefault="00297A6A" w:rsidP="00297A6A">
      <w:pPr>
        <w:jc w:val="both"/>
        <w:rPr>
          <w:rFonts w:ascii="Arial" w:hAnsi="Arial" w:cs="Arial"/>
        </w:rPr>
      </w:pPr>
    </w:p>
    <w:p w:rsidR="00297A6A" w:rsidRPr="00297A6A" w:rsidRDefault="00297A6A" w:rsidP="00297A6A">
      <w:pPr>
        <w:tabs>
          <w:tab w:val="left" w:pos="1710"/>
        </w:tabs>
        <w:jc w:val="center"/>
        <w:rPr>
          <w:rFonts w:ascii="Arial" w:hAnsi="Arial" w:cs="Arial"/>
          <w:b/>
        </w:rPr>
      </w:pPr>
      <w:r w:rsidRPr="00297A6A">
        <w:rPr>
          <w:rFonts w:ascii="Arial" w:hAnsi="Arial" w:cs="Arial"/>
          <w:b/>
        </w:rPr>
        <w:t>2.2. Основная цель, задачи, этапы и сроки выполнения подпрограммы, целевые индикаторы</w:t>
      </w:r>
    </w:p>
    <w:p w:rsidR="00297A6A" w:rsidRPr="00297A6A" w:rsidRDefault="00297A6A" w:rsidP="00297A6A">
      <w:pPr>
        <w:tabs>
          <w:tab w:val="left" w:pos="1710"/>
        </w:tabs>
        <w:jc w:val="both"/>
        <w:rPr>
          <w:rFonts w:ascii="Arial" w:hAnsi="Arial" w:cs="Arial"/>
        </w:rPr>
      </w:pPr>
    </w:p>
    <w:p w:rsidR="00297A6A" w:rsidRPr="00297A6A" w:rsidRDefault="00297A6A" w:rsidP="00297A6A">
      <w:pPr>
        <w:ind w:firstLine="709"/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>Основными целями подпрограммы являются:</w:t>
      </w:r>
    </w:p>
    <w:p w:rsidR="00297A6A" w:rsidRPr="00297A6A" w:rsidRDefault="00297A6A" w:rsidP="00297A6A">
      <w:pPr>
        <w:ind w:firstLine="709"/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>-  повышение эффективности использования потребления энергетических ресурсов;</w:t>
      </w:r>
    </w:p>
    <w:p w:rsidR="00297A6A" w:rsidRPr="00297A6A" w:rsidRDefault="00297A6A" w:rsidP="00297A6A">
      <w:pPr>
        <w:ind w:firstLine="709"/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>-  сокращение бюджетных расходов на обеспечение энергетическими ресурсами.</w:t>
      </w:r>
    </w:p>
    <w:p w:rsidR="00297A6A" w:rsidRPr="00297A6A" w:rsidRDefault="00297A6A" w:rsidP="00297A6A">
      <w:pPr>
        <w:ind w:firstLine="709"/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>Для реализации поставленных целей предусматривается решение следующих задач:</w:t>
      </w:r>
    </w:p>
    <w:p w:rsidR="00297A6A" w:rsidRPr="00297A6A" w:rsidRDefault="00297A6A" w:rsidP="00297A6A">
      <w:pPr>
        <w:ind w:firstLine="709"/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>- повышение уровня оснащенности приборами учета используемых энергетических ресурсов;</w:t>
      </w:r>
    </w:p>
    <w:p w:rsidR="00297A6A" w:rsidRPr="00297A6A" w:rsidRDefault="00297A6A" w:rsidP="00297A6A">
      <w:pPr>
        <w:ind w:firstLine="709"/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>- проведение обязательных энергетических обследований зданий администрации Пинчугского сельсовета.</w:t>
      </w:r>
    </w:p>
    <w:p w:rsidR="00297A6A" w:rsidRPr="00297A6A" w:rsidRDefault="00297A6A" w:rsidP="00297A6A">
      <w:pPr>
        <w:ind w:firstLine="709"/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>Сроки реализации подпрограммы – 2014 – 2021 годы.</w:t>
      </w:r>
    </w:p>
    <w:p w:rsidR="00297A6A" w:rsidRPr="00297A6A" w:rsidRDefault="00297A6A" w:rsidP="00297A6A">
      <w:pPr>
        <w:ind w:firstLine="709"/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>Перечень целевых индикаторов представлен в приложении №1 к данной подпрограмме.</w:t>
      </w:r>
    </w:p>
    <w:p w:rsidR="00297A6A" w:rsidRPr="00297A6A" w:rsidRDefault="00297A6A" w:rsidP="00297A6A">
      <w:pPr>
        <w:jc w:val="both"/>
        <w:rPr>
          <w:rFonts w:ascii="Arial" w:hAnsi="Arial" w:cs="Arial"/>
        </w:rPr>
      </w:pPr>
    </w:p>
    <w:p w:rsidR="00297A6A" w:rsidRPr="00297A6A" w:rsidRDefault="00297A6A" w:rsidP="00297A6A">
      <w:pPr>
        <w:jc w:val="center"/>
        <w:rPr>
          <w:rFonts w:ascii="Arial" w:hAnsi="Arial" w:cs="Arial"/>
          <w:b/>
        </w:rPr>
      </w:pPr>
      <w:r w:rsidRPr="00297A6A">
        <w:rPr>
          <w:rFonts w:ascii="Arial" w:hAnsi="Arial" w:cs="Arial"/>
          <w:b/>
        </w:rPr>
        <w:t>2.3. Механизм реализации Подпрограммы</w:t>
      </w:r>
    </w:p>
    <w:p w:rsidR="00297A6A" w:rsidRPr="00297A6A" w:rsidRDefault="00297A6A" w:rsidP="00297A6A">
      <w:pPr>
        <w:jc w:val="both"/>
        <w:rPr>
          <w:rFonts w:ascii="Arial" w:hAnsi="Arial" w:cs="Arial"/>
        </w:rPr>
      </w:pPr>
    </w:p>
    <w:p w:rsidR="00297A6A" w:rsidRPr="00297A6A" w:rsidRDefault="00297A6A" w:rsidP="00297A6A">
      <w:pPr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         2.3.1. Одним из основных принципов выполнения подпрограммных мероприятий энергосбережения должен стать принцип снижения затрат на реализацию мероприятий.</w:t>
      </w:r>
    </w:p>
    <w:p w:rsidR="00297A6A" w:rsidRPr="00297A6A" w:rsidRDefault="00297A6A" w:rsidP="00297A6A">
      <w:pPr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         Оценка экономии электрической энергии, воды выполняется на основе реально достигнутых показателей.</w:t>
      </w:r>
    </w:p>
    <w:p w:rsidR="00297A6A" w:rsidRPr="00297A6A" w:rsidRDefault="00297A6A" w:rsidP="00297A6A">
      <w:pPr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         2.3.2. Решению задач по установке приборов используемых энергетических ресурсов электроэнергии и воды должны предшествовать мероприятия по анализу схем водоснабжения. Выбор схем учета воды, а также средств измерений для использования на узлах учета осуществляют по согласованию с ресурсоснабжающей организацией.</w:t>
      </w:r>
    </w:p>
    <w:p w:rsidR="00297A6A" w:rsidRPr="00297A6A" w:rsidRDefault="00297A6A" w:rsidP="00297A6A">
      <w:pPr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lastRenderedPageBreak/>
        <w:t xml:space="preserve">         Приборы учета используемых энергоресурсов должны быть введены в эксплуатацию не позднее месяца, следующего за датой их установки.</w:t>
      </w:r>
    </w:p>
    <w:p w:rsidR="00297A6A" w:rsidRPr="00297A6A" w:rsidRDefault="00297A6A" w:rsidP="00297A6A">
      <w:pPr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         2.3.3. Исполнители подпрограммы в  сроки, установленные Федеральным законом, проводят обязательные энергетические обследования  зданий в целях получения достоверной информации об объеме используемых энергетических ресурсов, о показателях энергетической эффективности, выявления возможностей энергосбережения и повышения энергетической эффективности с отражением полученных результатов в энергетическом паспорте, с последующим заключением энергосервисного договора для осуществления действий, направленных на энергосбережение и повышение энергетической эффективности использования энергетических ресурсов.</w:t>
      </w:r>
    </w:p>
    <w:p w:rsidR="00297A6A" w:rsidRPr="00297A6A" w:rsidRDefault="00297A6A" w:rsidP="00297A6A">
      <w:pPr>
        <w:jc w:val="both"/>
        <w:rPr>
          <w:rFonts w:ascii="Arial" w:hAnsi="Arial" w:cs="Arial"/>
        </w:rPr>
      </w:pPr>
    </w:p>
    <w:p w:rsidR="00297A6A" w:rsidRPr="00297A6A" w:rsidRDefault="00297A6A" w:rsidP="00297A6A">
      <w:pPr>
        <w:jc w:val="center"/>
        <w:rPr>
          <w:rFonts w:ascii="Arial" w:hAnsi="Arial" w:cs="Arial"/>
          <w:b/>
        </w:rPr>
      </w:pPr>
      <w:r w:rsidRPr="00297A6A">
        <w:rPr>
          <w:rFonts w:ascii="Arial" w:hAnsi="Arial" w:cs="Arial"/>
          <w:b/>
        </w:rPr>
        <w:t>2.4. Организация управления подпрограммой и контроль за ходом ее выполнения</w:t>
      </w:r>
    </w:p>
    <w:p w:rsidR="00297A6A" w:rsidRPr="00297A6A" w:rsidRDefault="00297A6A" w:rsidP="00297A6A">
      <w:pPr>
        <w:jc w:val="both"/>
        <w:rPr>
          <w:rFonts w:ascii="Arial" w:hAnsi="Arial" w:cs="Arial"/>
        </w:rPr>
      </w:pPr>
    </w:p>
    <w:p w:rsidR="00297A6A" w:rsidRPr="00297A6A" w:rsidRDefault="00297A6A" w:rsidP="00297A6A">
      <w:pPr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     2.4.1. Реализация подпрограммы осуществляется администрацией Пинчугского сельсовета.</w:t>
      </w:r>
    </w:p>
    <w:p w:rsidR="00297A6A" w:rsidRPr="00297A6A" w:rsidRDefault="00297A6A" w:rsidP="00297A6A">
      <w:pPr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     2.4.2. Администрация Пинчугского сельсовета осуществляет контроль за реализацией подпрограммы.</w:t>
      </w:r>
    </w:p>
    <w:p w:rsidR="00297A6A" w:rsidRPr="00297A6A" w:rsidRDefault="00297A6A" w:rsidP="00297A6A">
      <w:pPr>
        <w:jc w:val="center"/>
        <w:rPr>
          <w:rFonts w:ascii="Arial" w:hAnsi="Arial" w:cs="Arial"/>
          <w:b/>
        </w:rPr>
      </w:pPr>
      <w:r w:rsidRPr="00297A6A">
        <w:rPr>
          <w:rFonts w:ascii="Arial" w:hAnsi="Arial" w:cs="Arial"/>
          <w:b/>
        </w:rPr>
        <w:t>2.5. Оценка экономической эффективности от реализации подпрограммных мероприятий</w:t>
      </w:r>
    </w:p>
    <w:p w:rsidR="00297A6A" w:rsidRPr="00297A6A" w:rsidRDefault="00297A6A" w:rsidP="00297A6A">
      <w:pPr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      Экономическая эффективность реализации подпрограммы определяется:</w:t>
      </w:r>
    </w:p>
    <w:p w:rsidR="00297A6A" w:rsidRPr="00297A6A" w:rsidRDefault="00297A6A" w:rsidP="00297A6A">
      <w:pPr>
        <w:numPr>
          <w:ilvl w:val="0"/>
          <w:numId w:val="26"/>
        </w:numPr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>снижение бюджетных расходов на потребление энергетических ресурсов;</w:t>
      </w:r>
    </w:p>
    <w:p w:rsidR="00297A6A" w:rsidRPr="00297A6A" w:rsidRDefault="00297A6A" w:rsidP="00297A6A">
      <w:pPr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       2. Экономическая эффективность подпрограммы определяется главным образом стоимостью сэкономленных энергетических ресурсов.</w:t>
      </w:r>
    </w:p>
    <w:p w:rsidR="00297A6A" w:rsidRPr="00297A6A" w:rsidRDefault="00297A6A" w:rsidP="00297A6A">
      <w:pPr>
        <w:jc w:val="both"/>
        <w:rPr>
          <w:rFonts w:ascii="Arial" w:hAnsi="Arial" w:cs="Arial"/>
        </w:rPr>
      </w:pPr>
    </w:p>
    <w:p w:rsidR="00297A6A" w:rsidRPr="00297A6A" w:rsidRDefault="00297A6A" w:rsidP="00297A6A">
      <w:pPr>
        <w:pStyle w:val="ConsPlusNormal"/>
        <w:ind w:firstLine="540"/>
        <w:jc w:val="center"/>
        <w:rPr>
          <w:b/>
          <w:sz w:val="24"/>
          <w:szCs w:val="24"/>
        </w:rPr>
      </w:pPr>
      <w:r w:rsidRPr="00297A6A">
        <w:rPr>
          <w:b/>
          <w:sz w:val="24"/>
          <w:szCs w:val="24"/>
        </w:rPr>
        <w:t>2.6. Мероприятия подпрограммы.</w:t>
      </w:r>
    </w:p>
    <w:p w:rsidR="00297A6A" w:rsidRPr="00297A6A" w:rsidRDefault="00297A6A" w:rsidP="00297A6A">
      <w:pPr>
        <w:pStyle w:val="ConsPlusNormal"/>
        <w:ind w:firstLine="540"/>
        <w:jc w:val="center"/>
        <w:rPr>
          <w:b/>
          <w:sz w:val="24"/>
          <w:szCs w:val="24"/>
        </w:rPr>
      </w:pPr>
    </w:p>
    <w:p w:rsidR="00297A6A" w:rsidRPr="00297A6A" w:rsidRDefault="00297A6A" w:rsidP="00297A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>В Подпрограмму включены следующие мероприятия:</w:t>
      </w:r>
    </w:p>
    <w:p w:rsidR="00297A6A" w:rsidRPr="00297A6A" w:rsidRDefault="00297A6A" w:rsidP="00297A6A">
      <w:pPr>
        <w:pStyle w:val="ConsPlusNormal"/>
        <w:ind w:firstLine="540"/>
        <w:jc w:val="both"/>
        <w:rPr>
          <w:sz w:val="24"/>
          <w:szCs w:val="24"/>
        </w:rPr>
      </w:pPr>
      <w:r w:rsidRPr="00297A6A">
        <w:rPr>
          <w:b/>
          <w:sz w:val="24"/>
          <w:szCs w:val="24"/>
        </w:rPr>
        <w:t xml:space="preserve">- </w:t>
      </w:r>
      <w:r w:rsidRPr="00297A6A">
        <w:rPr>
          <w:sz w:val="24"/>
          <w:szCs w:val="24"/>
        </w:rPr>
        <w:t>повышение энергетической эффективности в зданиях, строениях муниципальной собственности Пинчугского сельсовета.</w:t>
      </w:r>
    </w:p>
    <w:p w:rsidR="00297A6A" w:rsidRPr="00297A6A" w:rsidRDefault="00297A6A" w:rsidP="00297A6A">
      <w:pPr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          </w:t>
      </w:r>
    </w:p>
    <w:p w:rsidR="00297A6A" w:rsidRPr="00297A6A" w:rsidRDefault="00297A6A" w:rsidP="00297A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</w:rPr>
      </w:pPr>
      <w:r w:rsidRPr="00297A6A">
        <w:rPr>
          <w:rFonts w:ascii="Arial" w:hAnsi="Arial" w:cs="Arial"/>
        </w:rPr>
        <w:t xml:space="preserve">                     </w:t>
      </w:r>
      <w:r w:rsidRPr="00297A6A">
        <w:rPr>
          <w:rFonts w:ascii="Arial" w:hAnsi="Arial" w:cs="Arial"/>
          <w:b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297A6A" w:rsidRPr="00297A6A" w:rsidRDefault="00297A6A" w:rsidP="00297A6A">
      <w:pPr>
        <w:pStyle w:val="ConsPlusNormal"/>
        <w:ind w:firstLine="540"/>
        <w:jc w:val="both"/>
        <w:rPr>
          <w:sz w:val="24"/>
          <w:szCs w:val="24"/>
        </w:rPr>
      </w:pPr>
      <w:r w:rsidRPr="00297A6A">
        <w:rPr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297A6A" w:rsidRPr="00297A6A" w:rsidRDefault="00297A6A" w:rsidP="00297A6A">
      <w:pPr>
        <w:pStyle w:val="ConsPlusCell"/>
        <w:rPr>
          <w:rFonts w:ascii="Arial" w:eastAsia="Times New Roman" w:hAnsi="Arial" w:cs="Arial"/>
          <w:sz w:val="24"/>
          <w:szCs w:val="24"/>
          <w:lang w:eastAsia="ru-RU"/>
        </w:rPr>
      </w:pPr>
      <w:r w:rsidRPr="00297A6A">
        <w:rPr>
          <w:rFonts w:ascii="Arial" w:hAnsi="Arial" w:cs="Arial"/>
          <w:sz w:val="24"/>
          <w:szCs w:val="24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 w:rsidRPr="00297A6A">
        <w:rPr>
          <w:rFonts w:ascii="Arial" w:eastAsia="Times New Roman" w:hAnsi="Arial" w:cs="Arial"/>
          <w:sz w:val="24"/>
          <w:szCs w:val="24"/>
          <w:lang w:eastAsia="ru-RU"/>
        </w:rPr>
        <w:t>– 48,0 тыс. рублей, из них по годам:</w:t>
      </w:r>
    </w:p>
    <w:p w:rsidR="00297A6A" w:rsidRPr="00297A6A" w:rsidRDefault="00297A6A" w:rsidP="00297A6A">
      <w:pPr>
        <w:pStyle w:val="ConsPlusCell"/>
        <w:rPr>
          <w:rFonts w:ascii="Arial" w:eastAsia="Times New Roman" w:hAnsi="Arial" w:cs="Arial"/>
          <w:sz w:val="24"/>
          <w:szCs w:val="24"/>
          <w:lang w:eastAsia="ru-RU"/>
        </w:rPr>
      </w:pPr>
      <w:r w:rsidRPr="00297A6A">
        <w:rPr>
          <w:rFonts w:ascii="Arial" w:eastAsia="Times New Roman" w:hAnsi="Arial" w:cs="Arial"/>
          <w:sz w:val="24"/>
          <w:szCs w:val="24"/>
          <w:lang w:eastAsia="ru-RU"/>
        </w:rPr>
        <w:t>2015год – 4,0 тыс. рублей;</w:t>
      </w:r>
    </w:p>
    <w:p w:rsidR="00297A6A" w:rsidRPr="00297A6A" w:rsidRDefault="00297A6A" w:rsidP="00297A6A">
      <w:pPr>
        <w:pStyle w:val="ConsPlusCell"/>
        <w:rPr>
          <w:rFonts w:ascii="Arial" w:eastAsia="Times New Roman" w:hAnsi="Arial" w:cs="Arial"/>
          <w:sz w:val="24"/>
          <w:szCs w:val="24"/>
          <w:lang w:eastAsia="ru-RU"/>
        </w:rPr>
      </w:pPr>
      <w:r w:rsidRPr="00297A6A">
        <w:rPr>
          <w:rFonts w:ascii="Arial" w:eastAsia="Times New Roman" w:hAnsi="Arial" w:cs="Arial"/>
          <w:sz w:val="24"/>
          <w:szCs w:val="24"/>
          <w:lang w:eastAsia="ru-RU"/>
        </w:rPr>
        <w:t>2016год- 8,0 тыс. рублей;</w:t>
      </w:r>
    </w:p>
    <w:p w:rsidR="00297A6A" w:rsidRPr="00297A6A" w:rsidRDefault="00297A6A" w:rsidP="00297A6A">
      <w:pPr>
        <w:pStyle w:val="ConsPlusCell"/>
        <w:rPr>
          <w:rFonts w:ascii="Arial" w:eastAsia="Times New Roman" w:hAnsi="Arial" w:cs="Arial"/>
          <w:sz w:val="24"/>
          <w:szCs w:val="24"/>
          <w:lang w:eastAsia="ru-RU"/>
        </w:rPr>
      </w:pPr>
      <w:r w:rsidRPr="00297A6A">
        <w:rPr>
          <w:rFonts w:ascii="Arial" w:eastAsia="Times New Roman" w:hAnsi="Arial" w:cs="Arial"/>
          <w:sz w:val="24"/>
          <w:szCs w:val="24"/>
          <w:lang w:eastAsia="ru-RU"/>
        </w:rPr>
        <w:t>2017год- 0,0 тыс. рублей;</w:t>
      </w:r>
    </w:p>
    <w:p w:rsidR="00297A6A" w:rsidRPr="00297A6A" w:rsidRDefault="00297A6A" w:rsidP="00297A6A">
      <w:pPr>
        <w:pStyle w:val="ConsPlusCell"/>
        <w:rPr>
          <w:rFonts w:ascii="Arial" w:eastAsia="Times New Roman" w:hAnsi="Arial" w:cs="Arial"/>
          <w:sz w:val="24"/>
          <w:szCs w:val="24"/>
          <w:lang w:eastAsia="ru-RU"/>
        </w:rPr>
      </w:pPr>
      <w:r w:rsidRPr="00297A6A">
        <w:rPr>
          <w:rFonts w:ascii="Arial" w:eastAsia="Times New Roman" w:hAnsi="Arial" w:cs="Arial"/>
          <w:sz w:val="24"/>
          <w:szCs w:val="24"/>
          <w:lang w:eastAsia="ru-RU"/>
        </w:rPr>
        <w:t>2018год – 8,0 тыс. рублей;</w:t>
      </w:r>
    </w:p>
    <w:p w:rsidR="00297A6A" w:rsidRPr="00297A6A" w:rsidRDefault="00297A6A" w:rsidP="00297A6A">
      <w:pPr>
        <w:pStyle w:val="ConsPlusCell"/>
        <w:rPr>
          <w:rFonts w:ascii="Arial" w:eastAsia="Times New Roman" w:hAnsi="Arial" w:cs="Arial"/>
          <w:sz w:val="24"/>
          <w:szCs w:val="24"/>
          <w:lang w:eastAsia="ru-RU"/>
        </w:rPr>
      </w:pPr>
      <w:r w:rsidRPr="00297A6A">
        <w:rPr>
          <w:rFonts w:ascii="Arial" w:eastAsia="Times New Roman" w:hAnsi="Arial" w:cs="Arial"/>
          <w:sz w:val="24"/>
          <w:szCs w:val="24"/>
          <w:lang w:eastAsia="ru-RU"/>
        </w:rPr>
        <w:t>2019год – 8,0 тыс. рублей;</w:t>
      </w:r>
    </w:p>
    <w:p w:rsidR="00297A6A" w:rsidRPr="00297A6A" w:rsidRDefault="00297A6A" w:rsidP="00297A6A">
      <w:pPr>
        <w:pStyle w:val="ConsPlusCell"/>
        <w:rPr>
          <w:rFonts w:ascii="Arial" w:hAnsi="Arial" w:cs="Arial"/>
          <w:sz w:val="24"/>
          <w:szCs w:val="24"/>
          <w:highlight w:val="yellow"/>
        </w:rPr>
      </w:pPr>
      <w:r w:rsidRPr="00297A6A">
        <w:rPr>
          <w:rFonts w:ascii="Arial" w:eastAsia="Times New Roman" w:hAnsi="Arial" w:cs="Arial"/>
          <w:sz w:val="24"/>
          <w:szCs w:val="24"/>
          <w:lang w:eastAsia="ru-RU"/>
        </w:rPr>
        <w:t>2020год- 8,0 тыс. рублей;</w:t>
      </w:r>
      <w:r w:rsidRPr="00297A6A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297A6A" w:rsidRPr="00297A6A" w:rsidRDefault="00297A6A" w:rsidP="00297A6A">
      <w:pPr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t>2021год – 8,0 тыс. рублей.</w:t>
      </w:r>
    </w:p>
    <w:p w:rsidR="00297A6A" w:rsidRPr="00297A6A" w:rsidRDefault="00297A6A" w:rsidP="00297A6A">
      <w:pPr>
        <w:tabs>
          <w:tab w:val="left" w:pos="1740"/>
        </w:tabs>
        <w:rPr>
          <w:rFonts w:ascii="Arial" w:hAnsi="Arial" w:cs="Arial"/>
        </w:rPr>
      </w:pPr>
      <w:r w:rsidRPr="00297A6A">
        <w:rPr>
          <w:rFonts w:ascii="Arial" w:hAnsi="Arial" w:cs="Arial"/>
        </w:rPr>
        <w:tab/>
      </w:r>
    </w:p>
    <w:p w:rsidR="00297A6A" w:rsidRDefault="00297A6A" w:rsidP="00193BF8">
      <w:pPr>
        <w:pStyle w:val="afd"/>
        <w:rPr>
          <w:sz w:val="24"/>
          <w:szCs w:val="24"/>
        </w:rPr>
        <w:sectPr w:rsidR="00297A6A" w:rsidSect="00297A6A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97A6A" w:rsidRPr="00297A6A" w:rsidRDefault="00297A6A" w:rsidP="00297A6A">
      <w:pPr>
        <w:tabs>
          <w:tab w:val="left" w:pos="2410"/>
        </w:tabs>
        <w:autoSpaceDE w:val="0"/>
        <w:autoSpaceDN w:val="0"/>
        <w:adjustRightInd w:val="0"/>
        <w:ind w:left="9781"/>
        <w:jc w:val="both"/>
        <w:rPr>
          <w:rFonts w:ascii="Arial" w:hAnsi="Arial" w:cs="Arial"/>
        </w:rPr>
      </w:pPr>
      <w:r w:rsidRPr="00297A6A">
        <w:rPr>
          <w:rFonts w:ascii="Arial" w:hAnsi="Arial" w:cs="Arial"/>
        </w:rPr>
        <w:lastRenderedPageBreak/>
        <w:t xml:space="preserve">Приложение № 1 </w:t>
      </w:r>
    </w:p>
    <w:p w:rsidR="00297A6A" w:rsidRPr="00297A6A" w:rsidRDefault="00297A6A" w:rsidP="00297A6A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к  подпрограмме «Энергосбережение и повышение энергетической эффективности в зданиях муниципальной собственности Пинчугского сельсовета», реализуемой в рамках муниципальной программы </w:t>
      </w:r>
    </w:p>
    <w:p w:rsidR="00297A6A" w:rsidRPr="00297A6A" w:rsidRDefault="00297A6A" w:rsidP="00297A6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7A6A" w:rsidRPr="00297A6A" w:rsidRDefault="00297A6A" w:rsidP="00297A6A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97A6A">
        <w:rPr>
          <w:rFonts w:ascii="Arial" w:hAnsi="Arial" w:cs="Arial"/>
        </w:rPr>
        <w:tab/>
      </w:r>
      <w:r w:rsidRPr="00297A6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</w:t>
      </w:r>
    </w:p>
    <w:p w:rsidR="00297A6A" w:rsidRPr="00297A6A" w:rsidRDefault="00297A6A" w:rsidP="00297A6A">
      <w:pPr>
        <w:autoSpaceDE w:val="0"/>
        <w:autoSpaceDN w:val="0"/>
        <w:adjustRightInd w:val="0"/>
        <w:ind w:left="9781"/>
        <w:rPr>
          <w:rFonts w:ascii="Arial" w:hAnsi="Arial" w:cs="Arial"/>
        </w:rPr>
      </w:pPr>
    </w:p>
    <w:p w:rsidR="00297A6A" w:rsidRPr="00297A6A" w:rsidRDefault="00297A6A" w:rsidP="00297A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7A6A" w:rsidRPr="00297A6A" w:rsidRDefault="00297A6A" w:rsidP="00297A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7A6A" w:rsidRPr="00297A6A" w:rsidRDefault="00297A6A" w:rsidP="00297A6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297A6A">
        <w:rPr>
          <w:rFonts w:ascii="Arial" w:hAnsi="Arial" w:cs="Arial"/>
        </w:rPr>
        <w:t>Перечень целевых индикаторов подпрограммы «Энергосбережение и повышение энергетической эффективности в зданиях муниципальной собственности Пинчугского сельсовета»</w:t>
      </w:r>
    </w:p>
    <w:p w:rsidR="00297A6A" w:rsidRPr="00297A6A" w:rsidRDefault="00297A6A" w:rsidP="00297A6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tbl>
      <w:tblPr>
        <w:tblW w:w="1375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1275"/>
        <w:gridCol w:w="1276"/>
        <w:gridCol w:w="992"/>
        <w:gridCol w:w="993"/>
        <w:gridCol w:w="992"/>
        <w:gridCol w:w="1134"/>
        <w:gridCol w:w="992"/>
      </w:tblGrid>
      <w:tr w:rsidR="00297A6A" w:rsidRPr="00297A6A" w:rsidTr="00297A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 xml:space="preserve">№  </w:t>
            </w:r>
            <w:r w:rsidRPr="00297A6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 xml:space="preserve">Цель,    </w:t>
            </w:r>
            <w:r w:rsidRPr="00297A6A">
              <w:rPr>
                <w:sz w:val="24"/>
                <w:szCs w:val="24"/>
              </w:rPr>
              <w:br/>
              <w:t xml:space="preserve">целевые индикаторы </w:t>
            </w:r>
            <w:r w:rsidRPr="00297A6A">
              <w:rPr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Единица</w:t>
            </w:r>
            <w:r w:rsidRPr="00297A6A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 xml:space="preserve">Источник </w:t>
            </w:r>
            <w:r w:rsidRPr="00297A6A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 xml:space="preserve"> 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2016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2017год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2018год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2020год</w:t>
            </w:r>
          </w:p>
        </w:tc>
      </w:tr>
      <w:tr w:rsidR="00297A6A" w:rsidRPr="00297A6A" w:rsidTr="00297A6A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8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Цель подпрограммы:</w:t>
            </w:r>
          </w:p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Сокращение бюджетных расходов на обеспечение энергетическими ресурсами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97A6A" w:rsidRPr="00297A6A" w:rsidTr="00297A6A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Целевой индикатор  1:</w:t>
            </w:r>
          </w:p>
          <w:p w:rsidR="00297A6A" w:rsidRPr="00297A6A" w:rsidRDefault="00297A6A" w:rsidP="00297A6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Снижение объемов потребления энергоресурсов бюджетными учреждениями Пинчугского сельсовета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9%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9%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9%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9%</w:t>
            </w:r>
          </w:p>
        </w:tc>
      </w:tr>
    </w:tbl>
    <w:p w:rsidR="00297A6A" w:rsidRPr="00297A6A" w:rsidRDefault="00297A6A" w:rsidP="00297A6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297A6A" w:rsidRPr="00297A6A" w:rsidRDefault="00297A6A" w:rsidP="00297A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7A6A" w:rsidRPr="00297A6A" w:rsidRDefault="00297A6A" w:rsidP="00297A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7A6A" w:rsidRPr="00297A6A" w:rsidRDefault="00297A6A" w:rsidP="00297A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7A6A" w:rsidRPr="00297A6A" w:rsidRDefault="00297A6A" w:rsidP="00297A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7A6A" w:rsidRPr="00297A6A" w:rsidRDefault="00297A6A" w:rsidP="00297A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7A6A" w:rsidRPr="00297A6A" w:rsidRDefault="00297A6A" w:rsidP="00297A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7A6A" w:rsidRPr="00297A6A" w:rsidRDefault="00297A6A" w:rsidP="00297A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7A6A" w:rsidRDefault="00297A6A" w:rsidP="00297A6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p w:rsidR="00297A6A" w:rsidRDefault="00297A6A" w:rsidP="00297A6A">
      <w:pPr>
        <w:autoSpaceDE w:val="0"/>
        <w:autoSpaceDN w:val="0"/>
        <w:adjustRightInd w:val="0"/>
        <w:ind w:left="9781"/>
        <w:jc w:val="both"/>
        <w:rPr>
          <w:sz w:val="28"/>
          <w:szCs w:val="28"/>
        </w:rPr>
      </w:pPr>
    </w:p>
    <w:tbl>
      <w:tblPr>
        <w:tblW w:w="16204" w:type="dxa"/>
        <w:tblInd w:w="-318" w:type="dxa"/>
        <w:tblLook w:val="04A0"/>
      </w:tblPr>
      <w:tblGrid>
        <w:gridCol w:w="402"/>
        <w:gridCol w:w="1799"/>
        <w:gridCol w:w="641"/>
        <w:gridCol w:w="1052"/>
        <w:gridCol w:w="529"/>
        <w:gridCol w:w="267"/>
        <w:gridCol w:w="553"/>
        <w:gridCol w:w="207"/>
        <w:gridCol w:w="493"/>
        <w:gridCol w:w="723"/>
        <w:gridCol w:w="237"/>
        <w:gridCol w:w="403"/>
        <w:gridCol w:w="557"/>
        <w:gridCol w:w="242"/>
        <w:gridCol w:w="690"/>
        <w:gridCol w:w="93"/>
        <w:gridCol w:w="750"/>
        <w:gridCol w:w="90"/>
        <w:gridCol w:w="709"/>
        <w:gridCol w:w="230"/>
        <w:gridCol w:w="504"/>
        <w:gridCol w:w="426"/>
        <w:gridCol w:w="373"/>
        <w:gridCol w:w="557"/>
        <w:gridCol w:w="242"/>
        <w:gridCol w:w="799"/>
        <w:gridCol w:w="165"/>
        <w:gridCol w:w="798"/>
        <w:gridCol w:w="947"/>
        <w:gridCol w:w="960"/>
        <w:gridCol w:w="102"/>
      </w:tblGrid>
      <w:tr w:rsidR="00297A6A" w:rsidRPr="00297A6A" w:rsidTr="00297A6A">
        <w:trPr>
          <w:trHeight w:val="1110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7A6A" w:rsidRPr="00297A6A" w:rsidRDefault="00297A6A" w:rsidP="00297A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A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297A6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«Энергосбережение и повышение энергетической эффективности в зданиях муниципальной собственности Пинчугского сельсовета», реализуемой в рамках муниципальной программы </w:t>
            </w:r>
            <w:r w:rsidRPr="00297A6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97A6A" w:rsidRPr="00297A6A" w:rsidTr="00297A6A">
        <w:trPr>
          <w:trHeight w:val="13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495"/>
        </w:trPr>
        <w:tc>
          <w:tcPr>
            <w:tcW w:w="16204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297A6A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«Энергосбережение и повышение энергетической эффективности в зданиях муниципальной собственности Пинчугского сельсовета»с указанием объема средств на их реализацию и ожидаемых результатов</w:t>
            </w:r>
          </w:p>
        </w:tc>
      </w:tr>
      <w:tr w:rsidR="00297A6A" w:rsidRPr="00297A6A" w:rsidTr="00297A6A">
        <w:trPr>
          <w:trHeight w:val="13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15"/>
        </w:trPr>
        <w:tc>
          <w:tcPr>
            <w:tcW w:w="2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960"/>
        </w:trPr>
        <w:tc>
          <w:tcPr>
            <w:tcW w:w="22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356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148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91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297A6A" w:rsidRPr="00297A6A" w:rsidTr="00297A6A">
        <w:trPr>
          <w:trHeight w:val="840"/>
        </w:trPr>
        <w:tc>
          <w:tcPr>
            <w:tcW w:w="22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Итого на период 2014-2021 годы</w:t>
            </w:r>
          </w:p>
        </w:tc>
        <w:tc>
          <w:tcPr>
            <w:tcW w:w="191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315"/>
        </w:trPr>
        <w:tc>
          <w:tcPr>
            <w:tcW w:w="16204" w:type="dxa"/>
            <w:gridSpan w:val="3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</w:tr>
      <w:tr w:rsidR="00297A6A" w:rsidRPr="00297A6A" w:rsidTr="00297A6A">
        <w:trPr>
          <w:trHeight w:val="315"/>
        </w:trPr>
        <w:tc>
          <w:tcPr>
            <w:tcW w:w="16204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сокращение бюджетных расходов на обеспечение энергетическими ресурсами</w:t>
            </w:r>
          </w:p>
        </w:tc>
      </w:tr>
      <w:tr w:rsidR="00297A6A" w:rsidRPr="00297A6A" w:rsidTr="00297A6A">
        <w:trPr>
          <w:trHeight w:val="300"/>
        </w:trPr>
        <w:tc>
          <w:tcPr>
            <w:tcW w:w="16204" w:type="dxa"/>
            <w:gridSpan w:val="3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Задача 1:</w:t>
            </w:r>
          </w:p>
        </w:tc>
      </w:tr>
      <w:tr w:rsidR="00297A6A" w:rsidRPr="00297A6A" w:rsidTr="00297A6A">
        <w:trPr>
          <w:trHeight w:val="315"/>
        </w:trPr>
        <w:tc>
          <w:tcPr>
            <w:tcW w:w="16204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энергосбережение и повышение энергетической эффективности в зданиях, строениях, сооружениях муниципальной собственности</w:t>
            </w:r>
          </w:p>
        </w:tc>
      </w:tr>
      <w:tr w:rsidR="00297A6A" w:rsidRPr="00297A6A" w:rsidTr="00297A6A">
        <w:trPr>
          <w:trHeight w:val="300"/>
        </w:trPr>
        <w:tc>
          <w:tcPr>
            <w:tcW w:w="22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58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Администрация  Пинчугского сельсовета</w:t>
            </w:r>
          </w:p>
        </w:tc>
        <w:tc>
          <w:tcPr>
            <w:tcW w:w="7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Приобретены энергосберегающие лампы</w:t>
            </w:r>
          </w:p>
        </w:tc>
      </w:tr>
      <w:tr w:rsidR="00297A6A" w:rsidRPr="00297A6A" w:rsidTr="00297A6A">
        <w:trPr>
          <w:trHeight w:val="2055"/>
        </w:trPr>
        <w:tc>
          <w:tcPr>
            <w:tcW w:w="22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Обеспечение энергосбережения и повышения энергетической эффективности в зданиях муниципальной собственности Пинчугского сельсовета</w:t>
            </w:r>
          </w:p>
        </w:tc>
        <w:tc>
          <w:tcPr>
            <w:tcW w:w="158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trHeight w:val="525"/>
        </w:trPr>
        <w:tc>
          <w:tcPr>
            <w:tcW w:w="2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Администрация  Пинчугского сельсовета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3930080000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right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7A6A" w:rsidRPr="00297A6A" w:rsidTr="00297A6A">
        <w:trPr>
          <w:trHeight w:val="315"/>
        </w:trPr>
        <w:tc>
          <w:tcPr>
            <w:tcW w:w="22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7A6A" w:rsidRPr="00297A6A" w:rsidTr="00297A6A">
        <w:trPr>
          <w:trHeight w:val="315"/>
        </w:trPr>
        <w:tc>
          <w:tcPr>
            <w:tcW w:w="22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7A6A" w:rsidRPr="00297A6A" w:rsidTr="00297A6A">
        <w:trPr>
          <w:trHeight w:val="315"/>
        </w:trPr>
        <w:tc>
          <w:tcPr>
            <w:tcW w:w="22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8,0</w:t>
            </w:r>
          </w:p>
        </w:tc>
        <w:tc>
          <w:tcPr>
            <w:tcW w:w="8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91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7A6A" w:rsidRPr="00297A6A" w:rsidTr="00297A6A">
        <w:trPr>
          <w:gridBefore w:val="1"/>
          <w:gridAfter w:val="1"/>
          <w:wBefore w:w="402" w:type="dxa"/>
          <w:wAfter w:w="102" w:type="dxa"/>
          <w:trHeight w:val="1125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A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297A6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«Развитие физической культуры и спорта  на территории Пинчугского сельсовета», реализуемой в рамках муниципальной программы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gridBefore w:val="1"/>
          <w:gridAfter w:val="1"/>
          <w:wBefore w:w="402" w:type="dxa"/>
          <w:wAfter w:w="102" w:type="dxa"/>
          <w:trHeight w:val="585"/>
        </w:trPr>
        <w:tc>
          <w:tcPr>
            <w:tcW w:w="1474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A6A">
              <w:rPr>
                <w:rFonts w:ascii="Calibri" w:hAnsi="Calibri" w:cs="Calibri"/>
                <w:color w:val="000000"/>
                <w:sz w:val="20"/>
                <w:szCs w:val="20"/>
              </w:rPr>
              <w:t>Перечень мероприятий подпрограммы «Развитие физической культуры и спорта на территории Пинчугского сельсовета» 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gridBefore w:val="1"/>
          <w:gridAfter w:val="1"/>
          <w:wBefore w:w="402" w:type="dxa"/>
          <w:wAfter w:w="102" w:type="dxa"/>
          <w:trHeight w:val="195"/>
        </w:trPr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gridBefore w:val="1"/>
          <w:gridAfter w:val="1"/>
          <w:wBefore w:w="402" w:type="dxa"/>
          <w:wAfter w:w="102" w:type="dxa"/>
          <w:trHeight w:val="315"/>
        </w:trPr>
        <w:tc>
          <w:tcPr>
            <w:tcW w:w="244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44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870" w:type="dxa"/>
            <w:gridSpan w:val="1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5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A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7A6A" w:rsidRPr="00297A6A" w:rsidTr="00297A6A">
        <w:trPr>
          <w:gridBefore w:val="1"/>
          <w:gridAfter w:val="1"/>
          <w:wBefore w:w="402" w:type="dxa"/>
          <w:wAfter w:w="102" w:type="dxa"/>
          <w:trHeight w:val="315"/>
        </w:trPr>
        <w:tc>
          <w:tcPr>
            <w:tcW w:w="24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70" w:type="dxa"/>
            <w:gridSpan w:val="1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5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gridBefore w:val="1"/>
          <w:gridAfter w:val="1"/>
          <w:wBefore w:w="402" w:type="dxa"/>
          <w:wAfter w:w="102" w:type="dxa"/>
          <w:trHeight w:val="1350"/>
        </w:trPr>
        <w:tc>
          <w:tcPr>
            <w:tcW w:w="244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Итого на период 2014-2018 годы</w:t>
            </w:r>
          </w:p>
        </w:tc>
        <w:tc>
          <w:tcPr>
            <w:tcW w:w="15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A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7A6A" w:rsidRPr="00297A6A" w:rsidTr="00297A6A">
        <w:trPr>
          <w:gridBefore w:val="1"/>
          <w:gridAfter w:val="1"/>
          <w:wBefore w:w="402" w:type="dxa"/>
          <w:wAfter w:w="102" w:type="dxa"/>
          <w:trHeight w:val="315"/>
        </w:trPr>
        <w:tc>
          <w:tcPr>
            <w:tcW w:w="14740" w:type="dxa"/>
            <w:gridSpan w:val="28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7A6A" w:rsidRPr="00297A6A" w:rsidTr="00297A6A">
        <w:trPr>
          <w:gridBefore w:val="1"/>
          <w:gridAfter w:val="1"/>
          <w:wBefore w:w="402" w:type="dxa"/>
          <w:wAfter w:w="102" w:type="dxa"/>
          <w:trHeight w:val="315"/>
        </w:trPr>
        <w:tc>
          <w:tcPr>
            <w:tcW w:w="14740" w:type="dxa"/>
            <w:gridSpan w:val="28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 xml:space="preserve">Обеспечение развития массовой физической культуры и спорта на территории Пинчугского сельсовета  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gridBefore w:val="1"/>
          <w:gridAfter w:val="1"/>
          <w:wBefore w:w="402" w:type="dxa"/>
          <w:wAfter w:w="102" w:type="dxa"/>
          <w:trHeight w:val="300"/>
        </w:trPr>
        <w:tc>
          <w:tcPr>
            <w:tcW w:w="14740" w:type="dxa"/>
            <w:gridSpan w:val="28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gridBefore w:val="1"/>
          <w:gridAfter w:val="1"/>
          <w:wBefore w:w="402" w:type="dxa"/>
          <w:wAfter w:w="102" w:type="dxa"/>
          <w:trHeight w:val="285"/>
        </w:trPr>
        <w:tc>
          <w:tcPr>
            <w:tcW w:w="14740" w:type="dxa"/>
            <w:gridSpan w:val="28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Организация и проведение физкультурно-оздоровительных  и спортивно-массовых  мероприятий для населения поселка</w:t>
            </w: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gridBefore w:val="1"/>
          <w:gridAfter w:val="1"/>
          <w:wBefore w:w="402" w:type="dxa"/>
          <w:wAfter w:w="102" w:type="dxa"/>
          <w:trHeight w:val="300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both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82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right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0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right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right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3968000</w:t>
            </w:r>
          </w:p>
        </w:tc>
        <w:tc>
          <w:tcPr>
            <w:tcW w:w="96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93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933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939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278,79</w:t>
            </w:r>
          </w:p>
        </w:tc>
        <w:tc>
          <w:tcPr>
            <w:tcW w:w="9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823,39</w:t>
            </w:r>
          </w:p>
        </w:tc>
        <w:tc>
          <w:tcPr>
            <w:tcW w:w="157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выплата заработной платы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A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7A6A" w:rsidRPr="00297A6A" w:rsidTr="00297A6A">
        <w:trPr>
          <w:gridBefore w:val="1"/>
          <w:gridAfter w:val="1"/>
          <w:wBefore w:w="402" w:type="dxa"/>
          <w:wAfter w:w="102" w:type="dxa"/>
          <w:trHeight w:val="525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both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 xml:space="preserve">Отдельные мероприятия в рамках подпрограммы </w:t>
            </w:r>
          </w:p>
        </w:tc>
        <w:tc>
          <w:tcPr>
            <w:tcW w:w="141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3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7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rPr>
          <w:gridBefore w:val="1"/>
          <w:gridAfter w:val="1"/>
          <w:wBefore w:w="402" w:type="dxa"/>
          <w:wAfter w:w="102" w:type="dxa"/>
          <w:trHeight w:val="315"/>
        </w:trPr>
        <w:tc>
          <w:tcPr>
            <w:tcW w:w="244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278,79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823,39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A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7A6A" w:rsidRPr="00297A6A" w:rsidTr="00297A6A">
        <w:trPr>
          <w:gridBefore w:val="1"/>
          <w:gridAfter w:val="1"/>
          <w:wBefore w:w="402" w:type="dxa"/>
          <w:wAfter w:w="102" w:type="dxa"/>
          <w:trHeight w:val="315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A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7A6A" w:rsidRPr="00297A6A" w:rsidTr="00297A6A">
        <w:trPr>
          <w:gridBefore w:val="1"/>
          <w:gridAfter w:val="1"/>
          <w:wBefore w:w="402" w:type="dxa"/>
          <w:wAfter w:w="102" w:type="dxa"/>
          <w:trHeight w:val="315"/>
        </w:trPr>
        <w:tc>
          <w:tcPr>
            <w:tcW w:w="24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265,7</w:t>
            </w:r>
          </w:p>
        </w:tc>
        <w:tc>
          <w:tcPr>
            <w:tcW w:w="93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278,9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278,79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823,39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A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97A6A" w:rsidRDefault="00297A6A" w:rsidP="00193BF8">
      <w:pPr>
        <w:pStyle w:val="afd"/>
        <w:rPr>
          <w:sz w:val="24"/>
          <w:szCs w:val="24"/>
        </w:rPr>
        <w:sectPr w:rsidR="00297A6A" w:rsidSect="00297A6A">
          <w:headerReference w:type="default" r:id="rId10"/>
          <w:pgSz w:w="16838" w:h="11905" w:orient="landscape"/>
          <w:pgMar w:top="709" w:right="1134" w:bottom="284" w:left="993" w:header="142" w:footer="720" w:gutter="0"/>
          <w:cols w:space="720"/>
          <w:noEndnote/>
          <w:docGrid w:linePitch="299"/>
        </w:sectPr>
      </w:pPr>
    </w:p>
    <w:p w:rsidR="00297A6A" w:rsidRPr="00297A6A" w:rsidRDefault="00297A6A" w:rsidP="00297A6A">
      <w:pPr>
        <w:pStyle w:val="ConsPlusNormal"/>
        <w:widowControl/>
        <w:ind w:left="5670" w:firstLine="0"/>
        <w:outlineLvl w:val="2"/>
        <w:rPr>
          <w:sz w:val="22"/>
          <w:szCs w:val="22"/>
        </w:rPr>
      </w:pPr>
      <w:r w:rsidRPr="00297A6A">
        <w:rPr>
          <w:sz w:val="22"/>
          <w:szCs w:val="22"/>
        </w:rPr>
        <w:lastRenderedPageBreak/>
        <w:t>Приложение № 9</w:t>
      </w:r>
    </w:p>
    <w:p w:rsidR="00297A6A" w:rsidRPr="00297A6A" w:rsidRDefault="00297A6A" w:rsidP="00297A6A">
      <w:pPr>
        <w:autoSpaceDE w:val="0"/>
        <w:autoSpaceDN w:val="0"/>
        <w:adjustRightInd w:val="0"/>
        <w:ind w:left="5670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к паспорту муниципальной программы Пинчугского сельсовета «Развитие поселка» </w:t>
      </w:r>
    </w:p>
    <w:p w:rsidR="00297A6A" w:rsidRPr="00297A6A" w:rsidRDefault="00297A6A" w:rsidP="00297A6A">
      <w:pPr>
        <w:pStyle w:val="ConsPlusTitle"/>
        <w:widowControl/>
        <w:jc w:val="center"/>
        <w:rPr>
          <w:sz w:val="28"/>
          <w:szCs w:val="28"/>
        </w:rPr>
      </w:pPr>
    </w:p>
    <w:p w:rsidR="00297A6A" w:rsidRPr="00297A6A" w:rsidRDefault="00297A6A" w:rsidP="00297A6A">
      <w:pPr>
        <w:pStyle w:val="ConsPlusTitle"/>
        <w:widowControl/>
        <w:numPr>
          <w:ilvl w:val="0"/>
          <w:numId w:val="27"/>
        </w:numPr>
        <w:tabs>
          <w:tab w:val="left" w:pos="5040"/>
          <w:tab w:val="left" w:pos="5220"/>
        </w:tabs>
        <w:jc w:val="center"/>
        <w:rPr>
          <w:sz w:val="28"/>
          <w:szCs w:val="28"/>
        </w:rPr>
      </w:pPr>
      <w:r w:rsidRPr="00297A6A">
        <w:rPr>
          <w:sz w:val="28"/>
          <w:szCs w:val="28"/>
        </w:rPr>
        <w:t>Паспорт Подпрограммы</w:t>
      </w:r>
    </w:p>
    <w:p w:rsidR="00297A6A" w:rsidRPr="00297A6A" w:rsidRDefault="00297A6A" w:rsidP="00297A6A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sz w:val="28"/>
          <w:szCs w:val="28"/>
        </w:rPr>
      </w:pPr>
      <w:r w:rsidRPr="00297A6A">
        <w:rPr>
          <w:sz w:val="28"/>
          <w:szCs w:val="28"/>
        </w:rPr>
        <w:t xml:space="preserve"> «Развитие  физической культуры и спорта на территории Пинчугского сельсовета»</w:t>
      </w:r>
    </w:p>
    <w:p w:rsidR="00297A6A" w:rsidRPr="00297A6A" w:rsidRDefault="00297A6A" w:rsidP="00297A6A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b w:val="0"/>
          <w:sz w:val="28"/>
          <w:szCs w:val="28"/>
        </w:rPr>
      </w:pPr>
      <w:r w:rsidRPr="00297A6A">
        <w:rPr>
          <w:sz w:val="28"/>
          <w:szCs w:val="28"/>
        </w:rPr>
        <w:t xml:space="preserve">Муниципальной  программы Пинчугского сельсовета «Развитие поселка» </w:t>
      </w:r>
    </w:p>
    <w:p w:rsidR="00297A6A" w:rsidRPr="00297A6A" w:rsidRDefault="00297A6A" w:rsidP="00297A6A">
      <w:pPr>
        <w:pStyle w:val="ConsPlusTitle"/>
        <w:widowControl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6300"/>
      </w:tblGrid>
      <w:tr w:rsidR="00297A6A" w:rsidRPr="00297A6A" w:rsidTr="00297A6A">
        <w:tc>
          <w:tcPr>
            <w:tcW w:w="3060" w:type="dxa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297A6A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00" w:type="dxa"/>
          </w:tcPr>
          <w:p w:rsidR="00297A6A" w:rsidRPr="00297A6A" w:rsidRDefault="00297A6A" w:rsidP="00297A6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8"/>
                <w:szCs w:val="28"/>
              </w:rPr>
            </w:pPr>
            <w:r w:rsidRPr="00297A6A">
              <w:rPr>
                <w:b w:val="0"/>
                <w:sz w:val="28"/>
                <w:szCs w:val="28"/>
              </w:rPr>
              <w:t>«Развитие физической культуры и спорта на территории Пинчугского сельсовета» (далее по тексту  Подпрограмма)</w:t>
            </w:r>
          </w:p>
        </w:tc>
      </w:tr>
      <w:tr w:rsidR="00297A6A" w:rsidRPr="00297A6A" w:rsidTr="00297A6A">
        <w:tc>
          <w:tcPr>
            <w:tcW w:w="3060" w:type="dxa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bCs/>
                <w:sz w:val="28"/>
                <w:szCs w:val="28"/>
              </w:rPr>
            </w:pPr>
            <w:r w:rsidRPr="00297A6A">
              <w:rPr>
                <w:bCs/>
                <w:sz w:val="28"/>
                <w:szCs w:val="28"/>
              </w:rPr>
              <w:t>Наименование</w:t>
            </w:r>
          </w:p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bCs/>
                <w:sz w:val="28"/>
                <w:szCs w:val="28"/>
              </w:rPr>
            </w:pPr>
            <w:r w:rsidRPr="00297A6A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00" w:type="dxa"/>
          </w:tcPr>
          <w:p w:rsidR="00297A6A" w:rsidRPr="00297A6A" w:rsidRDefault="00297A6A" w:rsidP="00297A6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b w:val="0"/>
                <w:sz w:val="28"/>
                <w:szCs w:val="28"/>
              </w:rPr>
            </w:pPr>
            <w:r w:rsidRPr="00297A6A">
              <w:rPr>
                <w:b w:val="0"/>
                <w:sz w:val="28"/>
                <w:szCs w:val="28"/>
              </w:rPr>
              <w:t xml:space="preserve">Муниципальная программа Пинчугского сельсовета «Развитие поселка» </w:t>
            </w:r>
          </w:p>
        </w:tc>
      </w:tr>
      <w:tr w:rsidR="00297A6A" w:rsidRPr="00297A6A" w:rsidTr="00297A6A">
        <w:tc>
          <w:tcPr>
            <w:tcW w:w="3060" w:type="dxa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297A6A">
              <w:rPr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6300" w:type="dxa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297A6A">
              <w:rPr>
                <w:sz w:val="28"/>
                <w:szCs w:val="28"/>
              </w:rPr>
              <w:t>Администрация Пинчугского сельсовета</w:t>
            </w:r>
          </w:p>
        </w:tc>
      </w:tr>
      <w:tr w:rsidR="00297A6A" w:rsidRPr="00297A6A" w:rsidTr="00297A6A">
        <w:tc>
          <w:tcPr>
            <w:tcW w:w="3060" w:type="dxa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297A6A">
              <w:rPr>
                <w:sz w:val="28"/>
                <w:szCs w:val="28"/>
              </w:rPr>
              <w:t xml:space="preserve">Главные распорядители бюджетных средств    </w:t>
            </w:r>
          </w:p>
        </w:tc>
        <w:tc>
          <w:tcPr>
            <w:tcW w:w="6300" w:type="dxa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297A6A">
              <w:rPr>
                <w:sz w:val="28"/>
                <w:szCs w:val="28"/>
              </w:rPr>
              <w:t>Администрация Пинчугского сельсовета</w:t>
            </w:r>
          </w:p>
        </w:tc>
      </w:tr>
      <w:tr w:rsidR="00297A6A" w:rsidRPr="00297A6A" w:rsidTr="00297A6A">
        <w:tc>
          <w:tcPr>
            <w:tcW w:w="3060" w:type="dxa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297A6A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00" w:type="dxa"/>
          </w:tcPr>
          <w:p w:rsidR="00297A6A" w:rsidRPr="00297A6A" w:rsidRDefault="00297A6A" w:rsidP="00297A6A">
            <w:pPr>
              <w:pStyle w:val="ConsPlusCell"/>
              <w:rPr>
                <w:rFonts w:ascii="Arial" w:eastAsia="Times New Roman" w:hAnsi="Arial" w:cs="Arial"/>
                <w:lang w:eastAsia="ru-RU"/>
              </w:rPr>
            </w:pPr>
            <w:r w:rsidRPr="00297A6A">
              <w:rPr>
                <w:rFonts w:ascii="Arial" w:eastAsia="Times New Roman" w:hAnsi="Arial" w:cs="Arial"/>
                <w:lang w:eastAsia="ru-RU"/>
              </w:rPr>
              <w:t>Обеспечение развития массовой физической культуры и спорта на территории Пинчугского сельсовета</w:t>
            </w:r>
          </w:p>
        </w:tc>
      </w:tr>
      <w:tr w:rsidR="00297A6A" w:rsidRPr="00297A6A" w:rsidTr="00297A6A">
        <w:tc>
          <w:tcPr>
            <w:tcW w:w="3060" w:type="dxa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8"/>
                <w:szCs w:val="28"/>
                <w:highlight w:val="yellow"/>
              </w:rPr>
            </w:pPr>
            <w:r w:rsidRPr="00297A6A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00" w:type="dxa"/>
          </w:tcPr>
          <w:p w:rsidR="00297A6A" w:rsidRPr="00297A6A" w:rsidRDefault="00297A6A" w:rsidP="00297A6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97A6A">
              <w:rPr>
                <w:sz w:val="28"/>
                <w:szCs w:val="28"/>
              </w:rPr>
              <w:t>1. Организация и проведение физкультурно-оздоровительных  и спортивно-массовых  мероприятий для населения поселка;</w:t>
            </w:r>
          </w:p>
          <w:p w:rsidR="00297A6A" w:rsidRPr="00297A6A" w:rsidRDefault="00297A6A" w:rsidP="00297A6A">
            <w:pPr>
              <w:pStyle w:val="ConsPlusCell"/>
              <w:rPr>
                <w:rFonts w:ascii="Arial" w:eastAsia="Times New Roman" w:hAnsi="Arial" w:cs="Arial"/>
                <w:lang w:eastAsia="ru-RU"/>
              </w:rPr>
            </w:pPr>
            <w:r w:rsidRPr="00297A6A">
              <w:rPr>
                <w:rFonts w:ascii="Arial" w:eastAsia="Times New Roman" w:hAnsi="Arial" w:cs="Arial"/>
                <w:lang w:eastAsia="ru-RU"/>
              </w:rPr>
              <w:t>2.Создание материально-технической базы для развития физической культуры и спорта на территории поселения.</w:t>
            </w:r>
          </w:p>
        </w:tc>
      </w:tr>
      <w:tr w:rsidR="00297A6A" w:rsidRPr="00297A6A" w:rsidTr="00297A6A">
        <w:tc>
          <w:tcPr>
            <w:tcW w:w="3060" w:type="dxa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 w:rsidRPr="00297A6A">
              <w:rPr>
                <w:sz w:val="28"/>
                <w:szCs w:val="28"/>
              </w:rPr>
              <w:t xml:space="preserve">Целевые индикаторы                 </w:t>
            </w:r>
          </w:p>
        </w:tc>
        <w:tc>
          <w:tcPr>
            <w:tcW w:w="6300" w:type="dxa"/>
          </w:tcPr>
          <w:p w:rsidR="00297A6A" w:rsidRPr="00297A6A" w:rsidRDefault="00297A6A" w:rsidP="00297A6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297A6A">
              <w:rPr>
                <w:rFonts w:ascii="Arial" w:hAnsi="Arial" w:cs="Arial"/>
                <w:sz w:val="28"/>
                <w:szCs w:val="28"/>
              </w:rPr>
              <w:t>1.Доля населения, систематически занимающегося физической культурой и спортом к общей численности населения поселка Пинчуга;</w:t>
            </w:r>
          </w:p>
          <w:p w:rsidR="00297A6A" w:rsidRPr="00297A6A" w:rsidRDefault="00297A6A" w:rsidP="00297A6A">
            <w:pPr>
              <w:pStyle w:val="ConsPlusNormal"/>
              <w:ind w:firstLine="0"/>
              <w:rPr>
                <w:sz w:val="28"/>
                <w:szCs w:val="28"/>
              </w:rPr>
            </w:pPr>
            <w:r w:rsidRPr="00297A6A">
              <w:rPr>
                <w:sz w:val="28"/>
                <w:szCs w:val="28"/>
              </w:rPr>
              <w:t>2. Увеличение количества массовых спортивных мероприятий.</w:t>
            </w:r>
          </w:p>
        </w:tc>
      </w:tr>
      <w:tr w:rsidR="00297A6A" w:rsidRPr="00297A6A" w:rsidTr="00297A6A">
        <w:tc>
          <w:tcPr>
            <w:tcW w:w="3060" w:type="dxa"/>
          </w:tcPr>
          <w:p w:rsidR="00297A6A" w:rsidRPr="00297A6A" w:rsidRDefault="00297A6A" w:rsidP="00297A6A">
            <w:pPr>
              <w:pStyle w:val="ConsPlusCell"/>
              <w:rPr>
                <w:rFonts w:ascii="Arial" w:eastAsia="Times New Roman" w:hAnsi="Arial" w:cs="Arial"/>
                <w:lang w:eastAsia="ru-RU"/>
              </w:rPr>
            </w:pPr>
            <w:r w:rsidRPr="00297A6A">
              <w:rPr>
                <w:rFonts w:ascii="Arial" w:eastAsia="Times New Roman" w:hAnsi="Arial" w:cs="Arial"/>
                <w:lang w:eastAsia="ru-RU"/>
              </w:rPr>
              <w:t>Сроки реализации подпрограммы</w:t>
            </w:r>
          </w:p>
        </w:tc>
        <w:tc>
          <w:tcPr>
            <w:tcW w:w="6300" w:type="dxa"/>
          </w:tcPr>
          <w:p w:rsidR="00297A6A" w:rsidRPr="00297A6A" w:rsidRDefault="00297A6A" w:rsidP="00297A6A">
            <w:pPr>
              <w:pStyle w:val="ConsPlusCell"/>
              <w:rPr>
                <w:rFonts w:ascii="Arial" w:eastAsia="Times New Roman" w:hAnsi="Arial" w:cs="Arial"/>
                <w:lang w:eastAsia="ru-RU"/>
              </w:rPr>
            </w:pPr>
            <w:r w:rsidRPr="00297A6A">
              <w:rPr>
                <w:rFonts w:ascii="Arial" w:eastAsia="Times New Roman" w:hAnsi="Arial" w:cs="Arial"/>
                <w:lang w:eastAsia="ru-RU"/>
              </w:rPr>
              <w:t>2014-2019годы</w:t>
            </w:r>
          </w:p>
        </w:tc>
      </w:tr>
      <w:tr w:rsidR="00297A6A" w:rsidRPr="00297A6A" w:rsidTr="00297A6A">
        <w:tc>
          <w:tcPr>
            <w:tcW w:w="3060" w:type="dxa"/>
          </w:tcPr>
          <w:p w:rsidR="00297A6A" w:rsidRPr="00297A6A" w:rsidRDefault="00297A6A" w:rsidP="00297A6A">
            <w:pPr>
              <w:pStyle w:val="ConsPlusCell"/>
              <w:rPr>
                <w:rFonts w:ascii="Arial" w:eastAsia="Times New Roman" w:hAnsi="Arial" w:cs="Arial"/>
                <w:lang w:eastAsia="ru-RU"/>
              </w:rPr>
            </w:pPr>
            <w:r w:rsidRPr="00297A6A">
              <w:rPr>
                <w:rFonts w:ascii="Arial" w:eastAsia="Times New Roman" w:hAnsi="Arial" w:cs="Arial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6300" w:type="dxa"/>
          </w:tcPr>
          <w:p w:rsidR="00297A6A" w:rsidRPr="00297A6A" w:rsidRDefault="00297A6A" w:rsidP="00297A6A">
            <w:pPr>
              <w:pStyle w:val="ConsPlusCell"/>
              <w:rPr>
                <w:rFonts w:ascii="Arial" w:eastAsia="Times New Roman" w:hAnsi="Arial" w:cs="Arial"/>
                <w:lang w:eastAsia="ru-RU"/>
              </w:rPr>
            </w:pPr>
            <w:r w:rsidRPr="00297A6A">
              <w:rPr>
                <w:rFonts w:ascii="Arial" w:eastAsia="Times New Roman" w:hAnsi="Arial" w:cs="Arial"/>
                <w:lang w:eastAsia="ru-RU"/>
              </w:rPr>
              <w:t>Общий объем финансирования за счет средств местного бюджета -  823,39 тыс. рублей, из них по годам:</w:t>
            </w:r>
          </w:p>
          <w:p w:rsidR="00297A6A" w:rsidRPr="00297A6A" w:rsidRDefault="00297A6A" w:rsidP="00297A6A">
            <w:pPr>
              <w:pStyle w:val="ConsPlusCell"/>
              <w:rPr>
                <w:rFonts w:ascii="Arial" w:eastAsia="Times New Roman" w:hAnsi="Arial" w:cs="Arial"/>
                <w:lang w:eastAsia="ru-RU"/>
              </w:rPr>
            </w:pPr>
            <w:r w:rsidRPr="00297A6A">
              <w:rPr>
                <w:rFonts w:ascii="Arial" w:eastAsia="Times New Roman" w:hAnsi="Arial" w:cs="Arial"/>
                <w:lang w:eastAsia="ru-RU"/>
              </w:rPr>
              <w:t>2014 год – 265,7 тыс. рублей</w:t>
            </w:r>
          </w:p>
          <w:p w:rsidR="00297A6A" w:rsidRPr="00297A6A" w:rsidRDefault="00297A6A" w:rsidP="00297A6A">
            <w:pPr>
              <w:pStyle w:val="ConsPlusCell"/>
              <w:rPr>
                <w:rFonts w:ascii="Arial" w:eastAsia="Times New Roman" w:hAnsi="Arial" w:cs="Arial"/>
                <w:lang w:eastAsia="ru-RU"/>
              </w:rPr>
            </w:pPr>
            <w:r w:rsidRPr="00297A6A">
              <w:rPr>
                <w:rFonts w:ascii="Arial" w:eastAsia="Times New Roman" w:hAnsi="Arial" w:cs="Arial"/>
                <w:lang w:eastAsia="ru-RU"/>
              </w:rPr>
              <w:t>2015год- 278,9 тыс. рублей</w:t>
            </w:r>
          </w:p>
          <w:p w:rsidR="00297A6A" w:rsidRPr="00297A6A" w:rsidRDefault="00297A6A" w:rsidP="00297A6A">
            <w:pPr>
              <w:pStyle w:val="ConsPlusCell"/>
              <w:rPr>
                <w:rFonts w:ascii="Arial" w:eastAsia="Times New Roman" w:hAnsi="Arial" w:cs="Arial"/>
                <w:lang w:eastAsia="ru-RU"/>
              </w:rPr>
            </w:pPr>
            <w:r w:rsidRPr="00297A6A">
              <w:rPr>
                <w:rFonts w:ascii="Arial" w:eastAsia="Times New Roman" w:hAnsi="Arial" w:cs="Arial"/>
                <w:lang w:eastAsia="ru-RU"/>
              </w:rPr>
              <w:t>2016год – 278,79 тыс. рублей</w:t>
            </w:r>
          </w:p>
          <w:p w:rsidR="00297A6A" w:rsidRPr="00297A6A" w:rsidRDefault="00297A6A" w:rsidP="00297A6A">
            <w:pPr>
              <w:pStyle w:val="ConsPlusCell"/>
              <w:rPr>
                <w:rFonts w:ascii="Arial" w:eastAsia="Times New Roman" w:hAnsi="Arial" w:cs="Arial"/>
                <w:lang w:eastAsia="ru-RU"/>
              </w:rPr>
            </w:pPr>
            <w:r w:rsidRPr="00297A6A">
              <w:rPr>
                <w:rFonts w:ascii="Arial" w:eastAsia="Times New Roman" w:hAnsi="Arial" w:cs="Arial"/>
                <w:lang w:eastAsia="ru-RU"/>
              </w:rPr>
              <w:lastRenderedPageBreak/>
              <w:t>2017год – 0,0 тыс. рублей</w:t>
            </w:r>
          </w:p>
          <w:p w:rsidR="00297A6A" w:rsidRPr="00297A6A" w:rsidRDefault="00297A6A" w:rsidP="00297A6A">
            <w:pPr>
              <w:pStyle w:val="ConsPlusCell"/>
              <w:rPr>
                <w:rFonts w:ascii="Arial" w:eastAsia="Times New Roman" w:hAnsi="Arial" w:cs="Arial"/>
                <w:lang w:eastAsia="ru-RU"/>
              </w:rPr>
            </w:pPr>
            <w:r w:rsidRPr="00297A6A">
              <w:rPr>
                <w:rFonts w:ascii="Arial" w:eastAsia="Times New Roman" w:hAnsi="Arial" w:cs="Arial"/>
                <w:lang w:eastAsia="ru-RU"/>
              </w:rPr>
              <w:t>2018год – 0,0 тыс. рублей</w:t>
            </w:r>
          </w:p>
        </w:tc>
      </w:tr>
    </w:tbl>
    <w:p w:rsidR="00297A6A" w:rsidRPr="00297A6A" w:rsidRDefault="00297A6A" w:rsidP="00297A6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  <w:r w:rsidRPr="00297A6A">
        <w:rPr>
          <w:rFonts w:ascii="Arial" w:hAnsi="Arial" w:cs="Arial"/>
          <w:b/>
          <w:sz w:val="28"/>
          <w:szCs w:val="28"/>
        </w:rPr>
        <w:lastRenderedPageBreak/>
        <w:t>2. Основные разделы Подпрограммы</w:t>
      </w:r>
    </w:p>
    <w:p w:rsidR="00297A6A" w:rsidRPr="00297A6A" w:rsidRDefault="00297A6A" w:rsidP="00297A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97A6A">
        <w:rPr>
          <w:rFonts w:ascii="Arial" w:hAnsi="Arial" w:cs="Arial"/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  <w:r w:rsidRPr="00297A6A">
        <w:rPr>
          <w:rFonts w:ascii="Arial" w:hAnsi="Arial" w:cs="Arial"/>
          <w:sz w:val="28"/>
          <w:szCs w:val="28"/>
        </w:rPr>
        <w:t xml:space="preserve"> </w:t>
      </w:r>
      <w:r w:rsidRPr="00297A6A">
        <w:rPr>
          <w:rFonts w:ascii="Arial" w:hAnsi="Arial" w:cs="Arial"/>
          <w:sz w:val="28"/>
          <w:szCs w:val="28"/>
        </w:rPr>
        <w:tab/>
      </w:r>
    </w:p>
    <w:p w:rsidR="00297A6A" w:rsidRPr="00297A6A" w:rsidRDefault="00297A6A" w:rsidP="00297A6A">
      <w:pPr>
        <w:pStyle w:val="11"/>
        <w:spacing w:before="0" w:after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297A6A">
        <w:rPr>
          <w:rFonts w:ascii="Arial" w:hAnsi="Arial" w:cs="Arial"/>
          <w:color w:val="000000"/>
          <w:sz w:val="28"/>
          <w:szCs w:val="28"/>
        </w:rPr>
        <w:t>Физическая культура и спорт являются неотъемлемой частью современного образа жизни, социального и культурно-нравственного развития общества. В последнее время на всех уровнях государственного управления растет осознание необходимости решения проблем обеспечения массовости спорта и организации пропаганды занятий физической культурой и спортом как составляющей части здорового образа жизни и развития спорта.</w:t>
      </w:r>
    </w:p>
    <w:p w:rsidR="00297A6A" w:rsidRPr="00297A6A" w:rsidRDefault="00297A6A" w:rsidP="00297A6A">
      <w:pPr>
        <w:pStyle w:val="ConsPlusNormal"/>
        <w:ind w:firstLine="540"/>
        <w:jc w:val="both"/>
        <w:rPr>
          <w:sz w:val="28"/>
          <w:szCs w:val="28"/>
        </w:rPr>
      </w:pPr>
      <w:r w:rsidRPr="00297A6A">
        <w:rPr>
          <w:sz w:val="28"/>
          <w:szCs w:val="28"/>
        </w:rPr>
        <w:t>На территории поселка Пинчуга физкультурно-оздоровительную и спортивно-массовую работу с населением обеспечивает инструктор по спорту. На территории поселка Пинчуга строится новая школа, где запланирован большой спортзал, в котором смогут заниматься спортом все желающие.</w:t>
      </w:r>
    </w:p>
    <w:p w:rsidR="00297A6A" w:rsidRPr="00297A6A" w:rsidRDefault="00297A6A" w:rsidP="00297A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297A6A">
        <w:rPr>
          <w:rFonts w:ascii="Arial" w:hAnsi="Arial" w:cs="Arial"/>
          <w:sz w:val="28"/>
          <w:szCs w:val="28"/>
        </w:rPr>
        <w:t xml:space="preserve">Для дальнейшего развития физической культуры и спорта на территории поселка необходимо: </w:t>
      </w:r>
    </w:p>
    <w:p w:rsidR="00297A6A" w:rsidRPr="00297A6A" w:rsidRDefault="00297A6A" w:rsidP="00297A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297A6A">
        <w:rPr>
          <w:rFonts w:ascii="Arial" w:hAnsi="Arial" w:cs="Arial"/>
          <w:sz w:val="28"/>
          <w:szCs w:val="28"/>
        </w:rPr>
        <w:t>- создать условия для массового привлечения населения к занятиям физической культурой, использования спортивных сооружений, предназначенных для обеспечения учебно-тренировочного процесса, а также для проведения физкультурно-массовых и спортивных  мероприятий.</w:t>
      </w:r>
    </w:p>
    <w:p w:rsidR="00297A6A" w:rsidRPr="00297A6A" w:rsidRDefault="00297A6A" w:rsidP="00297A6A">
      <w:pPr>
        <w:pStyle w:val="ab"/>
        <w:ind w:firstLine="709"/>
        <w:jc w:val="both"/>
        <w:rPr>
          <w:rFonts w:ascii="Arial" w:hAnsi="Arial" w:cs="Arial"/>
          <w:sz w:val="28"/>
          <w:szCs w:val="28"/>
        </w:rPr>
      </w:pPr>
      <w:r w:rsidRPr="00297A6A">
        <w:rPr>
          <w:rFonts w:ascii="Arial" w:hAnsi="Arial" w:cs="Arial"/>
          <w:sz w:val="28"/>
          <w:szCs w:val="28"/>
        </w:rPr>
        <w:t>- совершенствовать систему проведения физкультурных спортивных мероприятий.</w:t>
      </w:r>
    </w:p>
    <w:p w:rsidR="00297A6A" w:rsidRPr="00297A6A" w:rsidRDefault="00297A6A" w:rsidP="00297A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297A6A">
        <w:rPr>
          <w:rFonts w:ascii="Arial" w:hAnsi="Arial" w:cs="Arial"/>
          <w:sz w:val="28"/>
          <w:szCs w:val="28"/>
        </w:rPr>
        <w:t>- вести пропаганду здорового образа жизни среди широких слоев населения с целью формирования соответствующих ценностей и создания необходимых условий для физического и духовно-нравственного развития личности в процессе занятий физической культурой и спортом.</w:t>
      </w:r>
    </w:p>
    <w:p w:rsidR="00297A6A" w:rsidRPr="00297A6A" w:rsidRDefault="00297A6A" w:rsidP="00297A6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8"/>
          <w:szCs w:val="28"/>
        </w:rPr>
      </w:pPr>
      <w:r w:rsidRPr="00297A6A">
        <w:rPr>
          <w:rFonts w:ascii="Arial" w:hAnsi="Arial" w:cs="Arial"/>
          <w:sz w:val="28"/>
          <w:szCs w:val="28"/>
        </w:rPr>
        <w:t>Одним из основных инструментов реализации Подпрограммы являются спортивно-массовые мероприятия, направленные на привлечение максимального количества участников и зрителей.</w:t>
      </w:r>
    </w:p>
    <w:p w:rsidR="00297A6A" w:rsidRPr="00297A6A" w:rsidRDefault="00297A6A" w:rsidP="00297A6A">
      <w:pPr>
        <w:pStyle w:val="ab"/>
        <w:ind w:firstLine="709"/>
        <w:jc w:val="both"/>
        <w:rPr>
          <w:rFonts w:ascii="Arial" w:hAnsi="Arial" w:cs="Arial"/>
          <w:sz w:val="28"/>
          <w:szCs w:val="28"/>
        </w:rPr>
      </w:pPr>
      <w:r w:rsidRPr="00297A6A">
        <w:rPr>
          <w:rFonts w:ascii="Arial" w:hAnsi="Arial" w:cs="Arial"/>
          <w:sz w:val="28"/>
          <w:szCs w:val="28"/>
        </w:rPr>
        <w:t>Планируется увеличение количества спортивно-массовых мероприятий и улучшение их качества проведения, привлечение и оздоровление большей части населения путем вовлечения в спорт. Охватить все социальные слои населения, которые не имеют возможности выезда за пределы поселка для занятий физической культурой и спорта.</w:t>
      </w:r>
    </w:p>
    <w:p w:rsidR="00297A6A" w:rsidRPr="00297A6A" w:rsidRDefault="00297A6A" w:rsidP="00297A6A">
      <w:pPr>
        <w:pStyle w:val="ab"/>
        <w:ind w:firstLine="709"/>
        <w:jc w:val="both"/>
        <w:rPr>
          <w:rFonts w:ascii="Arial" w:hAnsi="Arial" w:cs="Arial"/>
          <w:sz w:val="28"/>
          <w:szCs w:val="28"/>
        </w:rPr>
      </w:pPr>
    </w:p>
    <w:p w:rsidR="00297A6A" w:rsidRPr="00297A6A" w:rsidRDefault="00297A6A" w:rsidP="00297A6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b/>
          <w:sz w:val="28"/>
          <w:szCs w:val="28"/>
        </w:rPr>
      </w:pPr>
      <w:r w:rsidRPr="00297A6A">
        <w:rPr>
          <w:rFonts w:ascii="Arial" w:hAnsi="Arial" w:cs="Arial"/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297A6A" w:rsidRPr="00297A6A" w:rsidRDefault="00297A6A" w:rsidP="00297A6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8"/>
          <w:szCs w:val="28"/>
        </w:rPr>
      </w:pPr>
      <w:r w:rsidRPr="00297A6A">
        <w:rPr>
          <w:rFonts w:ascii="Arial" w:hAnsi="Arial" w:cs="Arial"/>
          <w:sz w:val="28"/>
          <w:szCs w:val="28"/>
        </w:rPr>
        <w:t>Основной целью Подпрограммы является обеспечение развития массовой физической культуры и спорта на территории Пинчугского сельсовета</w:t>
      </w:r>
      <w:r w:rsidRPr="00297A6A">
        <w:rPr>
          <w:rStyle w:val="ac"/>
          <w:rFonts w:ascii="Arial" w:hAnsi="Arial" w:cs="Arial"/>
          <w:b w:val="0"/>
          <w:color w:val="000000"/>
        </w:rPr>
        <w:t xml:space="preserve">, </w:t>
      </w:r>
      <w:r w:rsidRPr="00297A6A">
        <w:rPr>
          <w:rFonts w:ascii="Arial" w:hAnsi="Arial" w:cs="Arial"/>
          <w:color w:val="000000"/>
          <w:sz w:val="28"/>
          <w:szCs w:val="28"/>
        </w:rPr>
        <w:t xml:space="preserve">создание условий для укрепления здоровья населения </w:t>
      </w:r>
      <w:r w:rsidRPr="00297A6A">
        <w:rPr>
          <w:rFonts w:ascii="Arial" w:hAnsi="Arial" w:cs="Arial"/>
          <w:color w:val="000000"/>
          <w:sz w:val="28"/>
          <w:szCs w:val="28"/>
        </w:rPr>
        <w:lastRenderedPageBreak/>
        <w:t>путем развития массового спорта и приобщения различных слоев общества к регулярным занятиям физической культурой и спортом.</w:t>
      </w:r>
    </w:p>
    <w:p w:rsidR="00297A6A" w:rsidRPr="00297A6A" w:rsidRDefault="00297A6A" w:rsidP="00297A6A">
      <w:pPr>
        <w:jc w:val="both"/>
        <w:rPr>
          <w:rFonts w:ascii="Arial" w:hAnsi="Arial" w:cs="Arial"/>
          <w:sz w:val="28"/>
          <w:szCs w:val="28"/>
        </w:rPr>
      </w:pPr>
      <w:r w:rsidRPr="00297A6A">
        <w:rPr>
          <w:rFonts w:ascii="Arial" w:hAnsi="Arial" w:cs="Arial"/>
          <w:sz w:val="28"/>
          <w:szCs w:val="28"/>
        </w:rPr>
        <w:t xml:space="preserve">         Задачи Подпрограммы:</w:t>
      </w:r>
    </w:p>
    <w:p w:rsidR="00297A6A" w:rsidRPr="00297A6A" w:rsidRDefault="00297A6A" w:rsidP="00297A6A">
      <w:pPr>
        <w:pStyle w:val="ConsPlusNormal"/>
        <w:ind w:firstLine="0"/>
        <w:rPr>
          <w:sz w:val="28"/>
          <w:szCs w:val="28"/>
        </w:rPr>
      </w:pPr>
      <w:r w:rsidRPr="00297A6A">
        <w:rPr>
          <w:sz w:val="28"/>
          <w:szCs w:val="28"/>
        </w:rPr>
        <w:t xml:space="preserve">        -  Организация и проведение физкультурно-оздоровительных  и спортивно-массовых  мероприятий для населения поселка;</w:t>
      </w:r>
    </w:p>
    <w:p w:rsidR="00297A6A" w:rsidRPr="00297A6A" w:rsidRDefault="00297A6A" w:rsidP="00297A6A">
      <w:pPr>
        <w:pStyle w:val="ConsPlusNormal"/>
        <w:ind w:firstLine="0"/>
        <w:rPr>
          <w:sz w:val="28"/>
          <w:szCs w:val="28"/>
        </w:rPr>
      </w:pPr>
      <w:r w:rsidRPr="00297A6A">
        <w:rPr>
          <w:sz w:val="28"/>
          <w:szCs w:val="28"/>
        </w:rPr>
        <w:t xml:space="preserve">        -Создание материально-технической базы для развития физической культуры и спорта на территории поселения.</w:t>
      </w:r>
    </w:p>
    <w:p w:rsidR="00297A6A" w:rsidRPr="00297A6A" w:rsidRDefault="00297A6A" w:rsidP="00297A6A">
      <w:pPr>
        <w:jc w:val="both"/>
        <w:rPr>
          <w:rFonts w:ascii="Arial" w:hAnsi="Arial" w:cs="Arial"/>
          <w:sz w:val="28"/>
          <w:szCs w:val="28"/>
        </w:rPr>
      </w:pPr>
      <w:r w:rsidRPr="00297A6A">
        <w:rPr>
          <w:rFonts w:ascii="Arial" w:hAnsi="Arial" w:cs="Arial"/>
          <w:b/>
          <w:sz w:val="28"/>
          <w:szCs w:val="28"/>
        </w:rPr>
        <w:t xml:space="preserve">         </w:t>
      </w:r>
      <w:r w:rsidRPr="00297A6A">
        <w:rPr>
          <w:rFonts w:ascii="Arial" w:hAnsi="Arial" w:cs="Arial"/>
          <w:sz w:val="28"/>
          <w:szCs w:val="28"/>
        </w:rPr>
        <w:t>Сроки реализации Подпрограммы - 2014 – 2018 годы.</w:t>
      </w:r>
    </w:p>
    <w:p w:rsidR="00297A6A" w:rsidRPr="00297A6A" w:rsidRDefault="00297A6A" w:rsidP="00297A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297A6A">
        <w:rPr>
          <w:rFonts w:ascii="Arial" w:hAnsi="Arial" w:cs="Arial"/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297A6A" w:rsidRPr="00297A6A" w:rsidRDefault="00297A6A" w:rsidP="00297A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297A6A" w:rsidRPr="00297A6A" w:rsidRDefault="00297A6A" w:rsidP="00297A6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 w:rsidRPr="00297A6A">
        <w:rPr>
          <w:rFonts w:ascii="Arial" w:hAnsi="Arial" w:cs="Arial"/>
          <w:b/>
          <w:sz w:val="28"/>
          <w:szCs w:val="28"/>
        </w:rPr>
        <w:t>2.3. Механизм  реализации Подпрограммы</w:t>
      </w:r>
      <w:r w:rsidRPr="00297A6A">
        <w:rPr>
          <w:rFonts w:ascii="Arial" w:hAnsi="Arial" w:cs="Arial"/>
          <w:sz w:val="28"/>
          <w:szCs w:val="28"/>
        </w:rPr>
        <w:t>.</w:t>
      </w:r>
    </w:p>
    <w:p w:rsidR="00297A6A" w:rsidRPr="00297A6A" w:rsidRDefault="00297A6A" w:rsidP="00297A6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8"/>
          <w:szCs w:val="28"/>
        </w:rPr>
      </w:pPr>
      <w:r w:rsidRPr="00297A6A">
        <w:rPr>
          <w:rFonts w:ascii="Arial" w:hAnsi="Arial" w:cs="Arial"/>
          <w:sz w:val="28"/>
          <w:szCs w:val="28"/>
        </w:rPr>
        <w:t xml:space="preserve">Источником финансирования Подпрограммы является бюджет сельсовета. Главным распорядителем бюджетных средств  является  Администрация Пинчугского сельсовета. </w:t>
      </w:r>
    </w:p>
    <w:p w:rsidR="00297A6A" w:rsidRPr="00297A6A" w:rsidRDefault="00297A6A" w:rsidP="00297A6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8"/>
          <w:szCs w:val="28"/>
        </w:rPr>
      </w:pPr>
      <w:r w:rsidRPr="00297A6A">
        <w:rPr>
          <w:rFonts w:ascii="Arial" w:hAnsi="Arial" w:cs="Arial"/>
          <w:sz w:val="28"/>
          <w:szCs w:val="28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297A6A" w:rsidRPr="00297A6A" w:rsidRDefault="00297A6A" w:rsidP="00297A6A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  <w:sz w:val="28"/>
          <w:szCs w:val="28"/>
        </w:rPr>
      </w:pPr>
    </w:p>
    <w:p w:rsidR="00297A6A" w:rsidRPr="00297A6A" w:rsidRDefault="00297A6A" w:rsidP="00297A6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8"/>
          <w:szCs w:val="28"/>
        </w:rPr>
      </w:pPr>
      <w:r w:rsidRPr="00297A6A">
        <w:rPr>
          <w:rFonts w:ascii="Arial" w:hAnsi="Arial" w:cs="Arial"/>
          <w:b/>
          <w:sz w:val="28"/>
          <w:szCs w:val="28"/>
        </w:rPr>
        <w:t>2.4.Управление Подпрограммой и контроль за ходом выполнения Подпрограммы.</w:t>
      </w:r>
    </w:p>
    <w:p w:rsidR="00297A6A" w:rsidRPr="00297A6A" w:rsidRDefault="00297A6A" w:rsidP="00297A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297A6A">
        <w:rPr>
          <w:rFonts w:ascii="Arial" w:hAnsi="Arial" w:cs="Arial"/>
          <w:sz w:val="28"/>
          <w:szCs w:val="28"/>
        </w:rPr>
        <w:t>Контроль за ходом выполнения реализации Подпрограммы осуществляет Администрация Пинчугского сельсовета.</w:t>
      </w:r>
    </w:p>
    <w:p w:rsidR="00297A6A" w:rsidRPr="00297A6A" w:rsidRDefault="00297A6A" w:rsidP="00297A6A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297A6A">
        <w:rPr>
          <w:rFonts w:ascii="Arial" w:hAnsi="Arial" w:cs="Arial"/>
          <w:sz w:val="28"/>
          <w:szCs w:val="28"/>
        </w:rPr>
        <w:t>Администрация Пинчугского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Пинчугского сельсовета от 31.07.2013 № 51-п «Об утверждении Порядка принятия решения о разработке муниципальных программ Пинчугского сельсовета, их формировании и реализации».</w:t>
      </w:r>
    </w:p>
    <w:p w:rsidR="00297A6A" w:rsidRPr="00297A6A" w:rsidRDefault="00297A6A" w:rsidP="00297A6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sz w:val="28"/>
          <w:szCs w:val="28"/>
        </w:rPr>
      </w:pPr>
    </w:p>
    <w:p w:rsidR="00297A6A" w:rsidRPr="00297A6A" w:rsidRDefault="00297A6A" w:rsidP="00297A6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 w:rsidRPr="00297A6A">
        <w:rPr>
          <w:rFonts w:ascii="Arial" w:hAnsi="Arial" w:cs="Arial"/>
          <w:b/>
          <w:sz w:val="28"/>
          <w:szCs w:val="28"/>
        </w:rPr>
        <w:t>2.5. Оценка социально-экономической эффективности</w:t>
      </w:r>
      <w:r w:rsidRPr="00297A6A">
        <w:rPr>
          <w:rFonts w:ascii="Arial" w:hAnsi="Arial" w:cs="Arial"/>
          <w:sz w:val="28"/>
          <w:szCs w:val="28"/>
        </w:rPr>
        <w:t xml:space="preserve"> .</w:t>
      </w:r>
    </w:p>
    <w:p w:rsidR="00297A6A" w:rsidRPr="00297A6A" w:rsidRDefault="00297A6A" w:rsidP="00297A6A">
      <w:pPr>
        <w:jc w:val="both"/>
        <w:rPr>
          <w:rFonts w:ascii="Arial" w:hAnsi="Arial" w:cs="Arial"/>
          <w:sz w:val="28"/>
          <w:szCs w:val="28"/>
        </w:rPr>
      </w:pPr>
      <w:r w:rsidRPr="00297A6A">
        <w:rPr>
          <w:rFonts w:ascii="Arial" w:hAnsi="Arial" w:cs="Arial"/>
          <w:sz w:val="28"/>
          <w:szCs w:val="28"/>
        </w:rPr>
        <w:t>В результате реализации Подпрограммы ожидается:</w:t>
      </w:r>
    </w:p>
    <w:p w:rsidR="00297A6A" w:rsidRPr="00297A6A" w:rsidRDefault="00297A6A" w:rsidP="00297A6A">
      <w:pPr>
        <w:pStyle w:val="ConsPlusCell"/>
        <w:rPr>
          <w:rFonts w:ascii="Arial" w:hAnsi="Arial" w:cs="Arial"/>
        </w:rPr>
      </w:pPr>
      <w:r w:rsidRPr="00297A6A">
        <w:rPr>
          <w:rFonts w:ascii="Arial" w:hAnsi="Arial" w:cs="Arial"/>
        </w:rPr>
        <w:t>- разработка комплекса мероприятий развития физической культуры и спорта на селе;</w:t>
      </w:r>
    </w:p>
    <w:p w:rsidR="00297A6A" w:rsidRPr="00297A6A" w:rsidRDefault="00297A6A" w:rsidP="00297A6A">
      <w:pPr>
        <w:pStyle w:val="ConsPlusCell"/>
        <w:rPr>
          <w:rFonts w:ascii="Arial" w:hAnsi="Arial" w:cs="Arial"/>
        </w:rPr>
      </w:pPr>
      <w:r w:rsidRPr="00297A6A">
        <w:rPr>
          <w:rFonts w:ascii="Arial" w:hAnsi="Arial" w:cs="Arial"/>
          <w:color w:val="000000"/>
        </w:rPr>
        <w:t>- формирование здорового образа жизни через развитие массовой физической культуры и спорта;</w:t>
      </w:r>
      <w:r w:rsidRPr="00297A6A">
        <w:rPr>
          <w:rFonts w:ascii="Arial" w:hAnsi="Arial" w:cs="Arial"/>
        </w:rPr>
        <w:t xml:space="preserve"> </w:t>
      </w:r>
    </w:p>
    <w:p w:rsidR="00297A6A" w:rsidRPr="00297A6A" w:rsidRDefault="00297A6A" w:rsidP="00297A6A">
      <w:pPr>
        <w:pStyle w:val="ConsPlusNormal"/>
        <w:ind w:firstLine="0"/>
        <w:rPr>
          <w:sz w:val="28"/>
          <w:szCs w:val="28"/>
        </w:rPr>
      </w:pPr>
      <w:r w:rsidRPr="00297A6A">
        <w:rPr>
          <w:sz w:val="28"/>
          <w:szCs w:val="28"/>
        </w:rPr>
        <w:t>-увеличение количества массовых спортивных мероприятий;</w:t>
      </w:r>
    </w:p>
    <w:p w:rsidR="00297A6A" w:rsidRPr="00297A6A" w:rsidRDefault="00297A6A" w:rsidP="00297A6A">
      <w:pPr>
        <w:pStyle w:val="ConsPlusNormal"/>
        <w:ind w:firstLine="0"/>
        <w:rPr>
          <w:sz w:val="28"/>
          <w:szCs w:val="28"/>
        </w:rPr>
      </w:pPr>
      <w:r w:rsidRPr="00297A6A">
        <w:rPr>
          <w:sz w:val="28"/>
          <w:szCs w:val="28"/>
        </w:rPr>
        <w:t xml:space="preserve">-формирование у населения устойчивого интереса и потребности к регулярным занятиям физкультурой и спортом.                     </w:t>
      </w:r>
    </w:p>
    <w:p w:rsidR="00297A6A" w:rsidRPr="00297A6A" w:rsidRDefault="00297A6A" w:rsidP="00297A6A">
      <w:pPr>
        <w:pStyle w:val="ConsPlusNormal"/>
        <w:ind w:firstLine="0"/>
        <w:rPr>
          <w:sz w:val="24"/>
          <w:szCs w:val="24"/>
        </w:rPr>
      </w:pPr>
    </w:p>
    <w:p w:rsidR="00297A6A" w:rsidRPr="00297A6A" w:rsidRDefault="00297A6A" w:rsidP="00297A6A">
      <w:pPr>
        <w:pStyle w:val="ConsPlusNormal"/>
        <w:ind w:firstLine="540"/>
        <w:rPr>
          <w:b/>
          <w:sz w:val="28"/>
          <w:szCs w:val="28"/>
        </w:rPr>
      </w:pPr>
      <w:r w:rsidRPr="00297A6A">
        <w:rPr>
          <w:b/>
          <w:sz w:val="28"/>
          <w:szCs w:val="28"/>
        </w:rPr>
        <w:t>2.6. Мероприятия подпрограммы.</w:t>
      </w:r>
    </w:p>
    <w:p w:rsidR="00297A6A" w:rsidRPr="00297A6A" w:rsidRDefault="00297A6A" w:rsidP="00297A6A">
      <w:pPr>
        <w:pStyle w:val="ConsPlusNormal"/>
        <w:ind w:firstLine="540"/>
        <w:rPr>
          <w:b/>
          <w:sz w:val="28"/>
          <w:szCs w:val="28"/>
        </w:rPr>
      </w:pPr>
    </w:p>
    <w:p w:rsidR="00297A6A" w:rsidRPr="00297A6A" w:rsidRDefault="00297A6A" w:rsidP="00297A6A">
      <w:pPr>
        <w:pStyle w:val="ConsPlusNormal"/>
        <w:ind w:firstLine="0"/>
        <w:jc w:val="both"/>
        <w:rPr>
          <w:sz w:val="28"/>
          <w:szCs w:val="28"/>
        </w:rPr>
      </w:pPr>
      <w:r w:rsidRPr="00297A6A">
        <w:rPr>
          <w:sz w:val="28"/>
          <w:szCs w:val="28"/>
        </w:rPr>
        <w:t>-  Проведение спортивных и массовых мероприятий;</w:t>
      </w:r>
    </w:p>
    <w:p w:rsidR="00297A6A" w:rsidRPr="00297A6A" w:rsidRDefault="00297A6A" w:rsidP="00297A6A">
      <w:pPr>
        <w:pStyle w:val="ConsPlusNormal"/>
        <w:ind w:firstLine="0"/>
        <w:jc w:val="both"/>
        <w:rPr>
          <w:sz w:val="28"/>
          <w:szCs w:val="28"/>
        </w:rPr>
      </w:pPr>
      <w:r w:rsidRPr="00297A6A">
        <w:rPr>
          <w:sz w:val="28"/>
          <w:szCs w:val="28"/>
        </w:rPr>
        <w:lastRenderedPageBreak/>
        <w:t>- Содержание инструктора по спорту (оплата труда, начисления на оплату труда);</w:t>
      </w:r>
    </w:p>
    <w:p w:rsidR="00297A6A" w:rsidRPr="00297A6A" w:rsidRDefault="00297A6A" w:rsidP="00297A6A">
      <w:pPr>
        <w:pStyle w:val="ConsPlusNormal"/>
        <w:ind w:firstLine="0"/>
        <w:jc w:val="both"/>
        <w:rPr>
          <w:sz w:val="28"/>
          <w:szCs w:val="28"/>
        </w:rPr>
      </w:pPr>
      <w:r w:rsidRPr="00297A6A">
        <w:rPr>
          <w:sz w:val="28"/>
          <w:szCs w:val="28"/>
        </w:rPr>
        <w:t>-  Информационная поддержка и пропаганда;</w:t>
      </w:r>
    </w:p>
    <w:p w:rsidR="00297A6A" w:rsidRPr="00297A6A" w:rsidRDefault="00297A6A" w:rsidP="00297A6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297A6A">
        <w:rPr>
          <w:rFonts w:ascii="Arial" w:hAnsi="Arial" w:cs="Arial"/>
          <w:sz w:val="28"/>
          <w:szCs w:val="28"/>
        </w:rPr>
        <w:t>- Приобретение спортивного инвентаря и оборудования для развития физической культуры и спорта на территории поселения.</w:t>
      </w:r>
    </w:p>
    <w:p w:rsidR="00297A6A" w:rsidRPr="00297A6A" w:rsidRDefault="00297A6A" w:rsidP="00297A6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297A6A" w:rsidRPr="00297A6A" w:rsidRDefault="00297A6A" w:rsidP="00297A6A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  <w:b/>
          <w:sz w:val="28"/>
          <w:szCs w:val="28"/>
        </w:rPr>
      </w:pPr>
      <w:r w:rsidRPr="00297A6A">
        <w:rPr>
          <w:rFonts w:ascii="Arial" w:hAnsi="Arial" w:cs="Arial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297A6A" w:rsidRPr="00297A6A" w:rsidRDefault="00297A6A" w:rsidP="00297A6A">
      <w:pPr>
        <w:pStyle w:val="ConsPlusNormal"/>
        <w:ind w:firstLine="540"/>
        <w:jc w:val="both"/>
        <w:rPr>
          <w:sz w:val="28"/>
          <w:szCs w:val="28"/>
        </w:rPr>
      </w:pPr>
      <w:r w:rsidRPr="00297A6A">
        <w:rPr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297A6A" w:rsidRPr="00297A6A" w:rsidRDefault="00297A6A" w:rsidP="00297A6A">
      <w:pPr>
        <w:pStyle w:val="ConsPlusNormal"/>
        <w:ind w:firstLine="540"/>
        <w:jc w:val="both"/>
        <w:rPr>
          <w:sz w:val="28"/>
          <w:szCs w:val="28"/>
        </w:rPr>
      </w:pPr>
      <w:r w:rsidRPr="00297A6A">
        <w:rPr>
          <w:sz w:val="28"/>
          <w:szCs w:val="28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823,39 тыс. рублей, в том числе:</w:t>
      </w:r>
    </w:p>
    <w:p w:rsidR="00297A6A" w:rsidRPr="00297A6A" w:rsidRDefault="00297A6A" w:rsidP="00297A6A">
      <w:pPr>
        <w:pStyle w:val="ConsPlusNormal"/>
        <w:ind w:firstLine="0"/>
        <w:jc w:val="both"/>
        <w:rPr>
          <w:sz w:val="28"/>
          <w:szCs w:val="28"/>
        </w:rPr>
      </w:pPr>
      <w:r w:rsidRPr="00297A6A">
        <w:rPr>
          <w:sz w:val="28"/>
          <w:szCs w:val="28"/>
        </w:rPr>
        <w:t>2014 год – 265,7 тыс. рублей;</w:t>
      </w:r>
    </w:p>
    <w:p w:rsidR="00297A6A" w:rsidRPr="00297A6A" w:rsidRDefault="00297A6A" w:rsidP="00297A6A">
      <w:pPr>
        <w:pStyle w:val="ConsPlusCell"/>
        <w:rPr>
          <w:rFonts w:ascii="Arial" w:hAnsi="Arial" w:cs="Arial"/>
        </w:rPr>
      </w:pPr>
      <w:r w:rsidRPr="00297A6A">
        <w:rPr>
          <w:rFonts w:ascii="Arial" w:hAnsi="Arial" w:cs="Arial"/>
        </w:rPr>
        <w:t>2015год- 278,9 тыс.рублей;</w:t>
      </w:r>
    </w:p>
    <w:p w:rsidR="00297A6A" w:rsidRPr="00297A6A" w:rsidRDefault="00297A6A" w:rsidP="00297A6A">
      <w:pPr>
        <w:pStyle w:val="ConsPlusCell"/>
        <w:rPr>
          <w:rFonts w:ascii="Arial" w:hAnsi="Arial" w:cs="Arial"/>
        </w:rPr>
      </w:pPr>
      <w:r w:rsidRPr="00297A6A">
        <w:rPr>
          <w:rFonts w:ascii="Arial" w:hAnsi="Arial" w:cs="Arial"/>
        </w:rPr>
        <w:t>2016год – 278,79 тыс. рублей;</w:t>
      </w:r>
    </w:p>
    <w:p w:rsidR="00297A6A" w:rsidRPr="00297A6A" w:rsidRDefault="00297A6A" w:rsidP="00297A6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</w:rPr>
      </w:pPr>
      <w:r w:rsidRPr="00297A6A">
        <w:rPr>
          <w:rFonts w:ascii="Arial" w:hAnsi="Arial" w:cs="Arial"/>
          <w:sz w:val="28"/>
          <w:szCs w:val="28"/>
        </w:rPr>
        <w:t>2017год – 0,0 тыс.рублей,</w:t>
      </w:r>
    </w:p>
    <w:p w:rsidR="00297A6A" w:rsidRPr="00297A6A" w:rsidRDefault="00297A6A" w:rsidP="00297A6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b/>
          <w:sz w:val="28"/>
          <w:szCs w:val="28"/>
        </w:rPr>
      </w:pPr>
      <w:r w:rsidRPr="00297A6A">
        <w:rPr>
          <w:rFonts w:ascii="Arial" w:hAnsi="Arial" w:cs="Arial"/>
          <w:sz w:val="28"/>
          <w:szCs w:val="28"/>
        </w:rPr>
        <w:t>2018год – 0,0 тыс.рублей.</w:t>
      </w:r>
    </w:p>
    <w:p w:rsidR="00297A6A" w:rsidRPr="00297A6A" w:rsidRDefault="00297A6A" w:rsidP="00297A6A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8"/>
          <w:szCs w:val="28"/>
          <w:highlight w:val="yellow"/>
        </w:rPr>
      </w:pPr>
    </w:p>
    <w:p w:rsidR="00297A6A" w:rsidRDefault="00297A6A" w:rsidP="00193BF8">
      <w:pPr>
        <w:pStyle w:val="afd"/>
        <w:rPr>
          <w:sz w:val="24"/>
          <w:szCs w:val="24"/>
        </w:rPr>
        <w:sectPr w:rsidR="00297A6A" w:rsidSect="00297A6A">
          <w:headerReference w:type="default" r:id="rId11"/>
          <w:pgSz w:w="11905" w:h="16838"/>
          <w:pgMar w:top="993" w:right="850" w:bottom="851" w:left="1418" w:header="426" w:footer="720" w:gutter="0"/>
          <w:cols w:space="720"/>
          <w:noEndnote/>
        </w:sectPr>
      </w:pPr>
    </w:p>
    <w:p w:rsidR="00297A6A" w:rsidRPr="00297A6A" w:rsidRDefault="00297A6A" w:rsidP="00297A6A">
      <w:pPr>
        <w:autoSpaceDE w:val="0"/>
        <w:autoSpaceDN w:val="0"/>
        <w:adjustRightInd w:val="0"/>
        <w:rPr>
          <w:rFonts w:ascii="Arial" w:hAnsi="Arial" w:cs="Arial"/>
        </w:rPr>
      </w:pPr>
      <w:r w:rsidRPr="00297A6A">
        <w:rPr>
          <w:rFonts w:ascii="Arial" w:hAnsi="Arial" w:cs="Arial"/>
        </w:rPr>
        <w:lastRenderedPageBreak/>
        <w:t xml:space="preserve">Приложение № 1 </w:t>
      </w:r>
    </w:p>
    <w:p w:rsidR="00297A6A" w:rsidRPr="00297A6A" w:rsidRDefault="00297A6A" w:rsidP="00297A6A">
      <w:pPr>
        <w:autoSpaceDE w:val="0"/>
        <w:autoSpaceDN w:val="0"/>
        <w:adjustRightInd w:val="0"/>
        <w:ind w:left="9781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к  подпрограмме «Развитие физической культуры и спорта  на территории Пинчугского сельсовета», реализуемой в рамках муниципальной программы </w:t>
      </w:r>
    </w:p>
    <w:p w:rsidR="00297A6A" w:rsidRPr="00297A6A" w:rsidRDefault="00297A6A" w:rsidP="00297A6A">
      <w:pPr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Пинчугского сельсовета «Развитие поселка»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7A6A" w:rsidRPr="00297A6A" w:rsidRDefault="00297A6A" w:rsidP="00297A6A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  <w:rPr>
          <w:rFonts w:ascii="Arial" w:hAnsi="Arial" w:cs="Arial"/>
        </w:rPr>
      </w:pPr>
      <w:r w:rsidRPr="00297A6A">
        <w:rPr>
          <w:rFonts w:ascii="Arial" w:hAnsi="Arial" w:cs="Arial"/>
        </w:rPr>
        <w:tab/>
      </w:r>
      <w:r w:rsidRPr="00297A6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</w:t>
      </w:r>
    </w:p>
    <w:p w:rsidR="00297A6A" w:rsidRPr="00297A6A" w:rsidRDefault="00297A6A" w:rsidP="00297A6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97A6A" w:rsidRPr="00297A6A" w:rsidRDefault="00297A6A" w:rsidP="00297A6A">
      <w:pPr>
        <w:autoSpaceDE w:val="0"/>
        <w:autoSpaceDN w:val="0"/>
        <w:adjustRightInd w:val="0"/>
        <w:ind w:firstLine="540"/>
        <w:jc w:val="center"/>
        <w:outlineLvl w:val="0"/>
        <w:rPr>
          <w:rFonts w:ascii="Arial" w:hAnsi="Arial" w:cs="Arial"/>
        </w:rPr>
      </w:pPr>
      <w:r w:rsidRPr="00297A6A">
        <w:rPr>
          <w:rFonts w:ascii="Arial" w:hAnsi="Arial" w:cs="Arial"/>
        </w:rPr>
        <w:t xml:space="preserve">Перечень целевых индикаторов подпрограммы «Развитие физической культуры и спорта на территории Пинчугского сельсовета» </w:t>
      </w:r>
    </w:p>
    <w:p w:rsidR="00297A6A" w:rsidRPr="00297A6A" w:rsidRDefault="00297A6A" w:rsidP="00297A6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</w:rPr>
      </w:pPr>
    </w:p>
    <w:tbl>
      <w:tblPr>
        <w:tblW w:w="16760" w:type="dxa"/>
        <w:tblInd w:w="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"/>
        <w:gridCol w:w="810"/>
        <w:gridCol w:w="887"/>
        <w:gridCol w:w="1414"/>
        <w:gridCol w:w="291"/>
        <w:gridCol w:w="489"/>
        <w:gridCol w:w="504"/>
        <w:gridCol w:w="256"/>
        <w:gridCol w:w="1060"/>
        <w:gridCol w:w="385"/>
        <w:gridCol w:w="415"/>
        <w:gridCol w:w="820"/>
        <w:gridCol w:w="40"/>
        <w:gridCol w:w="706"/>
        <w:gridCol w:w="145"/>
        <w:gridCol w:w="768"/>
        <w:gridCol w:w="224"/>
        <w:gridCol w:w="684"/>
        <w:gridCol w:w="450"/>
        <w:gridCol w:w="224"/>
        <w:gridCol w:w="728"/>
        <w:gridCol w:w="40"/>
        <w:gridCol w:w="789"/>
        <w:gridCol w:w="204"/>
        <w:gridCol w:w="596"/>
        <w:gridCol w:w="397"/>
        <w:gridCol w:w="747"/>
        <w:gridCol w:w="1703"/>
        <w:gridCol w:w="960"/>
      </w:tblGrid>
      <w:tr w:rsidR="00297A6A" w:rsidRPr="00297A6A" w:rsidTr="00297A6A">
        <w:trPr>
          <w:gridBefore w:val="1"/>
          <w:gridAfter w:val="3"/>
          <w:wBefore w:w="24" w:type="dxa"/>
          <w:wAfter w:w="3410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 xml:space="preserve">№  </w:t>
            </w:r>
            <w:r w:rsidRPr="00297A6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 xml:space="preserve">Цель,    </w:t>
            </w:r>
            <w:r w:rsidRPr="00297A6A">
              <w:rPr>
                <w:sz w:val="24"/>
                <w:szCs w:val="24"/>
              </w:rPr>
              <w:br/>
              <w:t xml:space="preserve">целевые индикаторы </w:t>
            </w:r>
            <w:r w:rsidRPr="00297A6A">
              <w:rPr>
                <w:sz w:val="24"/>
                <w:szCs w:val="24"/>
              </w:rPr>
              <w:br/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Единица</w:t>
            </w:r>
            <w:r w:rsidRPr="00297A6A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 xml:space="preserve">Источник </w:t>
            </w:r>
            <w:r w:rsidRPr="00297A6A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3"/>
                <w:szCs w:val="23"/>
              </w:rPr>
              <w:t>2013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3"/>
                <w:szCs w:val="23"/>
              </w:rPr>
              <w:t>2014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3"/>
                <w:szCs w:val="23"/>
              </w:rPr>
              <w:t>2015 год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2017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2018 год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2018 год</w:t>
            </w:r>
          </w:p>
        </w:tc>
      </w:tr>
      <w:tr w:rsidR="00297A6A" w:rsidRPr="00297A6A" w:rsidTr="00297A6A">
        <w:trPr>
          <w:gridBefore w:val="1"/>
          <w:gridAfter w:val="3"/>
          <w:wBefore w:w="24" w:type="dxa"/>
          <w:wAfter w:w="3410" w:type="dxa"/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1053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Цель подпрограммы:</w:t>
            </w:r>
          </w:p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Обеспечение развития массовой физической культуры и спорта на территории Пинчугского сельсовета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297A6A" w:rsidRPr="00297A6A" w:rsidTr="00297A6A">
        <w:trPr>
          <w:gridBefore w:val="1"/>
          <w:gridAfter w:val="3"/>
          <w:wBefore w:w="24" w:type="dxa"/>
          <w:wAfter w:w="3410" w:type="dxa"/>
          <w:cantSplit/>
          <w:trHeight w:val="227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1.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 к общей численности населения поселка Пинчуга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10%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15%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15%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18%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25%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28%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28%</w:t>
            </w:r>
          </w:p>
        </w:tc>
      </w:tr>
      <w:tr w:rsidR="00297A6A" w:rsidRPr="00297A6A" w:rsidTr="00297A6A">
        <w:trPr>
          <w:gridBefore w:val="1"/>
          <w:gridAfter w:val="3"/>
          <w:wBefore w:w="24" w:type="dxa"/>
          <w:wAfter w:w="3410" w:type="dxa"/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2.</w:t>
            </w: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Увеличение количества массовых официальных физкультурных мероприятий и спортивных мероприятий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26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A6A" w:rsidRPr="00297A6A" w:rsidRDefault="00297A6A" w:rsidP="00297A6A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297A6A">
              <w:rPr>
                <w:sz w:val="24"/>
                <w:szCs w:val="24"/>
              </w:rPr>
              <w:t>26</w:t>
            </w:r>
          </w:p>
        </w:tc>
      </w:tr>
      <w:tr w:rsidR="00297A6A" w:rsidRPr="00297A6A" w:rsidTr="00297A6A">
        <w:tblPrEx>
          <w:tblCellMar>
            <w:left w:w="108" w:type="dxa"/>
            <w:right w:w="108" w:type="dxa"/>
          </w:tblCellMar>
          <w:tblLook w:val="04A0"/>
        </w:tblPrEx>
        <w:trPr>
          <w:trHeight w:val="1335"/>
        </w:trPr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4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A6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297A6A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«Защита населения и территории Пинчугского сельсовета от чрезвычайных ситуаций природного и техногенного характера», реализуемой в рамках муниципальной программы   Пинчугского сельсовета «Развитие поселка»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7A6A" w:rsidRPr="00297A6A" w:rsidTr="00297A6A">
        <w:tblPrEx>
          <w:tblCellMar>
            <w:left w:w="108" w:type="dxa"/>
            <w:right w:w="108" w:type="dxa"/>
          </w:tblCellMar>
          <w:tblLook w:val="04A0"/>
        </w:tblPrEx>
        <w:trPr>
          <w:trHeight w:val="645"/>
        </w:trPr>
        <w:tc>
          <w:tcPr>
            <w:tcW w:w="1580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297A6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Перечень мероприятий подпрограммы «Защита населения и территории Пинчугского сельсовета от чрезвычайных ситуаций природного и техногенного характера» с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7A6A" w:rsidRPr="00297A6A" w:rsidTr="00297A6A">
        <w:tblPrEx>
          <w:tblCellMar>
            <w:left w:w="108" w:type="dxa"/>
            <w:right w:w="108" w:type="dxa"/>
          </w:tblCellMar>
          <w:tblLook w:val="04A0"/>
        </w:tblPrEx>
        <w:trPr>
          <w:trHeight w:val="195"/>
        </w:trPr>
        <w:tc>
          <w:tcPr>
            <w:tcW w:w="17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97A6A" w:rsidRPr="00297A6A" w:rsidTr="00297A6A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7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40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5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A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7A6A" w:rsidRPr="00297A6A" w:rsidTr="00297A6A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blPrEx>
          <w:tblCellMar>
            <w:left w:w="108" w:type="dxa"/>
            <w:right w:w="108" w:type="dxa"/>
          </w:tblCellMar>
          <w:tblLook w:val="04A0"/>
        </w:tblPrEx>
        <w:trPr>
          <w:trHeight w:val="1245"/>
        </w:trPr>
        <w:tc>
          <w:tcPr>
            <w:tcW w:w="17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Итого на период 2014-2021 годы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A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7A6A" w:rsidRPr="00297A6A" w:rsidTr="00297A6A">
        <w:tblPrEx>
          <w:tblCellMar>
            <w:left w:w="108" w:type="dxa"/>
            <w:right w:w="108" w:type="dxa"/>
          </w:tblCellMar>
          <w:tblLook w:val="04A0"/>
        </w:tblPrEx>
        <w:trPr>
          <w:trHeight w:val="315"/>
        </w:trPr>
        <w:tc>
          <w:tcPr>
            <w:tcW w:w="15800" w:type="dxa"/>
            <w:gridSpan w:val="2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blPrEx>
          <w:tblCellMar>
            <w:left w:w="108" w:type="dxa"/>
            <w:right w:w="108" w:type="dxa"/>
          </w:tblCellMar>
          <w:tblLook w:val="04A0"/>
        </w:tblPrEx>
        <w:trPr>
          <w:trHeight w:val="345"/>
        </w:trPr>
        <w:tc>
          <w:tcPr>
            <w:tcW w:w="15800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характера.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5800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5800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Обеспечение надлежащего состояния источников противопожарного водоснабжения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right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3950080010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10,5</w:t>
            </w:r>
          </w:p>
        </w:tc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446,7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Расчистка минерализованных защитных противопожарных полос; устройство  прорубей.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blPrEx>
          <w:tblCellMar>
            <w:left w:w="108" w:type="dxa"/>
            <w:right w:w="108" w:type="dxa"/>
          </w:tblCellMar>
          <w:tblLook w:val="04A0"/>
        </w:tblPrEx>
        <w:trPr>
          <w:trHeight w:val="1290"/>
        </w:trPr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blPrEx>
          <w:tblCellMar>
            <w:left w:w="108" w:type="dxa"/>
            <w:right w:w="108" w:type="dxa"/>
          </w:tblCellMar>
          <w:tblLook w:val="04A0"/>
        </w:tblPrEx>
        <w:trPr>
          <w:trHeight w:val="1290"/>
        </w:trPr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right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3950074120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Субсидия из краевого бюджета на обеспечение первичных мер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blPrEx>
          <w:tblCellMar>
            <w:left w:w="108" w:type="dxa"/>
            <w:right w:w="108" w:type="dxa"/>
          </w:tblCellMar>
          <w:tblLook w:val="04A0"/>
        </w:tblPrEx>
        <w:trPr>
          <w:trHeight w:val="1290"/>
        </w:trPr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39500S4120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9,0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Софинансирование за счет местного бюджета на обеспечение первичных мер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blPrEx>
          <w:tblCellMar>
            <w:left w:w="108" w:type="dxa"/>
            <w:right w:w="108" w:type="dxa"/>
          </w:tblCellMar>
          <w:tblLook w:val="04A0"/>
        </w:tblPrEx>
        <w:trPr>
          <w:trHeight w:val="1650"/>
        </w:trPr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Мероприятие 2: предотвращение чрезвычайных ситуаций, связанных с угрозой затопления в паводковый период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right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3950080020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297A6A" w:rsidRPr="00297A6A" w:rsidTr="00297A6A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124,3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81,1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73,8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636,6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A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7A6A" w:rsidRPr="00297A6A" w:rsidTr="00297A6A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60,3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180,9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A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97A6A" w:rsidRPr="00297A6A" w:rsidTr="00297A6A">
        <w:tblPrEx>
          <w:tblCellMar>
            <w:left w:w="108" w:type="dxa"/>
            <w:right w:w="108" w:type="dxa"/>
          </w:tblCellMar>
          <w:tblLook w:val="04A0"/>
        </w:tblPrEx>
        <w:trPr>
          <w:trHeight w:val="300"/>
        </w:trPr>
        <w:tc>
          <w:tcPr>
            <w:tcW w:w="17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89,4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64,0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6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13,5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455,7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6A" w:rsidRPr="00297A6A" w:rsidRDefault="00297A6A" w:rsidP="00297A6A">
            <w:pPr>
              <w:jc w:val="center"/>
              <w:rPr>
                <w:color w:val="000000"/>
                <w:sz w:val="20"/>
                <w:szCs w:val="20"/>
              </w:rPr>
            </w:pPr>
            <w:r w:rsidRPr="00297A6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7A6A" w:rsidRPr="00297A6A" w:rsidRDefault="00297A6A" w:rsidP="00297A6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97A6A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297A6A" w:rsidRDefault="00297A6A" w:rsidP="00297A6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</w:rPr>
        <w:sectPr w:rsidR="00297A6A" w:rsidSect="00297A6A">
          <w:pgSz w:w="16838" w:h="11905" w:orient="landscape"/>
          <w:pgMar w:top="1418" w:right="993" w:bottom="850" w:left="851" w:header="426" w:footer="720" w:gutter="0"/>
          <w:cols w:space="720"/>
          <w:noEndnote/>
          <w:docGrid w:linePitch="326"/>
        </w:sectPr>
      </w:pPr>
    </w:p>
    <w:p w:rsidR="00297A6A" w:rsidRDefault="00297A6A" w:rsidP="00297A6A">
      <w:pPr>
        <w:pStyle w:val="ConsPlusNormal"/>
        <w:widowControl/>
        <w:ind w:left="5670" w:firstLine="0"/>
        <w:outlineLvl w:val="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№ 8</w:t>
      </w:r>
    </w:p>
    <w:p w:rsidR="00297A6A" w:rsidRDefault="00297A6A" w:rsidP="00297A6A">
      <w:pPr>
        <w:autoSpaceDE w:val="0"/>
        <w:autoSpaceDN w:val="0"/>
        <w:adjustRightInd w:val="0"/>
        <w:ind w:left="5670"/>
      </w:pPr>
      <w:r>
        <w:t xml:space="preserve">к паспорту муниципальной программы Пинчугского сельсовета «Развитие поселка» </w:t>
      </w:r>
    </w:p>
    <w:p w:rsidR="00297A6A" w:rsidRPr="003C0151" w:rsidRDefault="00297A6A" w:rsidP="00297A6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97A6A" w:rsidRPr="00681FFF" w:rsidRDefault="00297A6A" w:rsidP="00297A6A">
      <w:pPr>
        <w:pStyle w:val="ConsPlusTitle"/>
        <w:widowControl/>
        <w:numPr>
          <w:ilvl w:val="0"/>
          <w:numId w:val="27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Паспорт Подпрограммы</w:t>
      </w:r>
    </w:p>
    <w:p w:rsidR="00297A6A" w:rsidRPr="00681FFF" w:rsidRDefault="00297A6A" w:rsidP="00297A6A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«Защита населения и территории Пинчугского сельсовета от чрезвычайных ситуаций природного и техногенного характера»</w:t>
      </w:r>
    </w:p>
    <w:p w:rsidR="00297A6A" w:rsidRPr="00681FFF" w:rsidRDefault="00297A6A" w:rsidP="00297A6A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Муниципальной  программы Пинчугского сельсовета «Развитие поселка» </w:t>
      </w:r>
    </w:p>
    <w:p w:rsidR="00297A6A" w:rsidRPr="00681FFF" w:rsidRDefault="00297A6A" w:rsidP="00297A6A">
      <w:pPr>
        <w:pStyle w:val="ConsPlusTitle"/>
        <w:widowControl/>
        <w:jc w:val="center"/>
        <w:rPr>
          <w:sz w:val="26"/>
          <w:szCs w:val="26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092"/>
      </w:tblGrid>
      <w:tr w:rsidR="00297A6A" w:rsidRPr="00681FFF" w:rsidTr="00297A6A">
        <w:tc>
          <w:tcPr>
            <w:tcW w:w="2268" w:type="dxa"/>
          </w:tcPr>
          <w:p w:rsidR="00297A6A" w:rsidRPr="00681FFF" w:rsidRDefault="00297A6A" w:rsidP="00297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7092" w:type="dxa"/>
          </w:tcPr>
          <w:p w:rsidR="00297A6A" w:rsidRPr="00681FFF" w:rsidRDefault="00297A6A" w:rsidP="00297A6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>«Защита населения и территории Пинчугского сельсовета от чрезвычайных ситуаций природного и техногенного характера» (далее по тексту  Подпрограмма)</w:t>
            </w:r>
          </w:p>
        </w:tc>
      </w:tr>
      <w:tr w:rsidR="00297A6A" w:rsidRPr="00681FFF" w:rsidTr="00297A6A">
        <w:tc>
          <w:tcPr>
            <w:tcW w:w="2268" w:type="dxa"/>
          </w:tcPr>
          <w:p w:rsidR="00297A6A" w:rsidRPr="00681FFF" w:rsidRDefault="00297A6A" w:rsidP="00297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</w:t>
            </w:r>
          </w:p>
          <w:p w:rsidR="00297A6A" w:rsidRPr="00681FFF" w:rsidRDefault="00297A6A" w:rsidP="00297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92" w:type="dxa"/>
          </w:tcPr>
          <w:p w:rsidR="00297A6A" w:rsidRPr="00681FFF" w:rsidRDefault="00297A6A" w:rsidP="00297A6A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Муниципальная программа Пинчугского сельсовета «Развитие  поселка» </w:t>
            </w:r>
          </w:p>
        </w:tc>
      </w:tr>
      <w:tr w:rsidR="00297A6A" w:rsidRPr="00681FFF" w:rsidTr="00297A6A">
        <w:tc>
          <w:tcPr>
            <w:tcW w:w="2268" w:type="dxa"/>
          </w:tcPr>
          <w:p w:rsidR="00297A6A" w:rsidRPr="00681FFF" w:rsidRDefault="00297A6A" w:rsidP="00297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Муниципальный заказчик-координатор подпрограммы</w:t>
            </w:r>
          </w:p>
        </w:tc>
        <w:tc>
          <w:tcPr>
            <w:tcW w:w="7092" w:type="dxa"/>
          </w:tcPr>
          <w:p w:rsidR="00297A6A" w:rsidRPr="00681FFF" w:rsidRDefault="00297A6A" w:rsidP="00297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297A6A" w:rsidRPr="00681FFF" w:rsidTr="00297A6A">
        <w:tc>
          <w:tcPr>
            <w:tcW w:w="2268" w:type="dxa"/>
          </w:tcPr>
          <w:p w:rsidR="00297A6A" w:rsidRPr="00681FFF" w:rsidRDefault="00297A6A" w:rsidP="00297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Главные распорядители бюджетных средств</w:t>
            </w:r>
            <w:r w:rsidRPr="00681FFF">
              <w:rPr>
                <w:sz w:val="26"/>
                <w:szCs w:val="26"/>
              </w:rPr>
              <w:t xml:space="preserve">    </w:t>
            </w:r>
          </w:p>
        </w:tc>
        <w:tc>
          <w:tcPr>
            <w:tcW w:w="7092" w:type="dxa"/>
          </w:tcPr>
          <w:p w:rsidR="00297A6A" w:rsidRPr="00681FFF" w:rsidRDefault="00297A6A" w:rsidP="00297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Администрация Пинчугского сельсовета</w:t>
            </w:r>
          </w:p>
        </w:tc>
      </w:tr>
      <w:tr w:rsidR="00297A6A" w:rsidRPr="00681FFF" w:rsidTr="00297A6A">
        <w:tc>
          <w:tcPr>
            <w:tcW w:w="2268" w:type="dxa"/>
          </w:tcPr>
          <w:p w:rsidR="00297A6A" w:rsidRPr="00681FFF" w:rsidRDefault="00297A6A" w:rsidP="00297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Цель подпрограммы</w:t>
            </w:r>
          </w:p>
        </w:tc>
        <w:tc>
          <w:tcPr>
            <w:tcW w:w="7092" w:type="dxa"/>
          </w:tcPr>
          <w:p w:rsidR="00297A6A" w:rsidRPr="00681FFF" w:rsidRDefault="00297A6A" w:rsidP="00297A6A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Создание эффективной системы защиты населения и территории Пинчугского сельсовета от чрезвычайных ситуаций природного и техногенного характера.  </w:t>
            </w:r>
          </w:p>
        </w:tc>
      </w:tr>
      <w:tr w:rsidR="00297A6A" w:rsidRPr="00681FFF" w:rsidTr="00297A6A">
        <w:tc>
          <w:tcPr>
            <w:tcW w:w="2268" w:type="dxa"/>
          </w:tcPr>
          <w:p w:rsidR="00297A6A" w:rsidRPr="00681FFF" w:rsidRDefault="00297A6A" w:rsidP="00297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Задачи подпрограммы</w:t>
            </w:r>
          </w:p>
        </w:tc>
        <w:tc>
          <w:tcPr>
            <w:tcW w:w="7092" w:type="dxa"/>
          </w:tcPr>
          <w:p w:rsidR="00297A6A" w:rsidRPr="00681FFF" w:rsidRDefault="00297A6A" w:rsidP="0029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1.Совершенствование системы пожарной безопасности на территории Пинчугского сельсовета, сокращение материального ущерба при пожарах.</w:t>
            </w:r>
          </w:p>
          <w:p w:rsidR="00297A6A" w:rsidRPr="00681FFF" w:rsidRDefault="00297A6A" w:rsidP="0029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Обеспечение надлежащего состояния источников противопожарного водоснабжения;</w:t>
            </w:r>
          </w:p>
          <w:p w:rsidR="00297A6A" w:rsidRPr="00681FFF" w:rsidRDefault="00297A6A" w:rsidP="0029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      </w:r>
          </w:p>
          <w:p w:rsidR="00297A6A" w:rsidRPr="00681FFF" w:rsidRDefault="00297A6A" w:rsidP="0029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Уход за минерализованными полосами в местах прилегания лесных массивов к населенному пункту;</w:t>
            </w:r>
          </w:p>
          <w:p w:rsidR="00297A6A" w:rsidRPr="00681FFF" w:rsidRDefault="00297A6A" w:rsidP="0029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5. Организация выполнения мероприятий по гражданской обороне, защите населения от чрезвычайных ситуаций, предупреждение и ликвидация чрезвычайных ситуаций природного и техногенного характера. </w:t>
            </w:r>
          </w:p>
          <w:p w:rsidR="00297A6A" w:rsidRPr="00681FFF" w:rsidRDefault="00297A6A" w:rsidP="0029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6. Организация эвакуации граждан из зон возможных стихийных бедствий.</w:t>
            </w:r>
          </w:p>
          <w:p w:rsidR="00297A6A" w:rsidRPr="00681FFF" w:rsidRDefault="00297A6A" w:rsidP="00297A6A">
            <w:pPr>
              <w:pStyle w:val="ConsPlusCell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7. Обеспечение безопасности жизни людей на водных объектах.</w:t>
            </w:r>
          </w:p>
        </w:tc>
      </w:tr>
      <w:tr w:rsidR="00297A6A" w:rsidRPr="00681FFF" w:rsidTr="00297A6A">
        <w:tc>
          <w:tcPr>
            <w:tcW w:w="2268" w:type="dxa"/>
          </w:tcPr>
          <w:p w:rsidR="00297A6A" w:rsidRPr="00681FFF" w:rsidRDefault="00297A6A" w:rsidP="00297A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Целевые индикаторы                 </w:t>
            </w:r>
          </w:p>
        </w:tc>
        <w:tc>
          <w:tcPr>
            <w:tcW w:w="7092" w:type="dxa"/>
          </w:tcPr>
          <w:p w:rsidR="00297A6A" w:rsidRPr="00681FFF" w:rsidRDefault="00297A6A" w:rsidP="0029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1. Снижение количества чрезвычайных ситуаций на территории МО.</w:t>
            </w:r>
          </w:p>
          <w:p w:rsidR="00297A6A" w:rsidRPr="00681FFF" w:rsidRDefault="00297A6A" w:rsidP="0029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681FFF">
              <w:rPr>
                <w:rFonts w:ascii="Times New Roman" w:hAnsi="Times New Roman" w:cs="Times New Roman"/>
                <w:spacing w:val="-5"/>
                <w:sz w:val="26"/>
                <w:szCs w:val="26"/>
              </w:rPr>
              <w:t>Снижение количества пожаров</w:t>
            </w: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97A6A" w:rsidRPr="00681FFF" w:rsidRDefault="00297A6A" w:rsidP="0029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3.Сокращение материального ущерба от пожаров.</w:t>
            </w:r>
          </w:p>
          <w:p w:rsidR="00297A6A" w:rsidRPr="00681FFF" w:rsidRDefault="00297A6A" w:rsidP="0029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>4. Охват населения обучением поведения при пожарах.</w:t>
            </w:r>
          </w:p>
          <w:p w:rsidR="00297A6A" w:rsidRPr="00681FFF" w:rsidRDefault="00297A6A" w:rsidP="0029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5. Охват населения обучением по действиям в ситуациях природного и техногенного характера. </w:t>
            </w:r>
          </w:p>
          <w:p w:rsidR="00297A6A" w:rsidRPr="00681FFF" w:rsidRDefault="00297A6A" w:rsidP="0029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1FFF">
              <w:rPr>
                <w:rFonts w:ascii="Times New Roman" w:hAnsi="Times New Roman" w:cs="Times New Roman"/>
                <w:sz w:val="26"/>
                <w:szCs w:val="26"/>
              </w:rPr>
              <w:t xml:space="preserve">6.Охват населения обучением действиям в случаях возникновения чрезвычайных ситуаций. </w:t>
            </w:r>
          </w:p>
          <w:p w:rsidR="00297A6A" w:rsidRPr="00681FFF" w:rsidRDefault="00297A6A" w:rsidP="00297A6A">
            <w:pPr>
              <w:jc w:val="both"/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>7.Охват населения обучением правилам поведения на водных объектах.</w:t>
            </w:r>
          </w:p>
        </w:tc>
      </w:tr>
      <w:tr w:rsidR="00297A6A" w:rsidRPr="00681FFF" w:rsidTr="00297A6A">
        <w:tc>
          <w:tcPr>
            <w:tcW w:w="2268" w:type="dxa"/>
          </w:tcPr>
          <w:p w:rsidR="00297A6A" w:rsidRPr="00681FFF" w:rsidRDefault="00297A6A" w:rsidP="00297A6A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lastRenderedPageBreak/>
              <w:t>Сроки реализации подпрограммы</w:t>
            </w:r>
          </w:p>
        </w:tc>
        <w:tc>
          <w:tcPr>
            <w:tcW w:w="7092" w:type="dxa"/>
          </w:tcPr>
          <w:p w:rsidR="00297A6A" w:rsidRPr="00681FFF" w:rsidRDefault="00297A6A" w:rsidP="00297A6A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2014-20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21</w:t>
            </w: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годы</w:t>
            </w:r>
          </w:p>
        </w:tc>
      </w:tr>
      <w:tr w:rsidR="00297A6A" w:rsidRPr="00681FFF" w:rsidTr="00297A6A">
        <w:tc>
          <w:tcPr>
            <w:tcW w:w="2268" w:type="dxa"/>
          </w:tcPr>
          <w:p w:rsidR="00297A6A" w:rsidRPr="00681FFF" w:rsidRDefault="00297A6A" w:rsidP="00297A6A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 w:rsidRPr="00681FFF">
              <w:rPr>
                <w:rFonts w:eastAsia="Times New Roman"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7092" w:type="dxa"/>
          </w:tcPr>
          <w:p w:rsidR="00297A6A" w:rsidRPr="00681FFF" w:rsidRDefault="00297A6A" w:rsidP="00297A6A">
            <w:pPr>
              <w:jc w:val="both"/>
              <w:rPr>
                <w:bCs/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Общий объем финансирования Программы составляет -    </w:t>
            </w:r>
            <w:r>
              <w:rPr>
                <w:sz w:val="26"/>
                <w:szCs w:val="26"/>
              </w:rPr>
              <w:t>636,6</w:t>
            </w:r>
            <w:r w:rsidRPr="00681FFF">
              <w:rPr>
                <w:sz w:val="26"/>
                <w:szCs w:val="26"/>
              </w:rPr>
              <w:t xml:space="preserve"> тыс. рублей</w:t>
            </w:r>
            <w:r w:rsidRPr="00681FFF">
              <w:rPr>
                <w:b/>
                <w:bCs/>
                <w:sz w:val="26"/>
                <w:szCs w:val="26"/>
              </w:rPr>
              <w:t xml:space="preserve">, </w:t>
            </w:r>
            <w:r w:rsidRPr="00681FFF">
              <w:rPr>
                <w:bCs/>
                <w:sz w:val="26"/>
                <w:szCs w:val="26"/>
              </w:rPr>
              <w:t>в том числе:</w:t>
            </w:r>
          </w:p>
          <w:p w:rsidR="00297A6A" w:rsidRPr="00681FFF" w:rsidRDefault="00297A6A" w:rsidP="00297A6A">
            <w:pPr>
              <w:rPr>
                <w:sz w:val="26"/>
                <w:szCs w:val="26"/>
              </w:rPr>
            </w:pPr>
            <w:r w:rsidRPr="00681FFF">
              <w:rPr>
                <w:sz w:val="26"/>
                <w:szCs w:val="26"/>
              </w:rPr>
              <w:t xml:space="preserve">местный бюджет, по годам: </w:t>
            </w:r>
          </w:p>
          <w:p w:rsidR="00297A6A" w:rsidRPr="006B38D7" w:rsidRDefault="00297A6A" w:rsidP="00297A6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2014 год – 70,0 тыс. рублей;</w:t>
            </w:r>
          </w:p>
          <w:p w:rsidR="00297A6A" w:rsidRPr="006B38D7" w:rsidRDefault="00297A6A" w:rsidP="00297A6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2015год -  89,4 тыс.рублей;</w:t>
            </w:r>
          </w:p>
          <w:p w:rsidR="00297A6A" w:rsidRPr="006B38D7" w:rsidRDefault="00297A6A" w:rsidP="00297A6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2016год – 64,0 тыс. рублей;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в т.ч. краевой бюджет-60,3 тыс. руб;</w:t>
            </w:r>
          </w:p>
          <w:p w:rsidR="00297A6A" w:rsidRPr="006B38D7" w:rsidRDefault="00297A6A" w:rsidP="00297A6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2017год- 20,8 тыс.рублей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 в т.ч. краевой бюджет-60,3 тыс. руб;</w:t>
            </w:r>
          </w:p>
          <w:p w:rsidR="00297A6A" w:rsidRPr="006B38D7" w:rsidRDefault="00297A6A" w:rsidP="00297A6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2018год-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73,8 тыс.рублей; в т.ч. краевой бюджет-60,3 тыс. руб;</w:t>
            </w:r>
          </w:p>
          <w:p w:rsidR="00297A6A" w:rsidRPr="006B38D7" w:rsidRDefault="00297A6A" w:rsidP="00297A6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2019год-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,0 тыс.рублей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297A6A" w:rsidRPr="006B38D7" w:rsidRDefault="00297A6A" w:rsidP="00297A6A">
            <w:pPr>
              <w:pStyle w:val="ConsPlusCell"/>
              <w:rPr>
                <w:rFonts w:eastAsia="Times New Roman"/>
                <w:sz w:val="24"/>
                <w:szCs w:val="24"/>
                <w:lang w:eastAsia="ru-RU"/>
              </w:rPr>
            </w:pPr>
            <w:r w:rsidRPr="006B38D7">
              <w:rPr>
                <w:rFonts w:eastAsia="Times New Roman"/>
                <w:sz w:val="24"/>
                <w:szCs w:val="24"/>
                <w:lang w:eastAsia="ru-RU"/>
              </w:rPr>
              <w:t xml:space="preserve">2020год-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66</w:t>
            </w:r>
            <w:r w:rsidRPr="006B38D7">
              <w:rPr>
                <w:rFonts w:eastAsia="Times New Roman"/>
                <w:sz w:val="24"/>
                <w:szCs w:val="24"/>
                <w:lang w:eastAsia="ru-RU"/>
              </w:rPr>
              <w:t>,0 тыс.рублей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;</w:t>
            </w:r>
          </w:p>
          <w:p w:rsidR="00297A6A" w:rsidRPr="00681FFF" w:rsidRDefault="00297A6A" w:rsidP="00297A6A">
            <w:pPr>
              <w:pStyle w:val="ConsPlusCell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2021 год- 66,0 тыс. руб.</w:t>
            </w:r>
          </w:p>
        </w:tc>
      </w:tr>
    </w:tbl>
    <w:p w:rsidR="00297A6A" w:rsidRPr="00681FFF" w:rsidRDefault="00297A6A" w:rsidP="00297A6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:rsidR="00297A6A" w:rsidRPr="00681FFF" w:rsidRDefault="00297A6A" w:rsidP="00297A6A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 Основные разделы Подпрограммы</w:t>
      </w:r>
    </w:p>
    <w:p w:rsidR="00297A6A" w:rsidRPr="00681FFF" w:rsidRDefault="00297A6A" w:rsidP="00297A6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>2.1. Постановка общепоселковой проблемы и обоснование необходимости разработки подпрограммы</w:t>
      </w:r>
    </w:p>
    <w:p w:rsidR="00297A6A" w:rsidRPr="00681FFF" w:rsidRDefault="00297A6A" w:rsidP="00297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Поселок Пинчуга расположен на левом берегу реки Ангара, с трех сторон  территория Пинчугского сельсовета окружена лесам. Обладая обширной территорией муниципальное образование, подвержено таким опасным природным явлениям и аварийным ситуациям техногенного характера как:</w:t>
      </w:r>
    </w:p>
    <w:p w:rsidR="00297A6A" w:rsidRPr="00681FFF" w:rsidRDefault="00297A6A" w:rsidP="00297A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-катастрофического затопления;</w:t>
      </w:r>
    </w:p>
    <w:p w:rsidR="00297A6A" w:rsidRPr="00681FFF" w:rsidRDefault="00297A6A" w:rsidP="00297A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-лесных пожаров;</w:t>
      </w:r>
    </w:p>
    <w:p w:rsidR="00297A6A" w:rsidRPr="00681FFF" w:rsidRDefault="00297A6A" w:rsidP="00297A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-наводнений и паводков.</w:t>
      </w:r>
    </w:p>
    <w:p w:rsidR="00297A6A" w:rsidRPr="00681FFF" w:rsidRDefault="00297A6A" w:rsidP="00297A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Основными нормативно-правовыми актами, определяющими расходные обязательства Пинчугского сельсовета, являются:</w:t>
      </w:r>
    </w:p>
    <w:p w:rsidR="00297A6A" w:rsidRPr="00681FFF" w:rsidRDefault="00297A6A" w:rsidP="00297A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hyperlink r:id="rId12" w:anchor="100" w:tgtFrame="_blank" w:history="1">
        <w:r w:rsidRPr="00681FFF">
          <w:rPr>
            <w:rFonts w:ascii="Times New Roman" w:hAnsi="Times New Roman" w:cs="Times New Roman"/>
            <w:sz w:val="26"/>
            <w:szCs w:val="26"/>
          </w:rPr>
          <w:t>Федеральный закон от 06.10.2003 г. № 131-ФЗ «Об общих принципах организации местного самоуправления в Российской Федерации"</w:t>
        </w:r>
      </w:hyperlink>
      <w:r w:rsidRPr="00681FFF">
        <w:rPr>
          <w:rFonts w:ascii="Times New Roman" w:hAnsi="Times New Roman" w:cs="Times New Roman"/>
          <w:sz w:val="26"/>
          <w:szCs w:val="26"/>
        </w:rPr>
        <w:t>.</w:t>
      </w:r>
    </w:p>
    <w:p w:rsidR="00297A6A" w:rsidRPr="00681FFF" w:rsidRDefault="00297A6A" w:rsidP="00297A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закон  РФ от 21.12.1994 года № 68 – ФЗ «О защите населения и территорий от чрезвычайных ситуаций природного и техногенного характера».</w:t>
      </w:r>
    </w:p>
    <w:p w:rsidR="00297A6A" w:rsidRPr="00681FFF" w:rsidRDefault="00297A6A" w:rsidP="00297A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Федеральный  закон  от 12.02.1998 года  № 28-ФЗ «О гражданской обороне».</w:t>
      </w:r>
    </w:p>
    <w:p w:rsidR="00297A6A" w:rsidRPr="00681FFF" w:rsidRDefault="00297A6A" w:rsidP="00297A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Постановление  Правительства РФ № 547 от 04.09.2003 года «О подготовке населения в области защиты от чрезвычайных ситуаций природного и техногенного характера».</w:t>
      </w:r>
    </w:p>
    <w:p w:rsidR="00297A6A" w:rsidRPr="00681FFF" w:rsidRDefault="00297A6A" w:rsidP="00297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Подпрограмма ориентирована на все социальные слои граждан МО и, прежде всего, на осуществление обучения населения, по вопросам ГО и способов защиты от ЧС на территории Пинчугского сельсовета. Гражданская оборона – система мероприятий по подготовке к защите и по защите населения, материальных, культурных ценностей на территории МО, а так же обучение  населения в условиях возникновения угрозы чрезвычайных ситуаций. Реализация Подпрограммы призвана обеспечить подготовку  населения действиям по предупреждению ЧС и действиям в случае возникновения угрозы ЧС, защиты территорий муниципального образования от чрезвычайных ситуаций, максимального снижения потерь в условиях возникновения ЧС, создание и развитие устойчивой системы оповещения населения </w:t>
      </w:r>
      <w:r w:rsidRPr="00681FFF">
        <w:rPr>
          <w:rFonts w:ascii="Times New Roman" w:hAnsi="Times New Roman" w:cs="Times New Roman"/>
          <w:sz w:val="26"/>
          <w:szCs w:val="26"/>
        </w:rPr>
        <w:lastRenderedPageBreak/>
        <w:t>об угрозе возникновения ЧС.</w:t>
      </w:r>
    </w:p>
    <w:p w:rsidR="00297A6A" w:rsidRPr="00681FFF" w:rsidRDefault="00297A6A" w:rsidP="00297A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На территории Пинчугского сельсовета за 2012 год и за 8 месяцев 2013 года зафиксировано 3 пожара в жилом секторе. Сложное социально-экономическое положение в стране, безработица, низкая социальная защищенность населения, возрастающая ветхость жилого фонда приводит к увеличению числа бытовых пожаров.</w:t>
      </w:r>
    </w:p>
    <w:p w:rsidR="00297A6A" w:rsidRPr="00681FFF" w:rsidRDefault="00297A6A" w:rsidP="00297A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на территории Пинчугского сельсовета.</w:t>
      </w:r>
    </w:p>
    <w:p w:rsidR="00297A6A" w:rsidRPr="00681FFF" w:rsidRDefault="00297A6A" w:rsidP="00297A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К числу объективных причин, обуславливающих крайнюю напряжённость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 нём, а также современными первичными средствами пожаротушения.</w:t>
      </w:r>
    </w:p>
    <w:p w:rsidR="00297A6A" w:rsidRPr="00681FFF" w:rsidRDefault="00297A6A" w:rsidP="00297A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Следует также отметить, что на территории Пинчугского сельсовета лесные массивы подходят вплотную к п. Пинчуга. При возникновении лесного пожара существует угроза переброски огня на жилые строения и возникновения пожара уже в самом населённом пункте.  В населённом пункте  имеется 2 пожарных водоёма и река, тем не менее, обеспеченность их противопожарным водоснабжением недостаточна. </w:t>
      </w:r>
      <w:r w:rsidRPr="00681FFF">
        <w:rPr>
          <w:rFonts w:ascii="Times New Roman" w:hAnsi="Times New Roman" w:cs="Times New Roman"/>
          <w:sz w:val="26"/>
          <w:szCs w:val="26"/>
        </w:rPr>
        <w:tab/>
        <w:t>Подавляющая часть населения не имеет четкого представления о реальной опасности пожаров, система мер по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требования, и, как следствие, большинство пожаров происходит по причине неосторожного обращения с огнем.</w:t>
      </w:r>
    </w:p>
    <w:p w:rsidR="00297A6A" w:rsidRPr="00681FFF" w:rsidRDefault="00297A6A" w:rsidP="00297A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Анализ причин, от которых возникают пожары, убедительно показывает, что предупредить их можно, опираясь на средства противопожарной пропаганды, одним из видов которой является обучение (инструктаж) населения включая обучение элементарным навыкам поведения в экстремальных ситуациях, умению быстро проводить эвакуацию, воспрепятствовать распространению огня.</w:t>
      </w:r>
    </w:p>
    <w:p w:rsidR="00297A6A" w:rsidRPr="00681FFF" w:rsidRDefault="00297A6A" w:rsidP="00297A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Обобщая всё вышесказанное, можно констатировать: обеспечение первичных мер пожарной безопасности в границах Пинчугского сельсовета  является важнейшей задачей органа местного самоуправления. </w:t>
      </w:r>
    </w:p>
    <w:p w:rsidR="00297A6A" w:rsidRPr="00681FFF" w:rsidRDefault="00297A6A" w:rsidP="00297A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Мероприятия, разработанные в рамках настоящей подпрограммы, позволят решать вопросы предупреждения и тушения пожаров на территории Пинчугского сельсовета более эффективно. </w:t>
      </w:r>
    </w:p>
    <w:p w:rsidR="00297A6A" w:rsidRPr="00681FFF" w:rsidRDefault="00297A6A" w:rsidP="00297A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Мероприятия, разработанные в рамках настоящей подпрограммы, позволят решать вопросы предупреждения и ликвидации последствий чрезвычайных ситуаций  на территории Пинчугского сельсовет более эффективно.</w:t>
      </w:r>
    </w:p>
    <w:p w:rsidR="00297A6A" w:rsidRPr="00681FFF" w:rsidRDefault="00297A6A" w:rsidP="00297A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Необходимость мероприятий по обеспечению охраны жизни людей на водных объектах обусловлено недостаточным знанием  граждан элементарных правил поведения на водоёмах. Поэтому обучение граждан правилам поведения на водных объектах в летнее время на территории Пинчугского сельсовета  является одной из приоритетных задач.</w:t>
      </w:r>
    </w:p>
    <w:p w:rsidR="00297A6A" w:rsidRPr="00681FFF" w:rsidRDefault="00297A6A" w:rsidP="00297A6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97A6A" w:rsidRPr="00681FFF" w:rsidRDefault="00297A6A" w:rsidP="00297A6A">
      <w:pPr>
        <w:widowControl w:val="0"/>
        <w:autoSpaceDE w:val="0"/>
        <w:autoSpaceDN w:val="0"/>
        <w:adjustRightInd w:val="0"/>
        <w:ind w:firstLine="539"/>
        <w:jc w:val="both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2.2. Основная цель, задачи, этапы и сроки выполнения подпрограммы, целевые индикаторы</w:t>
      </w:r>
    </w:p>
    <w:p w:rsidR="00297A6A" w:rsidRPr="00681FFF" w:rsidRDefault="00297A6A" w:rsidP="00297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Целью подпрограммы является создание эффективной системы защиты населения и территории Пинчугского сельсовета от чрезвычайных ситуаций </w:t>
      </w:r>
      <w:r w:rsidRPr="00681FFF">
        <w:rPr>
          <w:rFonts w:ascii="Times New Roman" w:hAnsi="Times New Roman" w:cs="Times New Roman"/>
          <w:sz w:val="26"/>
          <w:szCs w:val="26"/>
        </w:rPr>
        <w:lastRenderedPageBreak/>
        <w:t xml:space="preserve">природного и техногенного характера. Достижение цели предполагается посредством решения двух взаимосвязанных и взаимодополняющих задач, отражающих приоритеты в области гражданской обороны, защиты населения и территории от ЧС и в области пожарной безопасности. </w:t>
      </w:r>
    </w:p>
    <w:p w:rsidR="00297A6A" w:rsidRPr="00681FFF" w:rsidRDefault="00297A6A" w:rsidP="00297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В рамках Подпрограммы должна быть решены следующие задачи:</w:t>
      </w:r>
    </w:p>
    <w:p w:rsidR="00297A6A" w:rsidRPr="00681FFF" w:rsidRDefault="00297A6A" w:rsidP="00297A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-Совершенствование системы пожарной безопасности на территории Пинчугского сельсовета, сокращение материального ущерба при пожарах.</w:t>
      </w:r>
    </w:p>
    <w:p w:rsidR="00297A6A" w:rsidRPr="00681FFF" w:rsidRDefault="00297A6A" w:rsidP="00297A6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</w:t>
      </w:r>
      <w:r w:rsidRPr="00681FFF">
        <w:rPr>
          <w:rFonts w:ascii="Times New Roman" w:hAnsi="Times New Roman" w:cs="Times New Roman"/>
          <w:spacing w:val="-5"/>
          <w:sz w:val="26"/>
          <w:szCs w:val="26"/>
        </w:rPr>
        <w:t>Обеспечение надлежащего состояния источников противопожарного водоснабжения;</w:t>
      </w:r>
    </w:p>
    <w:p w:rsidR="00297A6A" w:rsidRPr="00681FFF" w:rsidRDefault="00297A6A" w:rsidP="00297A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   - Повышение уровня подготовки населения к действиям по предупреждению и ликвидации пожаров, пропаганда мер пожарной безопасности среди населения</w:t>
      </w:r>
    </w:p>
    <w:p w:rsidR="00297A6A" w:rsidRPr="00681FFF" w:rsidRDefault="00297A6A" w:rsidP="00297A6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 Уход за минерализованными полосами в местах прилегания лесных массивов к населенному пункту;</w:t>
      </w:r>
    </w:p>
    <w:p w:rsidR="00297A6A" w:rsidRPr="00681FFF" w:rsidRDefault="00297A6A" w:rsidP="00297A6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Организация выполнения мероприятий по гражданской обороне, защите населения от чрезвычайных ситуаций.  </w:t>
      </w:r>
    </w:p>
    <w:p w:rsidR="00297A6A" w:rsidRPr="00681FFF" w:rsidRDefault="00297A6A" w:rsidP="00297A6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 Предупреждение и ликвидация чрезвычайных ситуаций природного и техногенного характера. </w:t>
      </w:r>
    </w:p>
    <w:p w:rsidR="00297A6A" w:rsidRPr="00681FFF" w:rsidRDefault="00297A6A" w:rsidP="00297A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Организация эвакуации граждан из зон возможных стихийных бедствий.</w:t>
      </w:r>
    </w:p>
    <w:p w:rsidR="00297A6A" w:rsidRPr="00681FFF" w:rsidRDefault="00297A6A" w:rsidP="00297A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         - Обеспечение безопасности жизни людей на водных объектах.</w:t>
      </w:r>
    </w:p>
    <w:p w:rsidR="00297A6A" w:rsidRPr="00681FFF" w:rsidRDefault="00297A6A" w:rsidP="00297A6A">
      <w:pPr>
        <w:jc w:val="both"/>
        <w:rPr>
          <w:sz w:val="26"/>
          <w:szCs w:val="26"/>
        </w:rPr>
      </w:pPr>
      <w:r w:rsidRPr="00681FFF">
        <w:rPr>
          <w:b/>
          <w:sz w:val="26"/>
          <w:szCs w:val="26"/>
        </w:rPr>
        <w:t xml:space="preserve">         </w:t>
      </w:r>
      <w:r w:rsidRPr="00681FFF">
        <w:rPr>
          <w:sz w:val="26"/>
          <w:szCs w:val="26"/>
        </w:rPr>
        <w:t>Сроки реализации Подпрограммы - 2014 – 20</w:t>
      </w:r>
      <w:r>
        <w:rPr>
          <w:sz w:val="26"/>
          <w:szCs w:val="26"/>
        </w:rPr>
        <w:t>20</w:t>
      </w:r>
      <w:r w:rsidRPr="00681FFF">
        <w:rPr>
          <w:sz w:val="26"/>
          <w:szCs w:val="26"/>
        </w:rPr>
        <w:t>годы.</w:t>
      </w:r>
    </w:p>
    <w:p w:rsidR="00297A6A" w:rsidRPr="00681FFF" w:rsidRDefault="00297A6A" w:rsidP="00297A6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Целевые индикаторы Подпрограммы отражены в приложении №1 к данной подпрограмме.</w:t>
      </w:r>
    </w:p>
    <w:p w:rsidR="00297A6A" w:rsidRPr="00681FFF" w:rsidRDefault="00297A6A" w:rsidP="00297A6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81FFF">
        <w:rPr>
          <w:b/>
          <w:sz w:val="26"/>
          <w:szCs w:val="26"/>
        </w:rPr>
        <w:t>2.3. Механизм  реализации Подпрограммы</w:t>
      </w:r>
      <w:r w:rsidRPr="00681FFF">
        <w:rPr>
          <w:sz w:val="26"/>
          <w:szCs w:val="26"/>
        </w:rPr>
        <w:t>.</w:t>
      </w:r>
    </w:p>
    <w:p w:rsidR="00297A6A" w:rsidRPr="00681FFF" w:rsidRDefault="00297A6A" w:rsidP="00297A6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 xml:space="preserve">Источником финансирования Подпрограммы является бюджет сельсовета. Главным распорядителем бюджетных средств является Администрация Пинчугского сельсовета. </w:t>
      </w:r>
    </w:p>
    <w:p w:rsidR="00297A6A" w:rsidRPr="00681FFF" w:rsidRDefault="00297A6A" w:rsidP="00297A6A">
      <w:pPr>
        <w:widowControl w:val="0"/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Финансирование мероприятий, предусмотренных Подпрограммой, осуществляется в порядке и за счет средств, которые предусмотрены для соответствующих мероприятий подпрограмм. При поступлении средств на лицевой счет распорядителя, производятся кассовые расходы.</w:t>
      </w:r>
    </w:p>
    <w:p w:rsidR="00297A6A" w:rsidRPr="00681FFF" w:rsidRDefault="00297A6A" w:rsidP="00297A6A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2.4.Управление Подпрограммой и контроль за ходом выполнения Подпрограммы.</w:t>
      </w:r>
    </w:p>
    <w:p w:rsidR="00297A6A" w:rsidRPr="00681FFF" w:rsidRDefault="00297A6A" w:rsidP="00297A6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Контроль за ходом выполнения реализации Подпрограммы осуществляет администрация Пинчугского сельсовета.</w:t>
      </w:r>
    </w:p>
    <w:p w:rsidR="00297A6A" w:rsidRPr="00681FFF" w:rsidRDefault="00297A6A" w:rsidP="00297A6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Администрация Пинчугского сельсовета, ответственная за реализацию Подпрограммы, организует ведение отчетности по реализации утвержденной Подпрограммы по установленной форме в соответствии с постановлением администрации  Пинчугского сельсовета от 31.07.2013 № 51-п «Об утверждении Порядка принятия решения о разработке муниципальных программ Пинчугского сельсовета, их формировании и реализации».</w:t>
      </w:r>
    </w:p>
    <w:p w:rsidR="00297A6A" w:rsidRPr="00681FFF" w:rsidRDefault="00297A6A" w:rsidP="00297A6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681FFF">
        <w:rPr>
          <w:b/>
          <w:sz w:val="26"/>
          <w:szCs w:val="26"/>
        </w:rPr>
        <w:t>2.5. Оценка социально-экономической эффективности</w:t>
      </w:r>
      <w:r w:rsidRPr="00681FFF">
        <w:rPr>
          <w:sz w:val="26"/>
          <w:szCs w:val="26"/>
        </w:rPr>
        <w:t xml:space="preserve"> .</w:t>
      </w:r>
    </w:p>
    <w:p w:rsidR="00297A6A" w:rsidRPr="00681FFF" w:rsidRDefault="00297A6A" w:rsidP="00297A6A">
      <w:pPr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результате реализации Подпрограммы ожидается:</w:t>
      </w:r>
    </w:p>
    <w:p w:rsidR="00297A6A" w:rsidRPr="00681FFF" w:rsidRDefault="00297A6A" w:rsidP="00297A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 относительное сокращение материального ущерба от пожаров и других  чрезвычайных ситуаций природного и техногенного характера.</w:t>
      </w:r>
    </w:p>
    <w:p w:rsidR="00297A6A" w:rsidRPr="00681FFF" w:rsidRDefault="00297A6A" w:rsidP="00297A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-увеличение роста обученного  населения по действиям в случаях возникновения  чрезвычайных ситуаций природного и техногенного характера. </w:t>
      </w:r>
    </w:p>
    <w:p w:rsidR="00297A6A" w:rsidRPr="00681FFF" w:rsidRDefault="00297A6A" w:rsidP="00297A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-создание условий для спасения населения в случае чрезвычайных ситуаций природного и техногенного характера.</w:t>
      </w:r>
    </w:p>
    <w:p w:rsidR="00297A6A" w:rsidRPr="00681FFF" w:rsidRDefault="00297A6A" w:rsidP="00297A6A">
      <w:pPr>
        <w:pStyle w:val="ConsPlusNormal"/>
        <w:ind w:firstLine="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</w:t>
      </w:r>
      <w:r w:rsidRPr="00681FFF">
        <w:rPr>
          <w:rFonts w:ascii="Times New Roman" w:hAnsi="Times New Roman" w:cs="Times New Roman"/>
          <w:sz w:val="26"/>
          <w:szCs w:val="26"/>
        </w:rPr>
        <w:t>создание условий для безопасности жизни людей на водных объектах.</w:t>
      </w:r>
    </w:p>
    <w:p w:rsidR="00297A6A" w:rsidRPr="00681FFF" w:rsidRDefault="00297A6A" w:rsidP="00297A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7A6A" w:rsidRPr="00681FFF" w:rsidRDefault="00297A6A" w:rsidP="00297A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81FFF">
        <w:rPr>
          <w:rFonts w:ascii="Times New Roman" w:hAnsi="Times New Roman" w:cs="Times New Roman"/>
          <w:b/>
          <w:sz w:val="26"/>
          <w:szCs w:val="26"/>
        </w:rPr>
        <w:lastRenderedPageBreak/>
        <w:t>2.6. Мероприятия подпрограммы.</w:t>
      </w:r>
    </w:p>
    <w:p w:rsidR="00297A6A" w:rsidRPr="00681FFF" w:rsidRDefault="00297A6A" w:rsidP="00297A6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В Подпрограмму включены следующие мероприятия:</w:t>
      </w:r>
    </w:p>
    <w:p w:rsidR="00297A6A" w:rsidRPr="00681FFF" w:rsidRDefault="00297A6A" w:rsidP="00297A6A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Первичные меры пожарной безопасности;</w:t>
      </w:r>
    </w:p>
    <w:p w:rsidR="00297A6A" w:rsidRPr="00681FFF" w:rsidRDefault="00297A6A" w:rsidP="00297A6A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Предупреждение и ликвидация чрезвычайных ситуаций природного и техногенного характера;</w:t>
      </w:r>
    </w:p>
    <w:p w:rsidR="00297A6A" w:rsidRPr="00681FFF" w:rsidRDefault="00297A6A" w:rsidP="00297A6A">
      <w:pPr>
        <w:pStyle w:val="ConsPlusCell"/>
        <w:jc w:val="both"/>
        <w:rPr>
          <w:sz w:val="26"/>
          <w:szCs w:val="26"/>
        </w:rPr>
      </w:pPr>
      <w:r w:rsidRPr="00681FFF">
        <w:rPr>
          <w:sz w:val="26"/>
          <w:szCs w:val="26"/>
        </w:rPr>
        <w:t>- Обеспечение безопасности на водных объектах;</w:t>
      </w:r>
    </w:p>
    <w:p w:rsidR="00297A6A" w:rsidRPr="00681FFF" w:rsidRDefault="00297A6A" w:rsidP="00297A6A">
      <w:pPr>
        <w:widowControl w:val="0"/>
        <w:autoSpaceDE w:val="0"/>
        <w:autoSpaceDN w:val="0"/>
        <w:adjustRightInd w:val="0"/>
        <w:ind w:firstLine="540"/>
        <w:rPr>
          <w:b/>
          <w:sz w:val="26"/>
          <w:szCs w:val="26"/>
        </w:rPr>
      </w:pPr>
      <w:r w:rsidRPr="00681FFF">
        <w:rPr>
          <w:b/>
          <w:sz w:val="26"/>
          <w:szCs w:val="26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297A6A" w:rsidRPr="00681FFF" w:rsidRDefault="00297A6A" w:rsidP="00297A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Реализация мероприятий подпрограммы осуществляется за счет средств местного бюджета.</w:t>
      </w:r>
    </w:p>
    <w:p w:rsidR="00297A6A" w:rsidRPr="00681FFF" w:rsidRDefault="00297A6A" w:rsidP="00297A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ascii="Times New Roman" w:hAnsi="Times New Roman" w:cs="Times New Roman"/>
          <w:sz w:val="26"/>
          <w:szCs w:val="26"/>
        </w:rPr>
        <w:t xml:space="preserve">636,6 </w:t>
      </w:r>
      <w:r w:rsidRPr="00681FFF">
        <w:rPr>
          <w:rFonts w:ascii="Times New Roman" w:hAnsi="Times New Roman" w:cs="Times New Roman"/>
          <w:sz w:val="26"/>
          <w:szCs w:val="26"/>
        </w:rPr>
        <w:t xml:space="preserve"> тыс. рублей, в том числе:</w:t>
      </w:r>
    </w:p>
    <w:p w:rsidR="00297A6A" w:rsidRPr="00681FFF" w:rsidRDefault="00297A6A" w:rsidP="00297A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2014 год –   70,0</w:t>
      </w:r>
      <w:r w:rsidRPr="00681FFF">
        <w:rPr>
          <w:sz w:val="26"/>
          <w:szCs w:val="26"/>
        </w:rPr>
        <w:t xml:space="preserve"> </w:t>
      </w:r>
      <w:r w:rsidRPr="00681FFF">
        <w:rPr>
          <w:rFonts w:ascii="Times New Roman" w:hAnsi="Times New Roman" w:cs="Times New Roman"/>
          <w:sz w:val="26"/>
          <w:szCs w:val="26"/>
        </w:rPr>
        <w:t>тыс. рублей;</w:t>
      </w:r>
    </w:p>
    <w:p w:rsidR="00297A6A" w:rsidRPr="00681FFF" w:rsidRDefault="00297A6A" w:rsidP="00297A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>2015 год –  89,4</w:t>
      </w:r>
      <w:r w:rsidRPr="00681FFF">
        <w:rPr>
          <w:sz w:val="26"/>
          <w:szCs w:val="26"/>
        </w:rPr>
        <w:t xml:space="preserve"> </w:t>
      </w:r>
      <w:r w:rsidRPr="00681FFF">
        <w:rPr>
          <w:rFonts w:ascii="Times New Roman" w:hAnsi="Times New Roman" w:cs="Times New Roman"/>
          <w:sz w:val="26"/>
          <w:szCs w:val="26"/>
        </w:rPr>
        <w:t>тыс. рублей;</w:t>
      </w:r>
    </w:p>
    <w:p w:rsidR="00297A6A" w:rsidRPr="00681FFF" w:rsidRDefault="00297A6A" w:rsidP="00297A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81FFF">
        <w:rPr>
          <w:rFonts w:ascii="Times New Roman" w:hAnsi="Times New Roman" w:cs="Times New Roman"/>
          <w:sz w:val="26"/>
          <w:szCs w:val="26"/>
        </w:rPr>
        <w:t xml:space="preserve">2016 год –  </w:t>
      </w:r>
      <w:r>
        <w:rPr>
          <w:rFonts w:ascii="Times New Roman" w:hAnsi="Times New Roman" w:cs="Times New Roman"/>
          <w:sz w:val="26"/>
          <w:szCs w:val="26"/>
        </w:rPr>
        <w:t>124,3</w:t>
      </w:r>
      <w:r w:rsidRPr="00681FFF">
        <w:rPr>
          <w:sz w:val="26"/>
          <w:szCs w:val="26"/>
        </w:rPr>
        <w:t xml:space="preserve"> </w:t>
      </w:r>
      <w:r w:rsidRPr="00681FFF">
        <w:rPr>
          <w:rFonts w:ascii="Times New Roman" w:hAnsi="Times New Roman" w:cs="Times New Roman"/>
          <w:sz w:val="26"/>
          <w:szCs w:val="26"/>
        </w:rPr>
        <w:t>тыс. рублей;</w:t>
      </w:r>
    </w:p>
    <w:p w:rsidR="00297A6A" w:rsidRPr="00681FFF" w:rsidRDefault="00297A6A" w:rsidP="00297A6A">
      <w:pPr>
        <w:widowControl w:val="0"/>
        <w:autoSpaceDE w:val="0"/>
        <w:autoSpaceDN w:val="0"/>
        <w:adjustRightInd w:val="0"/>
        <w:outlineLvl w:val="1"/>
        <w:rPr>
          <w:sz w:val="26"/>
          <w:szCs w:val="26"/>
          <w:highlight w:val="yellow"/>
        </w:rPr>
      </w:pPr>
      <w:r w:rsidRPr="00681FFF">
        <w:rPr>
          <w:sz w:val="26"/>
          <w:szCs w:val="26"/>
        </w:rPr>
        <w:t xml:space="preserve">        2017 год –  </w:t>
      </w:r>
      <w:r>
        <w:rPr>
          <w:sz w:val="26"/>
          <w:szCs w:val="26"/>
        </w:rPr>
        <w:t>81,1</w:t>
      </w:r>
      <w:r w:rsidRPr="00681FFF">
        <w:rPr>
          <w:sz w:val="26"/>
          <w:szCs w:val="26"/>
        </w:rPr>
        <w:t xml:space="preserve"> тыс. рублей;</w:t>
      </w:r>
    </w:p>
    <w:p w:rsidR="00297A6A" w:rsidRDefault="00297A6A" w:rsidP="00297A6A">
      <w:pPr>
        <w:rPr>
          <w:sz w:val="26"/>
          <w:szCs w:val="26"/>
        </w:rPr>
      </w:pPr>
      <w:r w:rsidRPr="00681FFF">
        <w:rPr>
          <w:sz w:val="26"/>
          <w:szCs w:val="26"/>
        </w:rPr>
        <w:t xml:space="preserve">        2018 год –  </w:t>
      </w:r>
      <w:r>
        <w:rPr>
          <w:sz w:val="26"/>
          <w:szCs w:val="26"/>
        </w:rPr>
        <w:t>73,8</w:t>
      </w:r>
      <w:r w:rsidRPr="00681FF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297A6A" w:rsidRDefault="00297A6A" w:rsidP="00297A6A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66,0</w:t>
      </w:r>
      <w:r w:rsidRPr="00681FF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297A6A" w:rsidRDefault="00297A6A" w:rsidP="00297A6A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681FFF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681FFF">
        <w:rPr>
          <w:sz w:val="26"/>
          <w:szCs w:val="26"/>
        </w:rPr>
        <w:t xml:space="preserve"> год –  </w:t>
      </w:r>
      <w:r>
        <w:rPr>
          <w:sz w:val="26"/>
          <w:szCs w:val="26"/>
        </w:rPr>
        <w:t>66,0</w:t>
      </w:r>
      <w:r w:rsidRPr="00681FFF">
        <w:rPr>
          <w:sz w:val="26"/>
          <w:szCs w:val="26"/>
        </w:rPr>
        <w:t xml:space="preserve"> тыс. рублей</w:t>
      </w:r>
      <w:r>
        <w:rPr>
          <w:sz w:val="26"/>
          <w:szCs w:val="26"/>
        </w:rPr>
        <w:t>;</w:t>
      </w:r>
    </w:p>
    <w:p w:rsidR="00297A6A" w:rsidRDefault="00297A6A" w:rsidP="00297A6A">
      <w:pPr>
        <w:rPr>
          <w:sz w:val="26"/>
          <w:szCs w:val="26"/>
        </w:rPr>
      </w:pPr>
      <w:r>
        <w:rPr>
          <w:sz w:val="26"/>
          <w:szCs w:val="26"/>
        </w:rPr>
        <w:t xml:space="preserve">        2021 год -  66,0 тыс. рублей.</w:t>
      </w:r>
    </w:p>
    <w:p w:rsidR="00297A6A" w:rsidRDefault="00297A6A" w:rsidP="00297A6A">
      <w:pPr>
        <w:rPr>
          <w:sz w:val="26"/>
          <w:szCs w:val="26"/>
        </w:rPr>
      </w:pPr>
    </w:p>
    <w:p w:rsidR="00297A6A" w:rsidRPr="00681FFF" w:rsidRDefault="00297A6A" w:rsidP="00297A6A">
      <w:pPr>
        <w:rPr>
          <w:sz w:val="26"/>
          <w:szCs w:val="26"/>
          <w:highlight w:val="yellow"/>
        </w:rPr>
      </w:pPr>
    </w:p>
    <w:p w:rsidR="000A7DA9" w:rsidRDefault="000A7DA9" w:rsidP="00297A6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</w:rPr>
        <w:sectPr w:rsidR="000A7DA9" w:rsidSect="00297A6A">
          <w:pgSz w:w="11905" w:h="16838"/>
          <w:pgMar w:top="993" w:right="850" w:bottom="851" w:left="1418" w:header="426" w:footer="720" w:gutter="0"/>
          <w:cols w:space="720"/>
          <w:noEndnote/>
          <w:docGrid w:linePitch="326"/>
        </w:sectPr>
      </w:pPr>
    </w:p>
    <w:p w:rsidR="000A7DA9" w:rsidRPr="00981B10" w:rsidRDefault="000A7DA9" w:rsidP="000A7DA9">
      <w:pPr>
        <w:autoSpaceDE w:val="0"/>
        <w:autoSpaceDN w:val="0"/>
        <w:adjustRightInd w:val="0"/>
      </w:pPr>
      <w:r w:rsidRPr="00981B10">
        <w:lastRenderedPageBreak/>
        <w:t xml:space="preserve">Приложение № 1 </w:t>
      </w:r>
    </w:p>
    <w:p w:rsidR="000A7DA9" w:rsidRPr="00981B10" w:rsidRDefault="000A7DA9" w:rsidP="000A7DA9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Защита населения и территории Пинчугского сельсовета от чрезвычайных ситуаций природного и техногенного характера</w:t>
      </w:r>
      <w:r w:rsidRPr="00981B10">
        <w:t xml:space="preserve">», реализуемой в рамках муниципальной программы </w:t>
      </w:r>
    </w:p>
    <w:p w:rsidR="000A7DA9" w:rsidRPr="00981B10" w:rsidRDefault="000A7DA9" w:rsidP="000A7DA9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7DA9" w:rsidRPr="00981B10" w:rsidRDefault="000A7DA9" w:rsidP="000A7DA9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0A7DA9" w:rsidRPr="00981B10" w:rsidRDefault="000A7DA9" w:rsidP="000A7DA9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0A7DA9" w:rsidRPr="00981B10" w:rsidRDefault="000A7DA9" w:rsidP="000A7DA9">
      <w:pPr>
        <w:autoSpaceDE w:val="0"/>
        <w:autoSpaceDN w:val="0"/>
        <w:adjustRightInd w:val="0"/>
        <w:ind w:firstLine="540"/>
        <w:jc w:val="both"/>
      </w:pPr>
    </w:p>
    <w:p w:rsidR="000A7DA9" w:rsidRPr="00981B10" w:rsidRDefault="000A7DA9" w:rsidP="000A7DA9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>Перечень целевых индикаторов подпрограммы «</w:t>
      </w:r>
      <w:r>
        <w:t>Защита населения и территории Пинчугского сельсовета от чрезвычайных ситуаций природного и техногенного характера</w:t>
      </w:r>
      <w:r w:rsidRPr="00981B10">
        <w:t xml:space="preserve">» </w:t>
      </w:r>
    </w:p>
    <w:p w:rsidR="000A7DA9" w:rsidRPr="00F67597" w:rsidRDefault="000A7DA9" w:rsidP="000A7DA9">
      <w:pPr>
        <w:autoSpaceDE w:val="0"/>
        <w:autoSpaceDN w:val="0"/>
        <w:adjustRightInd w:val="0"/>
        <w:ind w:firstLine="540"/>
        <w:jc w:val="center"/>
        <w:rPr>
          <w:sz w:val="20"/>
          <w:szCs w:val="20"/>
        </w:rPr>
      </w:pPr>
    </w:p>
    <w:tbl>
      <w:tblPr>
        <w:tblW w:w="13613" w:type="dxa"/>
        <w:tblInd w:w="6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69"/>
        <w:gridCol w:w="2592"/>
        <w:gridCol w:w="44"/>
        <w:gridCol w:w="1095"/>
        <w:gridCol w:w="1559"/>
        <w:gridCol w:w="1134"/>
        <w:gridCol w:w="1134"/>
        <w:gridCol w:w="992"/>
        <w:gridCol w:w="992"/>
        <w:gridCol w:w="1134"/>
        <w:gridCol w:w="1134"/>
        <w:gridCol w:w="1134"/>
      </w:tblGrid>
      <w:tr w:rsidR="000A7DA9" w:rsidRPr="00F67597" w:rsidTr="000A7DA9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Pr="00F67597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№  </w:t>
            </w:r>
            <w:r w:rsidRPr="00F67597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F67597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Цель,    </w:t>
            </w:r>
            <w:r w:rsidRPr="00F67597">
              <w:rPr>
                <w:rFonts w:ascii="Times New Roman" w:hAnsi="Times New Roman" w:cs="Times New Roman"/>
              </w:rPr>
              <w:br/>
              <w:t xml:space="preserve">целевые индикаторы </w:t>
            </w:r>
            <w:r w:rsidRPr="00F675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F67597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Единица</w:t>
            </w:r>
            <w:r w:rsidRPr="00F67597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F67597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 xml:space="preserve">Источник </w:t>
            </w:r>
            <w:r w:rsidRPr="00F67597">
              <w:rPr>
                <w:rFonts w:ascii="Times New Roman" w:hAnsi="Times New Roman" w:cs="Times New Roman"/>
              </w:rPr>
              <w:br/>
              <w:t>информации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F67597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F67597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F67597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F67597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7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F67597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F67597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9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F67597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F67597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0A7DA9" w:rsidRPr="00F67597" w:rsidTr="000A7DA9">
        <w:trPr>
          <w:cantSplit/>
          <w:trHeight w:val="240"/>
        </w:trPr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DA9" w:rsidRPr="00F67597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6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F67597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Цель подпрограммы:</w:t>
            </w:r>
          </w:p>
          <w:p w:rsidR="000A7DA9" w:rsidRPr="00F67597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F67597">
              <w:rPr>
                <w:rFonts w:ascii="Times New Roman" w:hAnsi="Times New Roman" w:cs="Times New Roman"/>
              </w:rPr>
              <w:t>Создание эффективной системы защиты населения и территории Пинчугского сельсовета от чрезвычайных ситуаций природного и техногенного характера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F67597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F67597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0A7DA9" w:rsidRPr="00F67597" w:rsidTr="000A7DA9">
        <w:tblPrEx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чрезвычайных ситуаций на территории МО.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7DA9" w:rsidRPr="00F67597" w:rsidTr="000A7DA9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Снижение количества пожаров.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7DA9" w:rsidRPr="00F67597" w:rsidTr="000A7DA9">
        <w:tblPrEx>
          <w:tblCellMar>
            <w:left w:w="108" w:type="dxa"/>
            <w:right w:w="108" w:type="dxa"/>
          </w:tblCellMar>
        </w:tblPrEx>
        <w:trPr>
          <w:trHeight w:val="91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Сокращение материального ущерба от пожаров.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тыс.руб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7DA9" w:rsidRPr="00F67597" w:rsidTr="000A7DA9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поведения при пожарах.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0A7DA9" w:rsidRPr="00F67597" w:rsidTr="000A7DA9">
        <w:tblPrEx>
          <w:tblCellMar>
            <w:left w:w="108" w:type="dxa"/>
            <w:right w:w="108" w:type="dxa"/>
          </w:tblCellMar>
        </w:tblPrEx>
        <w:trPr>
          <w:trHeight w:val="825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населения обучением по действиям в ситуациях природного и техногенного характера.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A7DA9" w:rsidRPr="00F67597" w:rsidTr="000A7DA9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 xml:space="preserve">Охват  населения  обучением   действиям  в случаях  возникновения чрезвычайных ситуаций. 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0A7DA9" w:rsidRPr="00F67597" w:rsidTr="000A7DA9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Охват населения обучением  правилам поведения на водных объектах.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Ведомственная отчетность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F6759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DA9" w:rsidRPr="00F67597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0A7DA9" w:rsidRPr="00F67597" w:rsidRDefault="000A7DA9" w:rsidP="000A7D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A7DA9" w:rsidRPr="00F67597" w:rsidRDefault="000A7DA9" w:rsidP="000A7D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A7DA9" w:rsidRPr="00F67597" w:rsidRDefault="000A7DA9" w:rsidP="000A7D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A7DA9" w:rsidRPr="00F67597" w:rsidRDefault="000A7DA9" w:rsidP="000A7D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A7DA9" w:rsidRPr="00F67597" w:rsidRDefault="000A7DA9" w:rsidP="000A7D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A7DA9" w:rsidRPr="00F67597" w:rsidRDefault="000A7DA9" w:rsidP="000A7D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A7DA9" w:rsidRPr="00F67597" w:rsidRDefault="000A7DA9" w:rsidP="000A7D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A7DA9" w:rsidRPr="00F67597" w:rsidRDefault="000A7DA9" w:rsidP="000A7D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A7DA9" w:rsidRPr="00F67597" w:rsidRDefault="000A7DA9" w:rsidP="000A7DA9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DA9" w:rsidRDefault="000A7DA9" w:rsidP="00297A6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</w:rPr>
        <w:sectPr w:rsidR="000A7DA9" w:rsidSect="000A7DA9">
          <w:pgSz w:w="16838" w:h="11905" w:orient="landscape"/>
          <w:pgMar w:top="1418" w:right="993" w:bottom="850" w:left="851" w:header="426" w:footer="720" w:gutter="0"/>
          <w:cols w:space="720"/>
          <w:noEndnote/>
          <w:docGrid w:linePitch="326"/>
        </w:sectPr>
      </w:pPr>
    </w:p>
    <w:p w:rsidR="000A7DA9" w:rsidRDefault="000A7DA9" w:rsidP="000A7DA9">
      <w:pPr>
        <w:widowControl w:val="0"/>
        <w:autoSpaceDE w:val="0"/>
        <w:autoSpaceDN w:val="0"/>
        <w:adjustRightInd w:val="0"/>
        <w:ind w:left="6084" w:firstLine="12"/>
        <w:outlineLvl w:val="2"/>
      </w:pPr>
      <w:r>
        <w:lastRenderedPageBreak/>
        <w:t xml:space="preserve">Приложение № 7  </w:t>
      </w:r>
    </w:p>
    <w:p w:rsidR="000A7DA9" w:rsidRDefault="000A7DA9" w:rsidP="000A7DA9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к муниципальной программе  </w:t>
      </w:r>
    </w:p>
    <w:p w:rsidR="000A7DA9" w:rsidRDefault="000A7DA9" w:rsidP="000A7DA9">
      <w:pPr>
        <w:pStyle w:val="ConsPlusTitle"/>
        <w:widowControl/>
        <w:ind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Пинчугского сельсовета</w:t>
      </w:r>
    </w:p>
    <w:p w:rsidR="000A7DA9" w:rsidRDefault="000A7DA9" w:rsidP="000A7DA9">
      <w:pPr>
        <w:pStyle w:val="ConsPlusTitle"/>
        <w:widowControl/>
        <w:tabs>
          <w:tab w:val="left" w:pos="6804"/>
        </w:tabs>
        <w:ind w:left="6096" w:right="-2" w:firstLine="1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«Развитие поселка» </w:t>
      </w:r>
    </w:p>
    <w:p w:rsidR="000A7DA9" w:rsidRDefault="000A7DA9" w:rsidP="000A7DA9">
      <w:pPr>
        <w:pStyle w:val="ConsPlusTitle"/>
        <w:widowControl/>
        <w:tabs>
          <w:tab w:val="left" w:pos="6804"/>
        </w:tabs>
        <w:ind w:left="6804" w:right="-2"/>
        <w:rPr>
          <w:rFonts w:ascii="Times New Roman" w:hAnsi="Times New Roman" w:cs="Times New Roman"/>
          <w:b w:val="0"/>
          <w:sz w:val="24"/>
          <w:szCs w:val="24"/>
        </w:rPr>
      </w:pPr>
    </w:p>
    <w:p w:rsidR="000A7DA9" w:rsidRDefault="000A7DA9" w:rsidP="000A7DA9">
      <w:pPr>
        <w:widowControl w:val="0"/>
        <w:autoSpaceDE w:val="0"/>
        <w:autoSpaceDN w:val="0"/>
        <w:adjustRightInd w:val="0"/>
        <w:outlineLvl w:val="2"/>
      </w:pPr>
    </w:p>
    <w:p w:rsidR="000A7DA9" w:rsidRPr="009B2FA1" w:rsidRDefault="000A7DA9" w:rsidP="000A7DA9">
      <w:pPr>
        <w:widowControl w:val="0"/>
        <w:numPr>
          <w:ilvl w:val="0"/>
          <w:numId w:val="19"/>
        </w:numPr>
        <w:autoSpaceDE w:val="0"/>
        <w:autoSpaceDN w:val="0"/>
        <w:adjustRightInd w:val="0"/>
        <w:ind w:left="502"/>
        <w:jc w:val="center"/>
        <w:outlineLvl w:val="2"/>
        <w:rPr>
          <w:b/>
        </w:rPr>
      </w:pPr>
      <w:r w:rsidRPr="009B2FA1">
        <w:rPr>
          <w:b/>
        </w:rPr>
        <w:t>ПАСПОРТ ПОДПРОГРАММЫ «БЛАГОУСТРОЙСТВО ПОСЕЛКА ПИНЧУГА»</w:t>
      </w:r>
    </w:p>
    <w:p w:rsidR="000A7DA9" w:rsidRPr="009B2FA1" w:rsidRDefault="000A7DA9" w:rsidP="000A7DA9">
      <w:pPr>
        <w:widowControl w:val="0"/>
        <w:autoSpaceDE w:val="0"/>
        <w:autoSpaceDN w:val="0"/>
        <w:adjustRightInd w:val="0"/>
        <w:ind w:left="900"/>
        <w:jc w:val="center"/>
        <w:outlineLvl w:val="2"/>
        <w:rPr>
          <w:b/>
        </w:rPr>
      </w:pPr>
      <w:r w:rsidRPr="009B2FA1">
        <w:rPr>
          <w:b/>
        </w:rPr>
        <w:t>МУНИЦИПАЛЬНОЙ ПРОГРАММЫ ПИНЧУГСКОГО СЕЛЬСОВЕТА «РАЗВИТИЕ ПОСЕЛКА»</w:t>
      </w:r>
    </w:p>
    <w:p w:rsidR="000A7DA9" w:rsidRDefault="000A7DA9" w:rsidP="000A7DA9">
      <w:pPr>
        <w:pStyle w:val="ConsPlusNormal"/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512"/>
      </w:tblGrid>
      <w:tr w:rsidR="000A7DA9" w:rsidRPr="00DE7E59" w:rsidTr="000A7DA9">
        <w:trPr>
          <w:trHeight w:val="691"/>
        </w:trPr>
        <w:tc>
          <w:tcPr>
            <w:tcW w:w="2235" w:type="dxa"/>
          </w:tcPr>
          <w:p w:rsidR="000A7DA9" w:rsidRPr="00DE7E59" w:rsidRDefault="000A7DA9" w:rsidP="000A7DA9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подпрограммы</w:t>
            </w:r>
          </w:p>
        </w:tc>
        <w:tc>
          <w:tcPr>
            <w:tcW w:w="7512" w:type="dxa"/>
          </w:tcPr>
          <w:p w:rsidR="000A7DA9" w:rsidRPr="00DE7E59" w:rsidRDefault="000A7DA9" w:rsidP="000A7D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«Благоустройство поселка Пинчуга» (далее по тексту Подпрограмма)</w:t>
            </w:r>
          </w:p>
        </w:tc>
      </w:tr>
      <w:tr w:rsidR="000A7DA9" w:rsidRPr="00DE7E59" w:rsidTr="000A7DA9">
        <w:tc>
          <w:tcPr>
            <w:tcW w:w="2235" w:type="dxa"/>
          </w:tcPr>
          <w:p w:rsidR="000A7DA9" w:rsidRPr="00431909" w:rsidRDefault="000A7DA9" w:rsidP="000A7DA9">
            <w:pPr>
              <w:pStyle w:val="ConsPlusNormal"/>
              <w:widowControl/>
              <w:rPr>
                <w:rFonts w:ascii="Times New Roman" w:hAnsi="Times New Roman"/>
                <w:bCs/>
                <w:sz w:val="28"/>
                <w:szCs w:val="28"/>
              </w:rPr>
            </w:pPr>
            <w:r w:rsidRPr="00431909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  <w:p w:rsidR="000A7DA9" w:rsidRPr="00DE7E59" w:rsidRDefault="000A7DA9" w:rsidP="000A7DA9">
            <w:pPr>
              <w:jc w:val="both"/>
              <w:rPr>
                <w:sz w:val="28"/>
                <w:szCs w:val="28"/>
              </w:rPr>
            </w:pPr>
            <w:r w:rsidRPr="00431909">
              <w:rPr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12" w:type="dxa"/>
          </w:tcPr>
          <w:p w:rsidR="000A7DA9" w:rsidRPr="009949FC" w:rsidRDefault="000A7DA9" w:rsidP="000A7D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Муниципальноя программа Пинчугского сельсовета «Развитие поселка»</w:t>
            </w:r>
          </w:p>
        </w:tc>
      </w:tr>
      <w:tr w:rsidR="000A7DA9" w:rsidRPr="00DE7E59" w:rsidTr="000A7DA9">
        <w:tc>
          <w:tcPr>
            <w:tcW w:w="2235" w:type="dxa"/>
          </w:tcPr>
          <w:p w:rsidR="000A7DA9" w:rsidRPr="00DE7E59" w:rsidRDefault="000A7DA9" w:rsidP="000A7DA9">
            <w:pPr>
              <w:jc w:val="both"/>
              <w:rPr>
                <w:sz w:val="28"/>
                <w:szCs w:val="28"/>
              </w:rPr>
            </w:pPr>
            <w:r w:rsidRPr="00431909">
              <w:rPr>
                <w:sz w:val="28"/>
                <w:szCs w:val="28"/>
              </w:rPr>
              <w:t>Муниципальный заказчик-координатор подпрограммы</w:t>
            </w:r>
          </w:p>
        </w:tc>
        <w:tc>
          <w:tcPr>
            <w:tcW w:w="7512" w:type="dxa"/>
          </w:tcPr>
          <w:p w:rsidR="000A7DA9" w:rsidRPr="00DE7E59" w:rsidRDefault="000A7DA9" w:rsidP="000A7DA9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Пинчугского сельсовета</w:t>
            </w:r>
          </w:p>
        </w:tc>
      </w:tr>
      <w:tr w:rsidR="000A7DA9" w:rsidRPr="00DE7E59" w:rsidTr="000A7DA9">
        <w:tc>
          <w:tcPr>
            <w:tcW w:w="2235" w:type="dxa"/>
          </w:tcPr>
          <w:p w:rsidR="000A7DA9" w:rsidRPr="00DE7E59" w:rsidRDefault="000A7DA9" w:rsidP="000A7DA9">
            <w:pPr>
              <w:jc w:val="both"/>
              <w:rPr>
                <w:sz w:val="28"/>
                <w:szCs w:val="28"/>
              </w:rPr>
            </w:pPr>
            <w:r w:rsidRPr="00431909">
              <w:rPr>
                <w:sz w:val="28"/>
                <w:szCs w:val="28"/>
              </w:rPr>
              <w:t xml:space="preserve">Главные распорядители бюджетных средств    </w:t>
            </w:r>
          </w:p>
        </w:tc>
        <w:tc>
          <w:tcPr>
            <w:tcW w:w="7512" w:type="dxa"/>
          </w:tcPr>
          <w:p w:rsidR="000A7DA9" w:rsidRPr="00DE7E59" w:rsidRDefault="000A7DA9" w:rsidP="000A7DA9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 Пинчугского сельсовета</w:t>
            </w:r>
          </w:p>
        </w:tc>
      </w:tr>
      <w:tr w:rsidR="000A7DA9" w:rsidRPr="00DE7E59" w:rsidTr="000A7DA9">
        <w:tc>
          <w:tcPr>
            <w:tcW w:w="2235" w:type="dxa"/>
          </w:tcPr>
          <w:p w:rsidR="000A7DA9" w:rsidRPr="00DE7E59" w:rsidRDefault="000A7DA9" w:rsidP="000A7DA9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7512" w:type="dxa"/>
          </w:tcPr>
          <w:p w:rsidR="000A7DA9" w:rsidRPr="00717C3E" w:rsidRDefault="000A7DA9" w:rsidP="000A7DA9">
            <w:pPr>
              <w:jc w:val="both"/>
              <w:rPr>
                <w:sz w:val="28"/>
                <w:szCs w:val="28"/>
                <w:highlight w:val="yellow"/>
              </w:rPr>
            </w:pPr>
            <w:r w:rsidRPr="00717C3E">
              <w:rPr>
                <w:sz w:val="28"/>
                <w:szCs w:val="28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</w:tr>
      <w:tr w:rsidR="000A7DA9" w:rsidRPr="00DE7E59" w:rsidTr="000A7DA9">
        <w:tc>
          <w:tcPr>
            <w:tcW w:w="2235" w:type="dxa"/>
          </w:tcPr>
          <w:p w:rsidR="000A7DA9" w:rsidRPr="00DE7E59" w:rsidRDefault="000A7DA9" w:rsidP="000A7DA9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Задачи</w:t>
            </w:r>
          </w:p>
        </w:tc>
        <w:tc>
          <w:tcPr>
            <w:tcW w:w="7512" w:type="dxa"/>
          </w:tcPr>
          <w:p w:rsidR="000A7DA9" w:rsidRPr="00DE7E59" w:rsidRDefault="000A7DA9" w:rsidP="000A7DA9">
            <w:pPr>
              <w:pStyle w:val="af"/>
              <w:rPr>
                <w:sz w:val="28"/>
                <w:szCs w:val="28"/>
              </w:rPr>
            </w:pP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Пинчугского сельсовета</w:t>
            </w:r>
            <w:r w:rsidRPr="009949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7DA9" w:rsidRPr="00DE7E59" w:rsidTr="000A7DA9">
        <w:tc>
          <w:tcPr>
            <w:tcW w:w="2235" w:type="dxa"/>
          </w:tcPr>
          <w:p w:rsidR="000A7DA9" w:rsidRPr="00DE7E59" w:rsidRDefault="000A7DA9" w:rsidP="000A7DA9">
            <w:pPr>
              <w:jc w:val="both"/>
              <w:rPr>
                <w:sz w:val="28"/>
                <w:szCs w:val="28"/>
              </w:rPr>
            </w:pPr>
            <w:r w:rsidRPr="00431909"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7512" w:type="dxa"/>
          </w:tcPr>
          <w:p w:rsidR="000A7DA9" w:rsidRPr="000B7256" w:rsidRDefault="000A7DA9" w:rsidP="000A7DA9">
            <w:pPr>
              <w:ind w:firstLine="34"/>
              <w:jc w:val="both"/>
              <w:rPr>
                <w:sz w:val="28"/>
                <w:szCs w:val="28"/>
              </w:rPr>
            </w:pPr>
            <w:r w:rsidRPr="000B7256">
              <w:rPr>
                <w:sz w:val="28"/>
                <w:szCs w:val="28"/>
              </w:rPr>
              <w:t>- освещение населенных пунктов;</w:t>
            </w:r>
          </w:p>
          <w:p w:rsidR="000A7DA9" w:rsidRPr="002716C1" w:rsidRDefault="000A7DA9" w:rsidP="000A7DA9">
            <w:pPr>
              <w:ind w:firstLine="34"/>
              <w:jc w:val="both"/>
              <w:rPr>
                <w:sz w:val="28"/>
                <w:szCs w:val="28"/>
              </w:rPr>
            </w:pPr>
            <w:r w:rsidRPr="002716C1">
              <w:rPr>
                <w:iCs/>
                <w:sz w:val="28"/>
                <w:szCs w:val="28"/>
              </w:rPr>
              <w:t>- ликвидация стихийных (несанкционированных) свалок</w:t>
            </w:r>
            <w:r w:rsidRPr="002716C1">
              <w:rPr>
                <w:sz w:val="28"/>
                <w:szCs w:val="28"/>
              </w:rPr>
              <w:t>;</w:t>
            </w:r>
          </w:p>
          <w:p w:rsidR="000A7DA9" w:rsidRPr="009949FC" w:rsidRDefault="000A7DA9" w:rsidP="000A7DA9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</w:t>
            </w:r>
            <w:r w:rsidRPr="007D7923">
              <w:rPr>
                <w:sz w:val="28"/>
                <w:szCs w:val="28"/>
              </w:rPr>
              <w:t xml:space="preserve"> внешнего вида муниципального образования, повышение уровня комфортности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0A7DA9" w:rsidRPr="00DE7E59" w:rsidTr="000A7DA9">
        <w:tc>
          <w:tcPr>
            <w:tcW w:w="2235" w:type="dxa"/>
          </w:tcPr>
          <w:p w:rsidR="000A7DA9" w:rsidRPr="00DE7E59" w:rsidRDefault="000A7DA9" w:rsidP="000A7DA9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DE7E59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</w:tcPr>
          <w:p w:rsidR="000A7DA9" w:rsidRPr="00DE7E59" w:rsidRDefault="000A7DA9" w:rsidP="000A7DA9">
            <w:pPr>
              <w:jc w:val="both"/>
              <w:rPr>
                <w:sz w:val="28"/>
                <w:szCs w:val="28"/>
              </w:rPr>
            </w:pPr>
            <w:r w:rsidRPr="00DE7E5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– 2020 </w:t>
            </w:r>
            <w:r w:rsidRPr="00DE7E59">
              <w:rPr>
                <w:sz w:val="28"/>
                <w:szCs w:val="28"/>
              </w:rPr>
              <w:t>год</w:t>
            </w:r>
          </w:p>
        </w:tc>
      </w:tr>
      <w:tr w:rsidR="000A7DA9" w:rsidRPr="00DE7E59" w:rsidTr="000A7DA9">
        <w:tc>
          <w:tcPr>
            <w:tcW w:w="2235" w:type="dxa"/>
          </w:tcPr>
          <w:p w:rsidR="000A7DA9" w:rsidRPr="00DE7E59" w:rsidRDefault="000A7DA9" w:rsidP="000A7DA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одп</w:t>
            </w: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12" w:type="dxa"/>
          </w:tcPr>
          <w:p w:rsidR="000A7DA9" w:rsidRDefault="000A7DA9" w:rsidP="000A7DA9">
            <w:pPr>
              <w:jc w:val="both"/>
              <w:rPr>
                <w:sz w:val="28"/>
                <w:szCs w:val="28"/>
              </w:rPr>
            </w:pPr>
            <w:r w:rsidRPr="00017039">
              <w:rPr>
                <w:sz w:val="28"/>
                <w:szCs w:val="28"/>
              </w:rPr>
              <w:t>Общий объем финансирования П</w:t>
            </w:r>
            <w:r>
              <w:rPr>
                <w:sz w:val="28"/>
                <w:szCs w:val="28"/>
              </w:rPr>
              <w:t>одп</w:t>
            </w:r>
            <w:r w:rsidRPr="00017039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за счет средств местного бюджета</w:t>
            </w:r>
            <w:r w:rsidRPr="00017039">
              <w:rPr>
                <w:sz w:val="28"/>
                <w:szCs w:val="28"/>
              </w:rPr>
              <w:t xml:space="preserve"> -    </w:t>
            </w:r>
            <w:r>
              <w:rPr>
                <w:sz w:val="28"/>
                <w:szCs w:val="28"/>
              </w:rPr>
              <w:t>46 650,2</w:t>
            </w:r>
            <w:r w:rsidRPr="009473EB">
              <w:rPr>
                <w:sz w:val="28"/>
                <w:szCs w:val="28"/>
              </w:rPr>
              <w:t xml:space="preserve"> тыс. рублей</w:t>
            </w:r>
            <w:r w:rsidRPr="009473EB">
              <w:rPr>
                <w:b/>
                <w:bCs/>
                <w:sz w:val="28"/>
                <w:szCs w:val="28"/>
              </w:rPr>
              <w:t xml:space="preserve">, </w:t>
            </w:r>
            <w:r w:rsidRPr="009473EB">
              <w:rPr>
                <w:bCs/>
                <w:sz w:val="28"/>
                <w:szCs w:val="28"/>
              </w:rPr>
              <w:t>в том числе</w:t>
            </w:r>
            <w:r w:rsidRPr="000446C8">
              <w:rPr>
                <w:sz w:val="28"/>
                <w:szCs w:val="28"/>
              </w:rPr>
              <w:t xml:space="preserve"> по годам: </w:t>
            </w:r>
          </w:p>
          <w:p w:rsidR="000A7DA9" w:rsidRPr="00CD222A" w:rsidRDefault="000A7DA9" w:rsidP="000A7DA9">
            <w:r w:rsidRPr="00CD222A">
              <w:t>2014 г. – 2819,3 тыс. рублей;</w:t>
            </w:r>
            <w:r>
              <w:t xml:space="preserve"> в т.ч. краевой бюджет- </w:t>
            </w:r>
            <w:r w:rsidRPr="00CD222A">
              <w:t>20,0 тыс. рублей</w:t>
            </w:r>
            <w:r>
              <w:t>;</w:t>
            </w:r>
          </w:p>
          <w:p w:rsidR="000A7DA9" w:rsidRPr="00CD222A" w:rsidRDefault="000A7DA9" w:rsidP="000A7DA9">
            <w:pPr>
              <w:rPr>
                <w:bCs/>
              </w:rPr>
            </w:pPr>
            <w:r w:rsidRPr="00CD222A">
              <w:rPr>
                <w:bCs/>
              </w:rPr>
              <w:t xml:space="preserve">2015 г. – </w:t>
            </w:r>
            <w:r w:rsidRPr="00CD222A">
              <w:t xml:space="preserve">1994,9 </w:t>
            </w:r>
            <w:r w:rsidRPr="00CD222A">
              <w:rPr>
                <w:bCs/>
              </w:rPr>
              <w:t>тыс. руб.;</w:t>
            </w:r>
            <w:r>
              <w:rPr>
                <w:bCs/>
              </w:rPr>
              <w:t xml:space="preserve"> </w:t>
            </w:r>
            <w:r>
              <w:t xml:space="preserve">в т.ч. краевой бюджет- </w:t>
            </w:r>
            <w:r w:rsidRPr="00CD222A">
              <w:t>2</w:t>
            </w:r>
            <w:r>
              <w:t>4</w:t>
            </w:r>
            <w:r w:rsidRPr="00CD222A">
              <w:t>,0 тыс. рублей</w:t>
            </w:r>
            <w:r>
              <w:t>;</w:t>
            </w:r>
          </w:p>
          <w:p w:rsidR="000A7DA9" w:rsidRPr="00CD222A" w:rsidRDefault="000A7DA9" w:rsidP="000A7DA9">
            <w:pPr>
              <w:rPr>
                <w:bCs/>
              </w:rPr>
            </w:pPr>
            <w:r w:rsidRPr="00CD222A">
              <w:rPr>
                <w:bCs/>
              </w:rPr>
              <w:t xml:space="preserve">2016 г. – </w:t>
            </w:r>
            <w:r w:rsidRPr="00CD222A">
              <w:t xml:space="preserve">2461,1 </w:t>
            </w:r>
            <w:r w:rsidRPr="00CD222A">
              <w:rPr>
                <w:bCs/>
              </w:rPr>
              <w:t>тыс. руб.;</w:t>
            </w:r>
            <w:r>
              <w:t xml:space="preserve"> в т.ч. краевой бюджет- 30619,9</w:t>
            </w:r>
            <w:r w:rsidRPr="00CD222A">
              <w:t xml:space="preserve"> тыс. рублей</w:t>
            </w:r>
            <w:r>
              <w:t>;</w:t>
            </w:r>
          </w:p>
          <w:p w:rsidR="000A7DA9" w:rsidRPr="00CD222A" w:rsidRDefault="000A7DA9" w:rsidP="000A7DA9">
            <w:pPr>
              <w:rPr>
                <w:bCs/>
              </w:rPr>
            </w:pPr>
            <w:r w:rsidRPr="00CD222A">
              <w:rPr>
                <w:bCs/>
              </w:rPr>
              <w:t xml:space="preserve">2017 г. – </w:t>
            </w:r>
            <w:r w:rsidRPr="00CD222A">
              <w:t xml:space="preserve">1722,6 </w:t>
            </w:r>
            <w:r w:rsidRPr="00CD222A">
              <w:rPr>
                <w:bCs/>
              </w:rPr>
              <w:t>тыс. руб;</w:t>
            </w:r>
            <w:r>
              <w:t xml:space="preserve"> в т.ч. краевой бюджет- </w:t>
            </w:r>
            <w:r w:rsidRPr="00CD222A">
              <w:t>2</w:t>
            </w:r>
            <w:r>
              <w:t>4</w:t>
            </w:r>
            <w:r w:rsidRPr="00CD222A">
              <w:t>,0 тыс. рублей</w:t>
            </w:r>
            <w:r>
              <w:t>;</w:t>
            </w:r>
          </w:p>
          <w:p w:rsidR="000A7DA9" w:rsidRPr="00CD222A" w:rsidRDefault="000A7DA9" w:rsidP="000A7DA9">
            <w:pPr>
              <w:rPr>
                <w:bCs/>
              </w:rPr>
            </w:pPr>
            <w:r w:rsidRPr="00CD222A">
              <w:rPr>
                <w:bCs/>
              </w:rPr>
              <w:t xml:space="preserve">2018 г. – </w:t>
            </w:r>
            <w:r>
              <w:t>2529,0</w:t>
            </w:r>
            <w:r w:rsidRPr="00CD222A">
              <w:t xml:space="preserve">  </w:t>
            </w:r>
            <w:r w:rsidRPr="00CD222A">
              <w:rPr>
                <w:bCs/>
              </w:rPr>
              <w:t>тыс. руб;</w:t>
            </w:r>
            <w:r>
              <w:t xml:space="preserve"> в т.ч. краевой бюджет- 416</w:t>
            </w:r>
            <w:r w:rsidRPr="00CD222A">
              <w:t>,0 тыс. рублей</w:t>
            </w:r>
            <w:r>
              <w:t>;</w:t>
            </w:r>
          </w:p>
          <w:p w:rsidR="000A7DA9" w:rsidRPr="00CD222A" w:rsidRDefault="000A7DA9" w:rsidP="000A7DA9">
            <w:pPr>
              <w:rPr>
                <w:bCs/>
              </w:rPr>
            </w:pPr>
            <w:r w:rsidRPr="00CD222A">
              <w:rPr>
                <w:bCs/>
              </w:rPr>
              <w:t xml:space="preserve">2019 г. – </w:t>
            </w:r>
            <w:r>
              <w:t>2028,8</w:t>
            </w:r>
            <w:r w:rsidRPr="00CD222A">
              <w:t xml:space="preserve">  </w:t>
            </w:r>
            <w:r w:rsidRPr="00CD222A">
              <w:rPr>
                <w:bCs/>
              </w:rPr>
              <w:t>тыс. руб;</w:t>
            </w:r>
            <w:r>
              <w:t xml:space="preserve"> в т.ч. краевой бюджет- 15,2</w:t>
            </w:r>
            <w:r w:rsidRPr="00CD222A">
              <w:t xml:space="preserve"> тыс. рублей</w:t>
            </w:r>
            <w:r>
              <w:t>;</w:t>
            </w:r>
          </w:p>
          <w:p w:rsidR="000A7DA9" w:rsidRDefault="000A7DA9" w:rsidP="000A7DA9">
            <w:r w:rsidRPr="00CD222A">
              <w:rPr>
                <w:bCs/>
              </w:rPr>
              <w:t xml:space="preserve">2020 г. – </w:t>
            </w:r>
            <w:r>
              <w:t>1232,2</w:t>
            </w:r>
            <w:r w:rsidRPr="00CD222A">
              <w:t xml:space="preserve">  </w:t>
            </w:r>
            <w:r w:rsidRPr="00CD222A">
              <w:rPr>
                <w:bCs/>
              </w:rPr>
              <w:t>тыс. руб</w:t>
            </w:r>
            <w:r>
              <w:rPr>
                <w:bCs/>
              </w:rPr>
              <w:t xml:space="preserve">; </w:t>
            </w:r>
            <w:r>
              <w:t>в т.ч. краевой бюджет- 15,2</w:t>
            </w:r>
            <w:r w:rsidRPr="00CD222A">
              <w:t xml:space="preserve"> тыс. рублей</w:t>
            </w:r>
            <w:r>
              <w:t>;</w:t>
            </w:r>
          </w:p>
          <w:p w:rsidR="000A7DA9" w:rsidRPr="00BB5B19" w:rsidRDefault="000A7DA9" w:rsidP="000A7DA9">
            <w:pPr>
              <w:rPr>
                <w:color w:val="FF6600"/>
                <w:sz w:val="28"/>
                <w:szCs w:val="28"/>
              </w:rPr>
            </w:pPr>
            <w:r w:rsidRPr="00CD222A">
              <w:rPr>
                <w:bCs/>
              </w:rPr>
              <w:lastRenderedPageBreak/>
              <w:t>202</w:t>
            </w:r>
            <w:r>
              <w:rPr>
                <w:bCs/>
              </w:rPr>
              <w:t>1</w:t>
            </w:r>
            <w:r w:rsidRPr="00CD222A">
              <w:rPr>
                <w:bCs/>
              </w:rPr>
              <w:t xml:space="preserve"> г. – </w:t>
            </w:r>
            <w:r>
              <w:t>1198,4</w:t>
            </w:r>
            <w:r w:rsidRPr="00CD222A">
              <w:t xml:space="preserve">  </w:t>
            </w:r>
            <w:r w:rsidRPr="00CD222A">
              <w:rPr>
                <w:bCs/>
              </w:rPr>
              <w:t>тыс. руб</w:t>
            </w:r>
            <w:r>
              <w:rPr>
                <w:bCs/>
              </w:rPr>
              <w:t xml:space="preserve">; </w:t>
            </w:r>
            <w:r>
              <w:t>в т.ч. краевой бюджет- 15,2</w:t>
            </w:r>
            <w:r w:rsidRPr="00CD222A">
              <w:t xml:space="preserve"> тыс. рублей</w:t>
            </w:r>
            <w:r>
              <w:t>.</w:t>
            </w:r>
          </w:p>
        </w:tc>
      </w:tr>
      <w:tr w:rsidR="000A7DA9" w:rsidRPr="00DE7E59" w:rsidTr="000A7DA9">
        <w:tc>
          <w:tcPr>
            <w:tcW w:w="2235" w:type="dxa"/>
          </w:tcPr>
          <w:p w:rsidR="000A7DA9" w:rsidRPr="00DE7E59" w:rsidRDefault="000A7DA9" w:rsidP="000A7DA9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DE7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</w:t>
            </w:r>
            <w:r w:rsidRPr="00DE7E59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512" w:type="dxa"/>
          </w:tcPr>
          <w:p w:rsidR="000A7DA9" w:rsidRPr="000B7256" w:rsidRDefault="000A7DA9" w:rsidP="000A7DA9">
            <w:pPr>
              <w:ind w:firstLine="34"/>
              <w:jc w:val="both"/>
              <w:rPr>
                <w:sz w:val="28"/>
                <w:szCs w:val="28"/>
              </w:rPr>
            </w:pPr>
            <w:r w:rsidRPr="000B7256">
              <w:rPr>
                <w:sz w:val="28"/>
                <w:szCs w:val="28"/>
              </w:rPr>
              <w:t>- освещение населенных пунктов;</w:t>
            </w:r>
          </w:p>
          <w:p w:rsidR="000A7DA9" w:rsidRPr="002716C1" w:rsidRDefault="000A7DA9" w:rsidP="000A7DA9">
            <w:pPr>
              <w:ind w:firstLine="34"/>
              <w:jc w:val="both"/>
              <w:rPr>
                <w:sz w:val="28"/>
                <w:szCs w:val="28"/>
              </w:rPr>
            </w:pPr>
            <w:r w:rsidRPr="002716C1">
              <w:rPr>
                <w:iCs/>
                <w:sz w:val="28"/>
                <w:szCs w:val="28"/>
              </w:rPr>
              <w:t>- ликвидация стихийных (несанкционированных) свалок</w:t>
            </w:r>
            <w:r w:rsidRPr="002716C1">
              <w:rPr>
                <w:sz w:val="28"/>
                <w:szCs w:val="28"/>
              </w:rPr>
              <w:t>;</w:t>
            </w:r>
          </w:p>
          <w:p w:rsidR="000A7DA9" w:rsidRPr="007D7923" w:rsidRDefault="000A7DA9" w:rsidP="000A7DA9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</w:t>
            </w:r>
            <w:r w:rsidRPr="007D7923">
              <w:rPr>
                <w:sz w:val="28"/>
                <w:szCs w:val="28"/>
              </w:rPr>
              <w:t xml:space="preserve"> внешнего вида муниципального образования, повышение уровня комфортности</w:t>
            </w:r>
            <w:r>
              <w:rPr>
                <w:sz w:val="28"/>
                <w:szCs w:val="28"/>
              </w:rPr>
              <w:t>;</w:t>
            </w:r>
          </w:p>
          <w:p w:rsidR="000A7DA9" w:rsidRPr="00DE7E59" w:rsidRDefault="000A7DA9" w:rsidP="000A7DA9">
            <w:pPr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0A7DA9" w:rsidRDefault="000A7DA9" w:rsidP="000A7DA9">
      <w:pPr>
        <w:widowControl w:val="0"/>
        <w:autoSpaceDE w:val="0"/>
        <w:autoSpaceDN w:val="0"/>
        <w:adjustRightInd w:val="0"/>
        <w:outlineLvl w:val="2"/>
      </w:pPr>
    </w:p>
    <w:p w:rsidR="000A7DA9" w:rsidRDefault="000A7DA9" w:rsidP="000A7DA9">
      <w:pPr>
        <w:pStyle w:val="ConsPlusNormal"/>
        <w:numPr>
          <w:ilvl w:val="0"/>
          <w:numId w:val="18"/>
        </w:numPr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ТЕКУЩЕЕ СОСТОЯНИЕ </w:t>
      </w:r>
    </w:p>
    <w:p w:rsidR="000A7DA9" w:rsidRDefault="000A7DA9" w:rsidP="000A7DA9">
      <w:pPr>
        <w:pStyle w:val="ConsPlusNormal"/>
        <w:ind w:left="540"/>
        <w:jc w:val="center"/>
        <w:outlineLvl w:val="2"/>
        <w:rPr>
          <w:rFonts w:ascii="Times New Roman" w:hAnsi="Times New Roman"/>
          <w:sz w:val="24"/>
          <w:szCs w:val="24"/>
        </w:rPr>
      </w:pPr>
    </w:p>
    <w:p w:rsidR="000A7DA9" w:rsidRDefault="000A7DA9" w:rsidP="000A7DA9">
      <w:pPr>
        <w:widowControl w:val="0"/>
        <w:autoSpaceDE w:val="0"/>
        <w:autoSpaceDN w:val="0"/>
        <w:adjustRightInd w:val="0"/>
        <w:ind w:firstLine="539"/>
        <w:jc w:val="both"/>
      </w:pPr>
      <w:r>
        <w:t>В последнее время повышенное внимание уделяется благоустройству территории муниципального образования Пинчугский сельсовет (далее – территории). Повышение уровня благоустройства территории стимулирует позитивные тенденции в социально-экономическом развитии муниципального образования, как следствие, повышение качества жизни населения и временного пребывания гостей на данной территории.</w:t>
      </w:r>
    </w:p>
    <w:p w:rsidR="000A7DA9" w:rsidRDefault="000A7DA9" w:rsidP="000A7DA9">
      <w:pPr>
        <w:widowControl w:val="0"/>
        <w:autoSpaceDE w:val="0"/>
        <w:autoSpaceDN w:val="0"/>
        <w:adjustRightInd w:val="0"/>
        <w:ind w:firstLine="539"/>
        <w:jc w:val="both"/>
      </w:pPr>
      <w:r>
        <w:t>Ремонт и реконструкция имеющихся и создание новых объектов благоустройства в сложившихся условиях является ключевой задачей органов местного самоуправления. Без реализации неотложных мер по повышению уровня благоустройства территории нельзя добиться существенного повышения имеющегося потенциала села и эффективного обслуживания экономики и населения, а также обеспечить в полной мере безопасность жизнедеятельности и охрану окружающей среды.</w:t>
      </w:r>
    </w:p>
    <w:p w:rsidR="000A7DA9" w:rsidRDefault="000A7DA9" w:rsidP="000A7DA9">
      <w:pPr>
        <w:widowControl w:val="0"/>
        <w:autoSpaceDE w:val="0"/>
        <w:autoSpaceDN w:val="0"/>
        <w:adjustRightInd w:val="0"/>
        <w:ind w:firstLine="539"/>
        <w:jc w:val="both"/>
      </w:pPr>
      <w:r>
        <w:t>Данная подпрограмма разработана для удовлетворения потребности населения в обеспечении экологической безопасности, улучшения гармоничной архитектурно-ландшафтной среды с целью реализации эффективной и качественной работы по благоустройству территории, связанной с мобилизацией финансовых и организационных ресурсов.</w:t>
      </w:r>
    </w:p>
    <w:p w:rsidR="000A7DA9" w:rsidRDefault="000A7DA9" w:rsidP="000A7DA9">
      <w:pPr>
        <w:widowControl w:val="0"/>
        <w:autoSpaceDE w:val="0"/>
        <w:autoSpaceDN w:val="0"/>
        <w:adjustRightInd w:val="0"/>
        <w:ind w:firstLine="539"/>
        <w:jc w:val="both"/>
      </w:pPr>
      <w:r>
        <w:t>Между тем на изменение уровня благоустройства территорий сказывается влияние факторов, воздействие которых заставляет регулярно проводить мероприятия по сохранению объектов благоустройства и направленные на поддержание уровня комфортности проживания. Кроме природных факторов износу объектов благоустройства способствует увеличение интенсивности эксплуатационного воздействия.</w:t>
      </w:r>
    </w:p>
    <w:p w:rsidR="000A7DA9" w:rsidRDefault="000A7DA9" w:rsidP="000A7DA9">
      <w:pPr>
        <w:widowControl w:val="0"/>
        <w:autoSpaceDE w:val="0"/>
        <w:autoSpaceDN w:val="0"/>
        <w:adjustRightInd w:val="0"/>
        <w:ind w:firstLine="539"/>
        <w:jc w:val="both"/>
      </w:pPr>
      <w:r>
        <w:t>Уровень благоустройства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0A7DA9" w:rsidRDefault="000A7DA9" w:rsidP="000A7DA9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Ежегодно с наступлением весенне-летнего периода, в целях сбора и удаления накопившегося за зимний период неорганизованного бытового и хозяйственного мусора, улучшения санитарного и технического состояния объектов благоустройства на территории Пинчугского сельсовета проводятся субботники и санитарные пятницы. </w:t>
      </w:r>
    </w:p>
    <w:p w:rsidR="000A7DA9" w:rsidRDefault="000A7DA9" w:rsidP="000A7DA9">
      <w:pPr>
        <w:pStyle w:val="ConsPlusNormal"/>
        <w:spacing w:line="276" w:lineRule="auto"/>
        <w:ind w:firstLine="54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ежегодно администрацией Пинчугского сельсовета проводятся мероприятия по ликвидации несанкционированных свалок на территории. </w:t>
      </w:r>
    </w:p>
    <w:p w:rsidR="000A7DA9" w:rsidRDefault="000A7DA9" w:rsidP="000A7DA9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 администрации Пинчугского сельсовета создана административная комиссия, которая не реже двух раза в месяц проводит заседания и в пределах своей компетенции составляет протоколы об административных правонарушениях. </w:t>
      </w:r>
    </w:p>
    <w:p w:rsidR="000A7DA9" w:rsidRDefault="000A7DA9" w:rsidP="000A7DA9">
      <w:pPr>
        <w:ind w:firstLine="539"/>
        <w:jc w:val="both"/>
      </w:pPr>
      <w:r>
        <w:t>Как уже отмечалось выше, основной проблемой сдерживающей комплексную работу по благоустройству территории сельсовета является ограниченность финансовых ресурсов. Финансирование мероприятий по благоустройству зачастую носит разовый характер, в целях устранения предписаний надзорных органов.</w:t>
      </w:r>
    </w:p>
    <w:p w:rsidR="000A7DA9" w:rsidRDefault="000A7DA9" w:rsidP="000A7DA9">
      <w:pPr>
        <w:ind w:firstLine="539"/>
        <w:jc w:val="both"/>
      </w:pPr>
      <w:r>
        <w:t xml:space="preserve">Второй причиной является небрежное отношение жителей и гостей, как к элементам благоустройства, так и к окружающей среде (создаются несанкционированные свалки отходов потребления). Анализ показывает, что проблема заключается в низком уровне культуры поведения жителей села  на улицах и во дворах, не бережном отношении к элементам благоустройства. </w:t>
      </w:r>
    </w:p>
    <w:p w:rsidR="000A7DA9" w:rsidRDefault="000A7DA9" w:rsidP="000A7DA9">
      <w:pPr>
        <w:pStyle w:val="ad"/>
        <w:spacing w:after="0"/>
        <w:ind w:left="0" w:firstLine="709"/>
        <w:jc w:val="both"/>
      </w:pPr>
    </w:p>
    <w:p w:rsidR="000A7DA9" w:rsidRDefault="000A7DA9" w:rsidP="000A7DA9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ЦЕЛИ И ЗАДАЧИ ПОДПРОГРАММЫ </w:t>
      </w:r>
    </w:p>
    <w:p w:rsidR="000A7DA9" w:rsidRDefault="000A7DA9" w:rsidP="000A7DA9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</w:p>
    <w:p w:rsidR="000A7DA9" w:rsidRPr="00CE5557" w:rsidRDefault="000A7DA9" w:rsidP="000A7DA9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Подпрограмма «Благоустройство территории поселка Пинчуга» направлена на решение задачи  «</w:t>
      </w:r>
      <w:r w:rsidRPr="00CE5557">
        <w:rPr>
          <w:rFonts w:ascii="Times New Roman" w:hAnsi="Times New Roman"/>
          <w:sz w:val="24"/>
          <w:szCs w:val="24"/>
        </w:rPr>
        <w:t xml:space="preserve">осуществление работ по созданию </w:t>
      </w:r>
      <w:r>
        <w:rPr>
          <w:rFonts w:ascii="Times New Roman" w:hAnsi="Times New Roman"/>
          <w:sz w:val="24"/>
          <w:szCs w:val="24"/>
        </w:rPr>
        <w:t>(установке) содержанию, ремонту</w:t>
      </w:r>
      <w:r w:rsidRPr="00CE5557">
        <w:rPr>
          <w:rFonts w:ascii="Times New Roman" w:hAnsi="Times New Roman"/>
          <w:sz w:val="24"/>
          <w:szCs w:val="24"/>
        </w:rPr>
        <w:t xml:space="preserve"> объектов инфраструктуры и благоустройства, расположенных на территории </w:t>
      </w:r>
      <w:r>
        <w:rPr>
          <w:rFonts w:ascii="Times New Roman" w:hAnsi="Times New Roman"/>
          <w:sz w:val="24"/>
          <w:szCs w:val="24"/>
        </w:rPr>
        <w:t>Пинчугского сельсовета</w:t>
      </w:r>
      <w:r w:rsidRPr="00CE5557">
        <w:rPr>
          <w:rFonts w:ascii="Times New Roman" w:hAnsi="Times New Roman"/>
          <w:sz w:val="24"/>
          <w:szCs w:val="24"/>
        </w:rPr>
        <w:t>».</w:t>
      </w: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outlineLvl w:val="1"/>
      </w:pPr>
      <w:r>
        <w:t>Выбор подпрограммных мероприятий, указанных в приложении 2 к Подпрограмме, обусловлен необходимостью решения задач для достижения цели подпрограммы.</w:t>
      </w: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outlineLvl w:val="1"/>
      </w:pPr>
      <w:r>
        <w:t>Сроки выполнения подпрограммы: 2014-2020 годы.</w:t>
      </w:r>
    </w:p>
    <w:p w:rsidR="000A7DA9" w:rsidRDefault="000A7DA9" w:rsidP="000A7DA9">
      <w:pPr>
        <w:autoSpaceDE w:val="0"/>
        <w:autoSpaceDN w:val="0"/>
        <w:adjustRightInd w:val="0"/>
        <w:ind w:firstLine="567"/>
        <w:jc w:val="both"/>
        <w:outlineLvl w:val="1"/>
      </w:pPr>
      <w:r>
        <w:t>Эффективность реализации подпрограммы определяется на основе оценки фактического достижения целевых индикаторов по отношению к нормативным индикаторам, утвержденным подпрограммой</w:t>
      </w:r>
    </w:p>
    <w:p w:rsidR="000A7DA9" w:rsidRDefault="000A7DA9" w:rsidP="000A7DA9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0A7DA9" w:rsidRDefault="000A7DA9" w:rsidP="000A7DA9">
      <w:pPr>
        <w:pStyle w:val="ConsPlusNormal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МЕХАНИЗМ РЕАЛИЗАЦИИ ПОДПРОГРАММЫ</w:t>
      </w:r>
    </w:p>
    <w:p w:rsidR="000A7DA9" w:rsidRDefault="000A7DA9" w:rsidP="000A7D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DA9" w:rsidRDefault="000A7DA9" w:rsidP="000A7DA9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достижения намеченной цели и решения задач в рамках данной подпрограммы предусматривается планомерная реализация мероприятий, направленных на улучшение уровня комфортности и безопасности проживания жителей и гостей поселка Пинчуга. </w:t>
      </w:r>
    </w:p>
    <w:p w:rsidR="000A7DA9" w:rsidRDefault="000A7DA9" w:rsidP="000A7DA9">
      <w:pPr>
        <w:pStyle w:val="ConsPlusNormal"/>
        <w:spacing w:line="276" w:lineRule="auto"/>
        <w:ind w:firstLine="539"/>
        <w:jc w:val="both"/>
        <w:outlineLvl w:val="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Ежегодно, при составлении проекта бюджета Пинчугского сельсовета на очередной год и плановый период, специалистами администрации совместно с депутатами сельского Совета разрабатывается план благоустройства территории поселения, который ложится в основу утверждаемых программных мероприятий по благоустройству.</w:t>
      </w:r>
    </w:p>
    <w:p w:rsidR="000A7DA9" w:rsidRDefault="000A7DA9" w:rsidP="000A7D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DA9" w:rsidRDefault="000A7DA9" w:rsidP="000A7D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t xml:space="preserve">                                </w:t>
      </w:r>
    </w:p>
    <w:p w:rsidR="000A7DA9" w:rsidRDefault="000A7DA9" w:rsidP="000A7DA9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РЕСУРСНОЕ ОБЕСПЕЧЕНИЕ ПОДПРОГРАММЫ</w:t>
      </w:r>
    </w:p>
    <w:p w:rsidR="000A7DA9" w:rsidRDefault="000A7DA9" w:rsidP="000A7D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DA9" w:rsidRDefault="000A7DA9" w:rsidP="000A7D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подпрограммы осуществляется за счет средств местного бюджета.</w:t>
      </w:r>
    </w:p>
    <w:p w:rsidR="000A7DA9" w:rsidRDefault="000A7DA9" w:rsidP="000A7D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46650,2  тыс. рублей, в том числе:</w:t>
      </w:r>
    </w:p>
    <w:p w:rsidR="000A7DA9" w:rsidRDefault="000A7DA9" w:rsidP="000A7D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2014 год  -  2839,3 тыс. рублей;</w:t>
      </w:r>
    </w:p>
    <w:p w:rsidR="000A7DA9" w:rsidRDefault="000A7DA9" w:rsidP="000A7D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 год –  2018,9 тыс. рублей;</w:t>
      </w:r>
    </w:p>
    <w:p w:rsidR="000A7DA9" w:rsidRDefault="000A7DA9" w:rsidP="000A7D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 год –  33081,0  тыс. рублей;</w:t>
      </w:r>
    </w:p>
    <w:p w:rsidR="000A7DA9" w:rsidRDefault="000A7DA9" w:rsidP="000A7D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 год –  1722,6 тыс. рублей.</w:t>
      </w:r>
    </w:p>
    <w:p w:rsidR="000A7DA9" w:rsidRDefault="000A7DA9" w:rsidP="000A7D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 –  2529,0 тыс. рублей.</w:t>
      </w:r>
    </w:p>
    <w:p w:rsidR="000A7DA9" w:rsidRDefault="000A7DA9" w:rsidP="000A7D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год –  2028,8 тыс. рублей;</w:t>
      </w:r>
    </w:p>
    <w:p w:rsidR="000A7DA9" w:rsidRDefault="000A7DA9" w:rsidP="000A7D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 –  1232,2 тыс. рублей;</w:t>
      </w:r>
    </w:p>
    <w:p w:rsidR="000A7DA9" w:rsidRDefault="000A7DA9" w:rsidP="000A7D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1198,4 тыс. рублей.</w:t>
      </w:r>
    </w:p>
    <w:p w:rsidR="000A7DA9" w:rsidRDefault="000A7DA9" w:rsidP="000A7D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DA9" w:rsidRDefault="000A7DA9" w:rsidP="000A7DA9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DA9" w:rsidRDefault="000A7DA9" w:rsidP="000A7DA9"/>
    <w:p w:rsidR="000A7DA9" w:rsidRDefault="000A7DA9" w:rsidP="00297A6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</w:rPr>
        <w:sectPr w:rsidR="000A7DA9" w:rsidSect="000A7DA9">
          <w:pgSz w:w="11905" w:h="16838"/>
          <w:pgMar w:top="993" w:right="850" w:bottom="851" w:left="1418" w:header="426" w:footer="720" w:gutter="0"/>
          <w:cols w:space="720"/>
          <w:noEndnote/>
          <w:docGrid w:linePitch="326"/>
        </w:sectPr>
      </w:pPr>
    </w:p>
    <w:p w:rsidR="000A7DA9" w:rsidRPr="00981B10" w:rsidRDefault="000A7DA9" w:rsidP="000A7DA9">
      <w:pPr>
        <w:autoSpaceDE w:val="0"/>
        <w:autoSpaceDN w:val="0"/>
        <w:adjustRightInd w:val="0"/>
      </w:pPr>
      <w:r w:rsidRPr="00981B10">
        <w:lastRenderedPageBreak/>
        <w:t xml:space="preserve">                                                                                                                                         </w:t>
      </w:r>
      <w:r>
        <w:t xml:space="preserve">                         </w:t>
      </w:r>
      <w:r w:rsidRPr="00981B10">
        <w:t xml:space="preserve">Приложение № 1 </w:t>
      </w:r>
    </w:p>
    <w:p w:rsidR="000A7DA9" w:rsidRPr="00981B10" w:rsidRDefault="000A7DA9" w:rsidP="000A7DA9">
      <w:pPr>
        <w:autoSpaceDE w:val="0"/>
        <w:autoSpaceDN w:val="0"/>
        <w:adjustRightInd w:val="0"/>
        <w:ind w:left="9781"/>
      </w:pPr>
      <w:r w:rsidRPr="00981B10">
        <w:t>к  подпрограмме «</w:t>
      </w:r>
      <w:r>
        <w:t>Благоустройство поселка Пинчуга</w:t>
      </w:r>
      <w:r w:rsidRPr="00981B10">
        <w:t xml:space="preserve">», реализуемой в рамках муниципальной программы </w:t>
      </w:r>
    </w:p>
    <w:p w:rsidR="000A7DA9" w:rsidRPr="00981B10" w:rsidRDefault="000A7DA9" w:rsidP="000A7DA9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7DA9" w:rsidRPr="00981B10" w:rsidRDefault="000A7DA9" w:rsidP="000A7DA9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  <w:t xml:space="preserve">                                                                                                                   </w:t>
      </w:r>
      <w:r>
        <w:t xml:space="preserve">                       </w:t>
      </w:r>
      <w:r w:rsidRPr="00981B10">
        <w:t xml:space="preserve"> </w:t>
      </w:r>
    </w:p>
    <w:p w:rsidR="000A7DA9" w:rsidRPr="00981B10" w:rsidRDefault="000A7DA9" w:rsidP="000A7DA9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0A7DA9" w:rsidRPr="00981B10" w:rsidRDefault="000A7DA9" w:rsidP="000A7DA9">
      <w:pPr>
        <w:autoSpaceDE w:val="0"/>
        <w:autoSpaceDN w:val="0"/>
        <w:adjustRightInd w:val="0"/>
        <w:ind w:firstLine="540"/>
        <w:jc w:val="both"/>
      </w:pPr>
    </w:p>
    <w:p w:rsidR="000A7DA9" w:rsidRPr="00981B10" w:rsidRDefault="000A7DA9" w:rsidP="000A7DA9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>Перечень целевых индикаторов подпрограммы «</w:t>
      </w:r>
      <w:r>
        <w:t>Благоустройство поселка Пинчуга</w:t>
      </w:r>
      <w:r w:rsidRPr="00981B10">
        <w:t xml:space="preserve">» </w:t>
      </w:r>
    </w:p>
    <w:p w:rsidR="000A7DA9" w:rsidRDefault="000A7DA9" w:rsidP="000A7DA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17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28"/>
        <w:gridCol w:w="1760"/>
        <w:gridCol w:w="1165"/>
        <w:gridCol w:w="1134"/>
        <w:gridCol w:w="992"/>
        <w:gridCol w:w="992"/>
        <w:gridCol w:w="1134"/>
        <w:gridCol w:w="1134"/>
        <w:gridCol w:w="1134"/>
      </w:tblGrid>
      <w:tr w:rsidR="000A7DA9" w:rsidRPr="0028245E" w:rsidTr="000A7DA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7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1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4817C5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4817C5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4817C5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4817C5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4817C5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A7DA9" w:rsidRPr="0028245E" w:rsidTr="000A7DA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0A7DA9" w:rsidRPr="00165D3D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чистоты и порядка, а также комфортного и безопасного проживания жителей и гостей на территории МО Пинчугский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A9" w:rsidRPr="0028245E" w:rsidTr="000A7DA9">
        <w:trPr>
          <w:cantSplit/>
          <w:trHeight w:val="1525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Pr="008031AD" w:rsidRDefault="000A7DA9" w:rsidP="000A7D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 xml:space="preserve">Процент 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безработного </w:t>
            </w:r>
            <w:r w:rsidRPr="008031AD">
              <w:rPr>
                <w:rFonts w:ascii="Times New Roman" w:hAnsi="Times New Roman"/>
                <w:sz w:val="24"/>
                <w:szCs w:val="24"/>
              </w:rPr>
              <w:t>населения  муниципального  образования к работам  по   благоустройству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</w:tr>
      <w:tr w:rsidR="000A7DA9" w:rsidRPr="0028245E" w:rsidTr="000A7DA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Pr="008031AD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31AD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A7DA9" w:rsidRPr="0028245E" w:rsidTr="000A7DA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Pr="008031AD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отремонтированных домов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920" w:type="dxa"/>
        <w:tblInd w:w="84" w:type="dxa"/>
        <w:tblLook w:val="04A0"/>
      </w:tblPr>
      <w:tblGrid>
        <w:gridCol w:w="2055"/>
        <w:gridCol w:w="1581"/>
        <w:gridCol w:w="692"/>
        <w:gridCol w:w="651"/>
        <w:gridCol w:w="660"/>
        <w:gridCol w:w="740"/>
        <w:gridCol w:w="773"/>
        <w:gridCol w:w="773"/>
        <w:gridCol w:w="866"/>
        <w:gridCol w:w="773"/>
        <w:gridCol w:w="773"/>
        <w:gridCol w:w="784"/>
        <w:gridCol w:w="773"/>
        <w:gridCol w:w="773"/>
        <w:gridCol w:w="875"/>
        <w:gridCol w:w="1876"/>
        <w:gridCol w:w="267"/>
        <w:gridCol w:w="960"/>
      </w:tblGrid>
      <w:tr w:rsidR="000A7DA9" w:rsidRPr="000A7DA9" w:rsidTr="000A7DA9">
        <w:trPr>
          <w:trHeight w:val="94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«Благоустройство поселка Пинчуга», реализуемой в рамках муниципальной программы   Пинчугского сельсовета "Развитие поселка» 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DA9" w:rsidRPr="000A7DA9" w:rsidTr="000A7DA9">
        <w:trPr>
          <w:trHeight w:val="180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DA9" w:rsidRPr="000A7DA9" w:rsidTr="000A7DA9">
        <w:trPr>
          <w:trHeight w:val="300"/>
        </w:trPr>
        <w:tc>
          <w:tcPr>
            <w:tcW w:w="1485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Перечень мероприятий подпрограммы «Благоустройство поселка Пинчуга» с указанием объема средств на их реализацию и ожидаемых результатов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16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15"/>
        </w:trPr>
        <w:tc>
          <w:tcPr>
            <w:tcW w:w="20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6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952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A7DA9" w:rsidRPr="000A7DA9" w:rsidTr="000A7DA9">
        <w:trPr>
          <w:trHeight w:val="315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5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1200"/>
        </w:trPr>
        <w:tc>
          <w:tcPr>
            <w:tcW w:w="20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Итого на период 2014-2021 годы</w:t>
            </w:r>
          </w:p>
        </w:tc>
        <w:tc>
          <w:tcPr>
            <w:tcW w:w="1975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15"/>
        </w:trPr>
        <w:tc>
          <w:tcPr>
            <w:tcW w:w="14853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1067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DA9" w:rsidRPr="000A7DA9" w:rsidTr="000A7DA9">
        <w:trPr>
          <w:trHeight w:val="375"/>
        </w:trPr>
        <w:tc>
          <w:tcPr>
            <w:tcW w:w="1485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Обеспечение чистоты и порядка, а также комфортного и безопасного проживания жителей и гостей на территории МО Пинчугский сельсовет.  </w:t>
            </w: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00"/>
        </w:trPr>
        <w:tc>
          <w:tcPr>
            <w:tcW w:w="14853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630"/>
        </w:trPr>
        <w:tc>
          <w:tcPr>
            <w:tcW w:w="14853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осуществление работ по созданию (установке) содержанию, ремонту, капитальному ремонту объектов инфраструктуры и благоустройства, расположенных на территории Пинчугского сельсовета</w:t>
            </w:r>
          </w:p>
        </w:tc>
        <w:tc>
          <w:tcPr>
            <w:tcW w:w="1067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7DA9" w:rsidRP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3940080010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925,2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987,7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222,9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146,5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32,4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2973,5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94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Мероприятие 2: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7DA9" w:rsidRP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3940080020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622,6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102,2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175,4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218,6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228,7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123,2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19,3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1509,3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Ликвидировано 2 несанкционированные свалки; построено 365м. тротуаров; убран мусор с улиц; подвезен песок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208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Прочие мероприятия по благоустройству поселка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00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Мероприятие 3: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0A7DA9">
              <w:rPr>
                <w:color w:val="000000"/>
                <w:sz w:val="20"/>
                <w:szCs w:val="20"/>
              </w:rPr>
              <w:lastRenderedPageBreak/>
              <w:t>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7DA9" w:rsidRP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3940080030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17,8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8,9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11,3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26,4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18,9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125,2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129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lastRenderedPageBreak/>
              <w:t>Содействие временной занятости населения в благоустройстве поселка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1020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lastRenderedPageBreak/>
              <w:t>Мероприятие 4</w:t>
            </w: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: </w:t>
            </w:r>
            <w:r w:rsidRPr="000A7DA9">
              <w:rPr>
                <w:color w:val="000000"/>
                <w:sz w:val="20"/>
                <w:szCs w:val="20"/>
              </w:rPr>
              <w:t xml:space="preserve">Проведение аккарицидных обработок мест массового отдыха населения 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7DA9" w:rsidRP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394008S555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6,6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софинансирование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52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1485"/>
        </w:trPr>
        <w:tc>
          <w:tcPr>
            <w:tcW w:w="2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0909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7DA9" w:rsidRP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3940075550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16,0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153,6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Проведение  аккарицидных обработок мест массового отдыха населения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45"/>
        </w:trPr>
        <w:tc>
          <w:tcPr>
            <w:tcW w:w="2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Меропрятие 5: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7DA9" w:rsidRP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3940080050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244                          243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253,4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365,2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722,5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402,8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401,6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499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455,3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462,7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3562,5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Произведен ремонт 4 домов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66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Содержание муниципального 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3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жилищного фонда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Мероприятие 6: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7DA9" w:rsidRP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39400Ш0000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26,6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46,9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20,3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46,8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29,5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283,0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1350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Возмещение специализированным службам, по вопросам похоронного дела, стоимости услуг по погребению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0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Мероприятие 7: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7DA9" w:rsidRP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39400Ч0080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7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490,0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1090,0</w:t>
            </w:r>
          </w:p>
        </w:tc>
        <w:tc>
          <w:tcPr>
            <w:tcW w:w="19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810"/>
        </w:trPr>
        <w:tc>
          <w:tcPr>
            <w:tcW w:w="2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Проведение круглогодичных водопроводов</w:t>
            </w:r>
          </w:p>
        </w:tc>
        <w:tc>
          <w:tcPr>
            <w:tcW w:w="141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1035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3940080060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371,3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484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855,3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  Проведение круглогодичных водопроводов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436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Мероприятие 8:          Мероприятия по переселению граждан из аварийного жилищного фонда, за счет средств поступивших от гос. Корпорации- Фонда содействия реформирования ЖКХ,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3940009502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15620,9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15620,9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3940009602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14975,0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14975,0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Мероприятия по переселению граждан из аварийного жилищного фонда, за счет средств краевого бюджета, в рамках подпрограммы "Благоустройство поселка Пинчуга" муниципальной программы "Развитие поселка"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403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39400S9602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260,2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260,2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Софинансирование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108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Мероприятие 9:  приобретение основных средств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394008Ф000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100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Мероприятие 14: оплата электроэнергии за уличное освещение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394008Э010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864,1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803,4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1101,1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1165,1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649,8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613,8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5197,3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2839,3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2018,9</w:t>
            </w:r>
          </w:p>
        </w:tc>
        <w:tc>
          <w:tcPr>
            <w:tcW w:w="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33081,0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1722,6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2529,0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2035,5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1232,2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1198,4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46656,9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30619,9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24,0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416,0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15,2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31134,3</w:t>
            </w:r>
          </w:p>
        </w:tc>
        <w:tc>
          <w:tcPr>
            <w:tcW w:w="1975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15"/>
        </w:trPr>
        <w:tc>
          <w:tcPr>
            <w:tcW w:w="2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>2819,3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>1994,9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>2461,1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>1698,6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>2113,0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>2020,3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>1217,0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>1183,2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>14324,2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A7DA9" w:rsidRDefault="000A7DA9" w:rsidP="00297A6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</w:rPr>
        <w:sectPr w:rsidR="000A7DA9" w:rsidSect="000A7DA9">
          <w:pgSz w:w="16838" w:h="11905" w:orient="landscape"/>
          <w:pgMar w:top="1418" w:right="993" w:bottom="850" w:left="851" w:header="426" w:footer="720" w:gutter="0"/>
          <w:cols w:space="720"/>
          <w:noEndnote/>
          <w:docGrid w:linePitch="326"/>
        </w:sectPr>
      </w:pPr>
    </w:p>
    <w:p w:rsidR="000A7DA9" w:rsidRDefault="000A7DA9" w:rsidP="000A7DA9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№4</w:t>
      </w:r>
    </w:p>
    <w:p w:rsidR="000A7DA9" w:rsidRDefault="000A7DA9" w:rsidP="000A7DA9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</w:p>
    <w:p w:rsidR="000A7DA9" w:rsidRDefault="000A7DA9" w:rsidP="000A7DA9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программы Пинчугского </w:t>
      </w:r>
    </w:p>
    <w:p w:rsidR="000A7DA9" w:rsidRDefault="000A7DA9" w:rsidP="000A7DA9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0A7DA9" w:rsidRDefault="000A7DA9" w:rsidP="000A7DA9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«Развитие поселка»</w:t>
      </w:r>
    </w:p>
    <w:p w:rsidR="000A7DA9" w:rsidRPr="003F396D" w:rsidRDefault="000A7DA9" w:rsidP="000A7DA9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7DA9" w:rsidRDefault="000A7DA9" w:rsidP="000A7DA9">
      <w:pPr>
        <w:ind w:left="709"/>
        <w:jc w:val="both"/>
        <w:rPr>
          <w:b/>
          <w:bCs/>
          <w:sz w:val="28"/>
          <w:szCs w:val="28"/>
        </w:rPr>
      </w:pPr>
    </w:p>
    <w:p w:rsidR="000A7DA9" w:rsidRDefault="000A7DA9" w:rsidP="000A7DA9">
      <w:pPr>
        <w:ind w:left="709"/>
        <w:jc w:val="both"/>
        <w:rPr>
          <w:b/>
          <w:bCs/>
          <w:sz w:val="28"/>
          <w:szCs w:val="28"/>
        </w:rPr>
      </w:pPr>
    </w:p>
    <w:p w:rsidR="000A7DA9" w:rsidRPr="001D7A32" w:rsidRDefault="000A7DA9" w:rsidP="000A7DA9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  <w:bCs/>
        </w:rPr>
      </w:pPr>
      <w:r w:rsidRPr="001D7A32">
        <w:rPr>
          <w:b/>
          <w:bCs/>
        </w:rPr>
        <w:t>ПАСПОРТ ПОДПРОГРАММЫ</w:t>
      </w:r>
    </w:p>
    <w:p w:rsidR="000A7DA9" w:rsidRPr="001D7A32" w:rsidRDefault="000A7DA9" w:rsidP="000A7DA9">
      <w:pPr>
        <w:ind w:left="709"/>
        <w:jc w:val="center"/>
        <w:rPr>
          <w:b/>
          <w:bCs/>
        </w:rPr>
      </w:pPr>
      <w:r w:rsidRPr="001D7A32">
        <w:rPr>
          <w:b/>
          <w:bCs/>
        </w:rPr>
        <w:t>«БЕЗОПАСНОСТЬ ДОРОЖНОГО ДВИЖЕНИЯ НА ТЕРРИТОРИИ МУНИЦИПАЛЬНОГО ОБРАЗОВАНИЯ ПИНЧУГСКИЙ СЕЛЬСОВЕТ</w:t>
      </w:r>
      <w:r w:rsidRPr="001D7A32">
        <w:rPr>
          <w:b/>
        </w:rPr>
        <w:t>»</w:t>
      </w:r>
      <w:r w:rsidRPr="001D7A32">
        <w:rPr>
          <w:b/>
          <w:bCs/>
        </w:rPr>
        <w:t xml:space="preserve"> </w:t>
      </w:r>
    </w:p>
    <w:p w:rsidR="000A7DA9" w:rsidRPr="001D7A32" w:rsidRDefault="000A7DA9" w:rsidP="000A7DA9">
      <w:pPr>
        <w:ind w:left="709"/>
        <w:jc w:val="center"/>
        <w:rPr>
          <w:b/>
          <w:bCs/>
        </w:rPr>
      </w:pPr>
      <w:r w:rsidRPr="001D7A32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0A7DA9" w:rsidRPr="001D7A32" w:rsidRDefault="000A7DA9" w:rsidP="000A7DA9">
      <w:pPr>
        <w:ind w:left="709"/>
        <w:jc w:val="center"/>
        <w:rPr>
          <w:b/>
          <w:bCs/>
          <w:sz w:val="28"/>
          <w:szCs w:val="28"/>
        </w:rPr>
      </w:pPr>
    </w:p>
    <w:p w:rsidR="000A7DA9" w:rsidRPr="004738F1" w:rsidRDefault="000A7DA9" w:rsidP="000A7DA9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688"/>
      </w:tblGrid>
      <w:tr w:rsidR="000A7DA9" w:rsidRPr="000F26B1" w:rsidTr="000A7DA9">
        <w:tc>
          <w:tcPr>
            <w:tcW w:w="2660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6688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«Безопасность дорожного движения на территории муниципального образования Пинчугский сельсовет» (далее -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программа)</w:t>
            </w:r>
          </w:p>
        </w:tc>
      </w:tr>
      <w:tr w:rsidR="000A7DA9" w:rsidRPr="000F26B1" w:rsidTr="000A7DA9">
        <w:tc>
          <w:tcPr>
            <w:tcW w:w="2660" w:type="dxa"/>
          </w:tcPr>
          <w:p w:rsidR="000A7DA9" w:rsidRPr="009D3ACB" w:rsidRDefault="000A7DA9" w:rsidP="000A7DA9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688" w:type="dxa"/>
          </w:tcPr>
          <w:p w:rsidR="000A7DA9" w:rsidRPr="009D3ACB" w:rsidRDefault="000A7DA9" w:rsidP="000A7DA9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 xml:space="preserve">Муниципальная программа Пинчугского сельсовета «Развитие </w:t>
            </w:r>
            <w:r>
              <w:rPr>
                <w:sz w:val="28"/>
                <w:szCs w:val="28"/>
              </w:rPr>
              <w:t>поселка»</w:t>
            </w:r>
            <w:r w:rsidRPr="009D3ACB">
              <w:rPr>
                <w:sz w:val="28"/>
                <w:szCs w:val="28"/>
              </w:rPr>
              <w:t xml:space="preserve"> </w:t>
            </w:r>
          </w:p>
        </w:tc>
      </w:tr>
      <w:tr w:rsidR="000A7DA9" w:rsidRPr="000F26B1" w:rsidTr="000A7DA9">
        <w:tc>
          <w:tcPr>
            <w:tcW w:w="2660" w:type="dxa"/>
          </w:tcPr>
          <w:p w:rsidR="000A7DA9" w:rsidRPr="009D3ACB" w:rsidRDefault="000A7DA9" w:rsidP="000A7DA9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6688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Аминистрация Пинчугского сельсовета</w:t>
            </w:r>
          </w:p>
        </w:tc>
      </w:tr>
      <w:tr w:rsidR="000A7DA9" w:rsidRPr="000F26B1" w:rsidTr="000A7DA9">
        <w:tc>
          <w:tcPr>
            <w:tcW w:w="2660" w:type="dxa"/>
          </w:tcPr>
          <w:p w:rsidR="000A7DA9" w:rsidRPr="009D3ACB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D3ACB">
              <w:rPr>
                <w:sz w:val="28"/>
                <w:szCs w:val="28"/>
              </w:rPr>
              <w:t>лавный распорядитель бюджетных средств</w:t>
            </w:r>
          </w:p>
        </w:tc>
        <w:tc>
          <w:tcPr>
            <w:tcW w:w="6688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F26B1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0F26B1">
              <w:rPr>
                <w:sz w:val="28"/>
                <w:szCs w:val="28"/>
              </w:rPr>
              <w:t>Пинчугского сельсовета</w:t>
            </w:r>
          </w:p>
        </w:tc>
      </w:tr>
      <w:tr w:rsidR="000A7DA9" w:rsidRPr="000F26B1" w:rsidTr="000A7DA9">
        <w:tc>
          <w:tcPr>
            <w:tcW w:w="2660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0F26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6688" w:type="dxa"/>
          </w:tcPr>
          <w:p w:rsidR="000A7DA9" w:rsidRPr="000F26B1" w:rsidRDefault="000A7DA9" w:rsidP="000A7DA9">
            <w:pPr>
              <w:pStyle w:val="ConsPlusNonformat"/>
              <w:widowControl/>
              <w:rPr>
                <w:sz w:val="28"/>
                <w:szCs w:val="28"/>
              </w:rPr>
            </w:pPr>
            <w:r w:rsidRPr="000F26B1">
              <w:rPr>
                <w:rFonts w:ascii="Times New Roman" w:hAnsi="Times New Roman" w:cs="Times New Roman"/>
                <w:sz w:val="28"/>
                <w:szCs w:val="28"/>
              </w:rPr>
              <w:t xml:space="preserve">  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0A7DA9" w:rsidRPr="000F26B1" w:rsidTr="000A7DA9">
        <w:tc>
          <w:tcPr>
            <w:tcW w:w="2660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F26B1">
              <w:rPr>
                <w:sz w:val="28"/>
                <w:szCs w:val="28"/>
              </w:rPr>
              <w:t xml:space="preserve">адачи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6688" w:type="dxa"/>
          </w:tcPr>
          <w:p w:rsidR="000A7DA9" w:rsidRPr="000F26B1" w:rsidRDefault="000A7DA9" w:rsidP="000A7D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1.Совершенствование информационного, организационного и технического обеспечения деятельности в сфере обеспечения безопасности дорожного движения.</w:t>
            </w:r>
          </w:p>
        </w:tc>
      </w:tr>
      <w:tr w:rsidR="000A7DA9" w:rsidRPr="000F26B1" w:rsidTr="000A7DA9">
        <w:tc>
          <w:tcPr>
            <w:tcW w:w="2660" w:type="dxa"/>
          </w:tcPr>
          <w:p w:rsidR="000A7DA9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индикаторы</w:t>
            </w:r>
          </w:p>
        </w:tc>
        <w:tc>
          <w:tcPr>
            <w:tcW w:w="6688" w:type="dxa"/>
          </w:tcPr>
          <w:p w:rsidR="000A7DA9" w:rsidRDefault="000A7DA9" w:rsidP="000A7D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1.Сокращение аварийности в поселке;</w:t>
            </w:r>
          </w:p>
          <w:p w:rsidR="000A7DA9" w:rsidRDefault="000A7DA9" w:rsidP="000A7D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2.Сокращение количества ДТП.</w:t>
            </w:r>
          </w:p>
        </w:tc>
      </w:tr>
      <w:tr w:rsidR="000A7DA9" w:rsidRPr="000F26B1" w:rsidTr="000A7DA9">
        <w:tc>
          <w:tcPr>
            <w:tcW w:w="2660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6688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0F26B1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20</w:t>
            </w:r>
            <w:r w:rsidRPr="000F26B1">
              <w:rPr>
                <w:sz w:val="28"/>
                <w:szCs w:val="28"/>
              </w:rPr>
              <w:t>годы</w:t>
            </w:r>
          </w:p>
        </w:tc>
      </w:tr>
      <w:tr w:rsidR="000A7DA9" w:rsidRPr="000F26B1" w:rsidTr="000A7DA9">
        <w:trPr>
          <w:trHeight w:val="1833"/>
        </w:trPr>
        <w:tc>
          <w:tcPr>
            <w:tcW w:w="2660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6688" w:type="dxa"/>
          </w:tcPr>
          <w:p w:rsidR="000A7DA9" w:rsidRPr="001C5FD6" w:rsidRDefault="000A7DA9" w:rsidP="000A7DA9">
            <w:r w:rsidRPr="001C5FD6">
              <w:t xml:space="preserve">Объем финансирования подпрограммы составляет   </w:t>
            </w:r>
            <w:r>
              <w:t>9 327,9</w:t>
            </w:r>
            <w:r w:rsidRPr="001C5FD6">
              <w:t xml:space="preserve"> тыс.   рублей, в том числе по годам: </w:t>
            </w:r>
          </w:p>
          <w:p w:rsidR="000A7DA9" w:rsidRPr="001C5FD6" w:rsidRDefault="000A7DA9" w:rsidP="000A7DA9">
            <w:r w:rsidRPr="001C5FD6">
              <w:t>2014 год- 1</w:t>
            </w:r>
            <w:r>
              <w:t>3</w:t>
            </w:r>
            <w:r w:rsidRPr="001C5FD6">
              <w:t>07,33 тыс. руб.; в т.ч. краевые-200,0 тыс. руб.;</w:t>
            </w:r>
          </w:p>
          <w:p w:rsidR="000A7DA9" w:rsidRPr="001C5FD6" w:rsidRDefault="000A7DA9" w:rsidP="000A7DA9">
            <w:r w:rsidRPr="001C5FD6">
              <w:t xml:space="preserve">2015 год- </w:t>
            </w:r>
            <w:r>
              <w:t>358</w:t>
            </w:r>
            <w:r w:rsidRPr="001C5FD6">
              <w:t>4,3  тыс. руб</w:t>
            </w:r>
            <w:r>
              <w:t>.</w:t>
            </w:r>
            <w:r w:rsidRPr="001C5FD6">
              <w:t>; в т.ч. краевые-2</w:t>
            </w:r>
            <w:r>
              <w:t>15</w:t>
            </w:r>
            <w:r w:rsidRPr="001C5FD6">
              <w:t>0,0 тыс. руб.;</w:t>
            </w:r>
          </w:p>
          <w:p w:rsidR="000A7DA9" w:rsidRPr="001C5FD6" w:rsidRDefault="000A7DA9" w:rsidP="000A7DA9">
            <w:r w:rsidRPr="001C5FD6">
              <w:t xml:space="preserve">2016 год- </w:t>
            </w:r>
            <w:r>
              <w:t>77</w:t>
            </w:r>
            <w:r w:rsidRPr="001C5FD6">
              <w:t>7,5 тыс. руб</w:t>
            </w:r>
            <w:r>
              <w:t>.</w:t>
            </w:r>
            <w:r w:rsidRPr="001C5FD6">
              <w:t>; в т.ч. краевые-</w:t>
            </w:r>
            <w:r>
              <w:t>35</w:t>
            </w:r>
            <w:r w:rsidRPr="001C5FD6">
              <w:t>0,0 тыс. руб.;</w:t>
            </w:r>
          </w:p>
          <w:p w:rsidR="000A7DA9" w:rsidRPr="001C5FD6" w:rsidRDefault="000A7DA9" w:rsidP="000A7DA9">
            <w:r w:rsidRPr="001C5FD6">
              <w:t xml:space="preserve">2017 год- </w:t>
            </w:r>
            <w:r>
              <w:t>2249,9</w:t>
            </w:r>
            <w:r w:rsidRPr="001C5FD6">
              <w:t xml:space="preserve"> тыс. руб</w:t>
            </w:r>
            <w:r>
              <w:t>.</w:t>
            </w:r>
            <w:r w:rsidRPr="001C5FD6">
              <w:t>; в т.ч. краевые-</w:t>
            </w:r>
            <w:r>
              <w:t>1885,9</w:t>
            </w:r>
            <w:r w:rsidRPr="001C5FD6">
              <w:t xml:space="preserve"> тыс. руб.;</w:t>
            </w:r>
          </w:p>
          <w:p w:rsidR="000A7DA9" w:rsidRPr="001C5FD6" w:rsidRDefault="000A7DA9" w:rsidP="000A7DA9">
            <w:r w:rsidRPr="001C5FD6">
              <w:t xml:space="preserve">2018 год- </w:t>
            </w:r>
            <w:r>
              <w:t>718,9</w:t>
            </w:r>
            <w:r w:rsidRPr="001C5FD6">
              <w:t xml:space="preserve"> тыс. руб</w:t>
            </w:r>
            <w:r>
              <w:t>.</w:t>
            </w:r>
            <w:r w:rsidRPr="001C5FD6">
              <w:t>; в т.ч. краевые-</w:t>
            </w:r>
            <w:r>
              <w:t>3</w:t>
            </w:r>
            <w:r w:rsidRPr="001C5FD6">
              <w:t>00,0 тыс. руб.;</w:t>
            </w:r>
          </w:p>
          <w:p w:rsidR="000A7DA9" w:rsidRPr="001C5FD6" w:rsidRDefault="000A7DA9" w:rsidP="000A7DA9">
            <w:r w:rsidRPr="001C5FD6">
              <w:t xml:space="preserve">2019 год- </w:t>
            </w:r>
            <w:r>
              <w:t>4</w:t>
            </w:r>
            <w:r w:rsidRPr="001C5FD6">
              <w:t>30,0 тыс. руб</w:t>
            </w:r>
            <w:r>
              <w:t>.</w:t>
            </w:r>
            <w:r w:rsidRPr="001C5FD6">
              <w:t xml:space="preserve">; </w:t>
            </w:r>
          </w:p>
          <w:p w:rsidR="000A7DA9" w:rsidRDefault="000A7DA9" w:rsidP="000A7DA9">
            <w:r w:rsidRPr="001C5FD6">
              <w:t>2020 год- 130,0 тыс. руб</w:t>
            </w:r>
            <w:r>
              <w:t>.;</w:t>
            </w:r>
            <w:r w:rsidRPr="001C5FD6">
              <w:t xml:space="preserve"> </w:t>
            </w:r>
          </w:p>
          <w:p w:rsidR="000A7DA9" w:rsidRPr="001C5FD6" w:rsidRDefault="000A7DA9" w:rsidP="000A7DA9">
            <w:r>
              <w:lastRenderedPageBreak/>
              <w:t>2021 год – 130,0 тыс. руб.</w:t>
            </w:r>
          </w:p>
        </w:tc>
      </w:tr>
    </w:tbl>
    <w:p w:rsidR="000A7DA9" w:rsidRPr="004738F1" w:rsidRDefault="000A7DA9" w:rsidP="000A7DA9">
      <w:pPr>
        <w:rPr>
          <w:sz w:val="28"/>
          <w:szCs w:val="28"/>
        </w:rPr>
      </w:pPr>
    </w:p>
    <w:p w:rsidR="000A7DA9" w:rsidRDefault="000A7DA9" w:rsidP="000A7DA9">
      <w:pPr>
        <w:jc w:val="center"/>
        <w:rPr>
          <w:sz w:val="28"/>
          <w:szCs w:val="28"/>
        </w:rPr>
      </w:pPr>
    </w:p>
    <w:p w:rsidR="000A7DA9" w:rsidRPr="00E64527" w:rsidRDefault="000A7DA9" w:rsidP="000A7DA9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2.Основные разделы Подпрограммы</w:t>
      </w:r>
    </w:p>
    <w:p w:rsidR="000A7DA9" w:rsidRPr="00E64527" w:rsidRDefault="000A7DA9" w:rsidP="000A7DA9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2.1. Постановка общепоселковой проблемы и обоснование необходимости разработки подпрограммы</w:t>
      </w:r>
    </w:p>
    <w:p w:rsidR="000A7DA9" w:rsidRDefault="000A7DA9" w:rsidP="000A7DA9">
      <w:pPr>
        <w:jc w:val="both"/>
        <w:rPr>
          <w:sz w:val="28"/>
          <w:szCs w:val="28"/>
        </w:rPr>
      </w:pP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Пинчугский  сельсовет входит в состав муниципального образования Богучанский район. Сеть автодорог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8"/>
            <w:szCs w:val="28"/>
          </w:rPr>
          <w:t>4,5 км</w:t>
        </w:r>
      </w:smartTag>
      <w:r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</w:t>
      </w:r>
      <w:r w:rsidRPr="00D2114F">
        <w:rPr>
          <w:sz w:val="28"/>
          <w:szCs w:val="28"/>
        </w:rPr>
        <w:t>в дорожное движение новых водителей и владельцев транспортных средств, занимающихся частной деятельностью по перевозке грузов и пассажиров.</w:t>
      </w:r>
      <w:r>
        <w:rPr>
          <w:sz w:val="28"/>
          <w:szCs w:val="28"/>
        </w:rPr>
        <w:t xml:space="preserve"> Обеспечение жителей села легковыми автомобилями достаточно  высокая: один автомобиль приходится на 11 человек.</w:t>
      </w: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205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происходит все большее вовлечение жителей поселка в дорожное движение, и делает проблему безопасности дорожного движения, сохранения жизни и здоровья людей  особенно актуальной.</w:t>
      </w:r>
    </w:p>
    <w:p w:rsidR="000A7DA9" w:rsidRPr="00BF1604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604">
        <w:rPr>
          <w:sz w:val="28"/>
          <w:szCs w:val="28"/>
        </w:rPr>
        <w:t>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</w:t>
      </w:r>
      <w:r>
        <w:rPr>
          <w:sz w:val="28"/>
          <w:szCs w:val="28"/>
        </w:rPr>
        <w:t xml:space="preserve"> районного центра.</w:t>
      </w: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ГИБДД, основными причинами ДТП на дорогах поселения являются: </w:t>
      </w: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дорожных знаков, указателей,</w:t>
      </w:r>
      <w:r>
        <w:rPr>
          <w:sz w:val="28"/>
          <w:szCs w:val="28"/>
        </w:rPr>
        <w:tab/>
        <w:t>-</w:t>
      </w: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пешеходных дорожек (тротуаров);</w:t>
      </w: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освещенность улиц в вечернее время;</w:t>
      </w: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массовое несоблюдение ПДД участниками дорожного движения; </w:t>
      </w:r>
      <w:r>
        <w:rPr>
          <w:sz w:val="28"/>
          <w:szCs w:val="28"/>
        </w:rPr>
        <w:tab/>
      </w: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профессиональная подготовка и дисциплинированность водителей;</w:t>
      </w: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плохое состояние дорог, неровное покрытие, низкие сцепные качества дорожного полотна.   </w:t>
      </w:r>
    </w:p>
    <w:p w:rsidR="000A7DA9" w:rsidRPr="00D2299A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C61F2F">
        <w:rPr>
          <w:rFonts w:ascii="Times New Roman" w:hAnsi="Times New Roman" w:cs="Times New Roman"/>
          <w:sz w:val="28"/>
          <w:szCs w:val="28"/>
        </w:rPr>
        <w:t xml:space="preserve">За последние два года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C61F2F">
        <w:rPr>
          <w:rFonts w:ascii="Times New Roman" w:hAnsi="Times New Roman" w:cs="Times New Roman"/>
          <w:sz w:val="28"/>
          <w:szCs w:val="28"/>
        </w:rPr>
        <w:t xml:space="preserve">сельсовета старается уделять  внимание  организации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поселка. За 2010 год на содержание,  ремонт уличного освещения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сумму </w:t>
      </w:r>
      <w:r w:rsidRPr="006545B3">
        <w:rPr>
          <w:rFonts w:ascii="Times New Roman" w:hAnsi="Times New Roman" w:cs="Times New Roman"/>
          <w:sz w:val="28"/>
          <w:szCs w:val="28"/>
        </w:rPr>
        <w:t>395,5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содержание и ремонт дорожного полотна затрачено </w:t>
      </w:r>
      <w:r w:rsidRPr="006545B3">
        <w:rPr>
          <w:rFonts w:ascii="Times New Roman" w:hAnsi="Times New Roman" w:cs="Times New Roman"/>
          <w:sz w:val="28"/>
          <w:szCs w:val="28"/>
        </w:rPr>
        <w:t>159,9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2013 году установлено 6 дорожных знаков на сумму 4,512 тыс. рублей. </w:t>
      </w:r>
      <w:r w:rsidRPr="00C83FA5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приобретено и установлено 52 дорожных знака на сумму 209, 47 тыс. рублей. Произведена подсыпка дорог за счет краевых субсидий в сумме 200,0 тыс. рублей. В 2015 году произведен ремонт автомобильных дорог ул. Лесная, ул. Советская протяженностью 1,38 км за счет краевых субсидий в сумме 1800,0 тыс. рублей и софинансирования из местного бюджета в сумме 62,3 тыс. рублей. Произведена подсыпка дорог за счет краевых субсидий в сумме 350,0 тыс. рублей. В 2016 году произведена подсыпка дорог за счет краевых субсидий в сумме 350,0 тыс. рублей. В 2017 году произведен ремонт автомобильных дорог ул. Горького, ул. Новоселов, ул. Ф. Тахавиева, ул. Тургенева протяженностью 0,799 км за счет краевых субсидий в сумме 1485,9 тыс. рублей и софинансирования из местного бюджета в сумме 15,0 тыс. рублей.</w:t>
      </w:r>
    </w:p>
    <w:p w:rsidR="000A7DA9" w:rsidRDefault="000A7DA9" w:rsidP="000A7DA9">
      <w:pPr>
        <w:pStyle w:val="ConsPlusNormal"/>
        <w:widowControl/>
        <w:ind w:firstLine="540"/>
        <w:jc w:val="both"/>
      </w:pPr>
      <w:r w:rsidRPr="00C61F2F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по-прежнему актуальной остается проблема обеспечения безопасности дорожного движения, являющаяся одной из важнейших социально-экономических проблем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Пинчугский </w:t>
      </w:r>
      <w:r w:rsidRPr="00C61F2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1F2F">
        <w:rPr>
          <w:rFonts w:ascii="Times New Roman" w:hAnsi="Times New Roman" w:cs="Times New Roman"/>
          <w:sz w:val="28"/>
          <w:szCs w:val="28"/>
        </w:rPr>
        <w:t>ьсовет</w:t>
      </w:r>
      <w:r>
        <w:rPr>
          <w:sz w:val="28"/>
          <w:szCs w:val="28"/>
        </w:rPr>
        <w:t>.</w:t>
      </w:r>
    </w:p>
    <w:p w:rsidR="000A7DA9" w:rsidRDefault="000A7DA9" w:rsidP="000A7DA9">
      <w:pPr>
        <w:pStyle w:val="ConsPlusNormal"/>
        <w:widowControl/>
        <w:ind w:firstLine="0"/>
        <w:jc w:val="both"/>
      </w:pPr>
    </w:p>
    <w:p w:rsidR="000A7DA9" w:rsidRPr="00E64527" w:rsidRDefault="000A7DA9" w:rsidP="000A7DA9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0A7DA9" w:rsidRPr="00996A98" w:rsidRDefault="000A7DA9" w:rsidP="000A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5043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0430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sz w:val="28"/>
          <w:szCs w:val="28"/>
        </w:rPr>
        <w:t xml:space="preserve"> </w:t>
      </w:r>
      <w:r w:rsidRPr="00996A98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дорожного движения на  улично-дорожной сети </w:t>
      </w:r>
      <w:r>
        <w:rPr>
          <w:rFonts w:ascii="Times New Roman" w:hAnsi="Times New Roman" w:cs="Times New Roman"/>
          <w:sz w:val="28"/>
          <w:szCs w:val="28"/>
        </w:rPr>
        <w:t>поселка Пинчуга.</w:t>
      </w:r>
      <w:r w:rsidRPr="00996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7DA9" w:rsidRPr="00A50430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Задачи подппограммы</w:t>
      </w:r>
      <w:r w:rsidRPr="00A50430">
        <w:rPr>
          <w:rFonts w:ascii="Times New Roman" w:hAnsi="Times New Roman" w:cs="Times New Roman"/>
          <w:sz w:val="28"/>
          <w:szCs w:val="28"/>
        </w:rPr>
        <w:t>:</w:t>
      </w:r>
    </w:p>
    <w:p w:rsidR="000A7DA9" w:rsidRPr="00996A98" w:rsidRDefault="000A7DA9" w:rsidP="000A7DA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96A98">
        <w:rPr>
          <w:sz w:val="28"/>
          <w:szCs w:val="28"/>
        </w:rPr>
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0A7DA9" w:rsidRPr="00712E98" w:rsidRDefault="000A7DA9" w:rsidP="000A7DA9">
      <w:pPr>
        <w:jc w:val="both"/>
        <w:rPr>
          <w:sz w:val="28"/>
          <w:szCs w:val="28"/>
        </w:rPr>
      </w:pPr>
      <w:r>
        <w:tab/>
      </w:r>
      <w:r w:rsidRPr="00712E98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под</w:t>
      </w:r>
      <w:r w:rsidRPr="00712E98">
        <w:rPr>
          <w:sz w:val="28"/>
          <w:szCs w:val="28"/>
        </w:rPr>
        <w:t>программы предлагается</w:t>
      </w:r>
      <w:r w:rsidRPr="00712E98">
        <w:rPr>
          <w:sz w:val="28"/>
          <w:szCs w:val="28"/>
        </w:rPr>
        <w:tab/>
        <w:t xml:space="preserve"> осуществить следующие мероприятия:</w:t>
      </w:r>
    </w:p>
    <w:p w:rsidR="000A7DA9" w:rsidRPr="003A69BC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9BC">
        <w:rPr>
          <w:rFonts w:ascii="Times New Roman" w:hAnsi="Times New Roman" w:cs="Times New Roman"/>
          <w:sz w:val="28"/>
          <w:szCs w:val="28"/>
        </w:rPr>
        <w:t>- совершенствование дорожных условий 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DA9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</w:t>
      </w:r>
      <w:r w:rsidRPr="00712E98">
        <w:rPr>
          <w:rFonts w:ascii="Times New Roman" w:hAnsi="Times New Roman" w:cs="Times New Roman"/>
          <w:sz w:val="28"/>
          <w:szCs w:val="28"/>
        </w:rPr>
        <w:t>редусматривается повысить обеспеченность дорог и улично-дорожной сети современными техническими средствами и материальными ресурсами.</w:t>
      </w:r>
    </w:p>
    <w:p w:rsidR="000A7DA9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Подпрограммы – 2014 – 2020 годы.</w:t>
      </w:r>
    </w:p>
    <w:p w:rsidR="000A7DA9" w:rsidRPr="00DF0947" w:rsidRDefault="000A7DA9" w:rsidP="000A7DA9">
      <w:pPr>
        <w:ind w:firstLine="54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0A7DA9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DA9" w:rsidRPr="000A04EE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0A7DA9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Default="000A7DA9" w:rsidP="000A7D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подпрограммы осуществляется за счет средств бюджета Пинчугского сельсовета.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Заказчиком подпрограммы является администрация Пинчугского сельсовета. Взаимодействуя с комиссией по безопасности дорожного движения отдела внутренних дел  по Богучанскому району, осуществляет </w:t>
      </w:r>
      <w:r w:rsidRPr="00705C55">
        <w:rPr>
          <w:rFonts w:ascii="Times New Roman" w:hAnsi="Times New Roman" w:cs="Times New Roman"/>
          <w:sz w:val="28"/>
          <w:szCs w:val="28"/>
        </w:rPr>
        <w:t xml:space="preserve">организационные, методические и контрольные функции в ходе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программы.</w:t>
      </w:r>
    </w:p>
    <w:p w:rsidR="000A7DA9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Администрации Пинчугского сельсовета   обеспечивает:</w:t>
      </w:r>
    </w:p>
    <w:p w:rsidR="000A7DA9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C55">
        <w:rPr>
          <w:rFonts w:ascii="Times New Roman" w:hAnsi="Times New Roman" w:cs="Times New Roman"/>
          <w:sz w:val="28"/>
          <w:szCs w:val="28"/>
        </w:rPr>
        <w:t xml:space="preserve">разработку ежегодного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7DA9" w:rsidRPr="004E1A9E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A9E">
        <w:rPr>
          <w:rFonts w:ascii="Times New Roman" w:hAnsi="Times New Roman" w:cs="Times New Roman"/>
          <w:sz w:val="28"/>
          <w:szCs w:val="28"/>
        </w:rPr>
        <w:t xml:space="preserve">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0A7DA9" w:rsidRPr="004E1A9E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9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</w:t>
      </w:r>
      <w:r>
        <w:rPr>
          <w:rFonts w:ascii="Times New Roman" w:hAnsi="Times New Roman" w:cs="Times New Roman"/>
          <w:sz w:val="28"/>
          <w:szCs w:val="28"/>
        </w:rPr>
        <w:t>на финансирование мероприятий, является Администрация Пинчугского сельсовета.</w:t>
      </w:r>
    </w:p>
    <w:p w:rsidR="000A7DA9" w:rsidRPr="004E1A9E" w:rsidRDefault="000A7DA9" w:rsidP="000A7DA9">
      <w:pPr>
        <w:pStyle w:val="ConsPlusNormal"/>
        <w:widowControl/>
        <w:tabs>
          <w:tab w:val="left" w:pos="467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C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1A9E">
        <w:rPr>
          <w:rFonts w:ascii="Times New Roman" w:hAnsi="Times New Roman" w:cs="Times New Roman"/>
          <w:sz w:val="28"/>
          <w:szCs w:val="28"/>
        </w:rPr>
        <w:t xml:space="preserve">В случае превышения плановых цен по результатам проведенных торгов по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программы и снижения плановых цен по другим мероприятиям в пределах суммы одной экономической статьи, предусмотренной на год, главный распорядитель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9E">
        <w:rPr>
          <w:rFonts w:ascii="Times New Roman" w:hAnsi="Times New Roman" w:cs="Times New Roman"/>
          <w:sz w:val="28"/>
          <w:szCs w:val="28"/>
        </w:rPr>
        <w:t xml:space="preserve"> вправе производить расходы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муниципальной </w:t>
      </w:r>
      <w:r w:rsidRPr="004E1A9E">
        <w:rPr>
          <w:rFonts w:ascii="Times New Roman" w:hAnsi="Times New Roman" w:cs="Times New Roman"/>
          <w:sz w:val="28"/>
          <w:szCs w:val="28"/>
        </w:rPr>
        <w:t xml:space="preserve"> целевой программе.</w:t>
      </w:r>
    </w:p>
    <w:p w:rsidR="000A7DA9" w:rsidRDefault="000A7DA9" w:rsidP="000A7DA9">
      <w:pPr>
        <w:pStyle w:val="ConsPlusNormal"/>
        <w:widowControl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Pr="000A04EE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0A7DA9" w:rsidRDefault="000A7DA9" w:rsidP="000A7D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7DA9" w:rsidRPr="00FE2EDC" w:rsidRDefault="000A7DA9" w:rsidP="000A7D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Пинчугского сельсовета </w:t>
      </w:r>
      <w:r w:rsidRPr="00FE2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2EDC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>программы, 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2EDC">
        <w:rPr>
          <w:rFonts w:ascii="Times New Roman" w:hAnsi="Times New Roman" w:cs="Times New Roman"/>
          <w:sz w:val="28"/>
          <w:szCs w:val="28"/>
        </w:rPr>
        <w:t>т контроль за исполнением мероприятий.</w:t>
      </w:r>
    </w:p>
    <w:p w:rsidR="000A7DA9" w:rsidRPr="00B92FB5" w:rsidRDefault="000A7DA9" w:rsidP="000A7D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B92FB5">
        <w:rPr>
          <w:rFonts w:ascii="Times New Roman" w:hAnsi="Times New Roman" w:cs="Times New Roman"/>
          <w:sz w:val="28"/>
          <w:szCs w:val="28"/>
        </w:rPr>
        <w:t>Обеспечение целевого расходования бюджетных средств осуществляется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FB5">
        <w:rPr>
          <w:rFonts w:ascii="Times New Roman" w:hAnsi="Times New Roman" w:cs="Times New Roman"/>
          <w:sz w:val="28"/>
          <w:szCs w:val="28"/>
        </w:rPr>
        <w:t>м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DA9" w:rsidRPr="00B92FB5" w:rsidRDefault="000A7DA9" w:rsidP="000A7D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FB5">
        <w:rPr>
          <w:rFonts w:ascii="Times New Roman" w:hAnsi="Times New Roman" w:cs="Times New Roman"/>
          <w:sz w:val="28"/>
          <w:szCs w:val="28"/>
        </w:rPr>
        <w:t>В качестве метода оперативного контроля применяется ежеквартальное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 главой Пинчугского сельсовета совместно с комиссией по безопасности дорожного движения по Богучанскому району </w:t>
      </w:r>
      <w:r w:rsidRPr="00B92FB5">
        <w:rPr>
          <w:rFonts w:ascii="Times New Roman" w:hAnsi="Times New Roman" w:cs="Times New Roman"/>
          <w:sz w:val="28"/>
          <w:szCs w:val="28"/>
        </w:rPr>
        <w:t xml:space="preserve">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92F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DA9" w:rsidRPr="0084744B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44B">
        <w:rPr>
          <w:rFonts w:ascii="Times New Roman" w:hAnsi="Times New Roman" w:cs="Times New Roman"/>
          <w:sz w:val="28"/>
          <w:szCs w:val="28"/>
        </w:rPr>
        <w:t>Ежегодно вопрос о выполнении мероприят</w:t>
      </w:r>
      <w:r>
        <w:rPr>
          <w:rFonts w:ascii="Times New Roman" w:hAnsi="Times New Roman" w:cs="Times New Roman"/>
          <w:sz w:val="28"/>
          <w:szCs w:val="28"/>
        </w:rPr>
        <w:t>ий под</w:t>
      </w:r>
      <w:r w:rsidRPr="0084744B">
        <w:rPr>
          <w:rFonts w:ascii="Times New Roman" w:hAnsi="Times New Roman" w:cs="Times New Roman"/>
          <w:sz w:val="28"/>
          <w:szCs w:val="28"/>
        </w:rPr>
        <w:t xml:space="preserve">программы заслушивается на сессии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84744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DA9" w:rsidRPr="00385B47" w:rsidRDefault="000A7DA9" w:rsidP="000A7D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385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85B47">
        <w:rPr>
          <w:rFonts w:ascii="Times New Roman" w:hAnsi="Times New Roman" w:cs="Times New Roman"/>
          <w:sz w:val="28"/>
          <w:szCs w:val="28"/>
        </w:rPr>
        <w:t xml:space="preserve"> сельсовета ежегодно уточняет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85B47">
        <w:rPr>
          <w:rFonts w:ascii="Times New Roman" w:hAnsi="Times New Roman" w:cs="Times New Roman"/>
          <w:sz w:val="28"/>
          <w:szCs w:val="28"/>
        </w:rPr>
        <w:t xml:space="preserve">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программным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DA9" w:rsidRDefault="000A7DA9" w:rsidP="000A7DA9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Pr="000A04EE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2.5. ОЦЕНКА СОЦИАЛЬНО-ЭКОНОМИЧЕСКОЙ</w:t>
      </w:r>
    </w:p>
    <w:p w:rsidR="000A7DA9" w:rsidRPr="000A04EE" w:rsidRDefault="000A7DA9" w:rsidP="000A7D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ЭФФЕКТИВНОСТИ ОТ РЕАЛИЗАЦИИ ПОДПРОГРАММНЫХ МЕРОПРИЯТИЙ</w:t>
      </w:r>
    </w:p>
    <w:p w:rsidR="000A7DA9" w:rsidRPr="00385B47" w:rsidRDefault="000A7DA9" w:rsidP="000A7DA9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Pr="002E5691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подпрограммы «Безопасность дорожного движения на территории муниципального образования Пинчугский сельсовет» направлена на </w:t>
      </w:r>
      <w:r w:rsidRPr="002E5691">
        <w:rPr>
          <w:sz w:val="28"/>
          <w:szCs w:val="28"/>
        </w:rPr>
        <w:t xml:space="preserve">повышение безопасности дорожного </w:t>
      </w:r>
      <w:r>
        <w:rPr>
          <w:sz w:val="28"/>
          <w:szCs w:val="28"/>
        </w:rPr>
        <w:t xml:space="preserve">движения в </w:t>
      </w:r>
      <w:r>
        <w:rPr>
          <w:sz w:val="28"/>
          <w:szCs w:val="28"/>
        </w:rPr>
        <w:lastRenderedPageBreak/>
        <w:t xml:space="preserve">поселке, улучшение дорожной обстановки, что позволит снизить уровень аварийности в поселке  и сократить количество ДТП.  </w:t>
      </w:r>
    </w:p>
    <w:p w:rsidR="000A7DA9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Pr="00DF0947" w:rsidRDefault="000A7DA9" w:rsidP="000A7D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0A7DA9" w:rsidRPr="00DF0947" w:rsidRDefault="000A7DA9" w:rsidP="000A7DA9">
      <w:pPr>
        <w:ind w:firstLine="720"/>
        <w:jc w:val="both"/>
        <w:rPr>
          <w:sz w:val="28"/>
          <w:szCs w:val="28"/>
        </w:rPr>
      </w:pP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0A7DA9" w:rsidRPr="00DF0947" w:rsidRDefault="000A7DA9" w:rsidP="000A7DA9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приобретение и установка дорожных знаков</w:t>
      </w:r>
      <w:r w:rsidRPr="00DF0947">
        <w:rPr>
          <w:sz w:val="28"/>
          <w:szCs w:val="28"/>
        </w:rPr>
        <w:t>;</w:t>
      </w:r>
    </w:p>
    <w:p w:rsidR="000A7DA9" w:rsidRPr="00DF0947" w:rsidRDefault="000A7DA9" w:rsidP="000A7DA9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 xml:space="preserve">-содержание </w:t>
      </w:r>
      <w:r>
        <w:rPr>
          <w:sz w:val="28"/>
          <w:szCs w:val="28"/>
        </w:rPr>
        <w:t>автомобильных дорог</w:t>
      </w:r>
      <w:r w:rsidRPr="00DF0947">
        <w:rPr>
          <w:sz w:val="28"/>
          <w:szCs w:val="28"/>
        </w:rPr>
        <w:t>;</w:t>
      </w:r>
    </w:p>
    <w:p w:rsidR="000A7DA9" w:rsidRPr="00DF0947" w:rsidRDefault="000A7DA9" w:rsidP="000A7DA9">
      <w:pPr>
        <w:jc w:val="both"/>
        <w:rPr>
          <w:sz w:val="28"/>
          <w:szCs w:val="28"/>
        </w:rPr>
      </w:pPr>
      <w:r w:rsidRPr="00DF0947">
        <w:rPr>
          <w:sz w:val="28"/>
          <w:szCs w:val="28"/>
        </w:rPr>
        <w:t>-</w:t>
      </w:r>
      <w:r>
        <w:rPr>
          <w:sz w:val="28"/>
          <w:szCs w:val="28"/>
        </w:rPr>
        <w:t>составление проекта организации дорожного движения</w:t>
      </w:r>
      <w:r w:rsidRPr="00DF0947">
        <w:rPr>
          <w:sz w:val="28"/>
          <w:szCs w:val="28"/>
        </w:rPr>
        <w:t>;</w:t>
      </w:r>
    </w:p>
    <w:p w:rsidR="000A7DA9" w:rsidRDefault="000A7DA9" w:rsidP="000A7DA9">
      <w:pPr>
        <w:jc w:val="both"/>
        <w:rPr>
          <w:color w:val="000000"/>
          <w:sz w:val="28"/>
          <w:szCs w:val="28"/>
        </w:rPr>
      </w:pPr>
      <w:r w:rsidRPr="00DF0947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проведение технической инвентаризации автомобильных дорог;</w:t>
      </w:r>
    </w:p>
    <w:p w:rsidR="000A7DA9" w:rsidRPr="00DF0947" w:rsidRDefault="000A7DA9" w:rsidP="000A7DA9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и ремонт автомобильных дорог.</w:t>
      </w:r>
    </w:p>
    <w:p w:rsidR="000A7DA9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Default="000A7DA9" w:rsidP="000A7DA9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A7DA9" w:rsidRDefault="000A7DA9" w:rsidP="000A7DA9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/>
          <w:b/>
          <w:sz w:val="28"/>
          <w:szCs w:val="28"/>
        </w:rPr>
      </w:pPr>
    </w:p>
    <w:p w:rsidR="000A7DA9" w:rsidRPr="00F053B3" w:rsidRDefault="000A7DA9" w:rsidP="000A7D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t>Реализация мероприятий подпрограммы осуществляется за счет средств местного бюджета.</w:t>
      </w:r>
    </w:p>
    <w:p w:rsidR="000A7DA9" w:rsidRDefault="000A7DA9" w:rsidP="000A7DA9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9327,9 тыс.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0A7DA9" w:rsidRPr="00431909" w:rsidRDefault="000A7DA9" w:rsidP="000A7DA9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4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1307,3 тыс. </w:t>
      </w:r>
      <w:r w:rsidRPr="00431909">
        <w:rPr>
          <w:rFonts w:eastAsia="Times New Roman"/>
          <w:lang w:eastAsia="ru-RU"/>
        </w:rPr>
        <w:t xml:space="preserve"> рублей;</w:t>
      </w:r>
    </w:p>
    <w:p w:rsidR="000A7DA9" w:rsidRPr="00431909" w:rsidRDefault="000A7DA9" w:rsidP="000A7DA9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 xml:space="preserve">2015год – </w:t>
      </w:r>
      <w:r>
        <w:rPr>
          <w:rFonts w:eastAsia="Times New Roman"/>
          <w:lang w:eastAsia="ru-RU"/>
        </w:rPr>
        <w:t xml:space="preserve">3584,3 тыс. </w:t>
      </w:r>
      <w:r w:rsidRPr="00431909">
        <w:rPr>
          <w:rFonts w:eastAsia="Times New Roman"/>
          <w:lang w:eastAsia="ru-RU"/>
        </w:rPr>
        <w:t xml:space="preserve"> рублей;</w:t>
      </w:r>
    </w:p>
    <w:p w:rsidR="000A7DA9" w:rsidRDefault="000A7DA9" w:rsidP="000A7DA9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>2016год</w:t>
      </w:r>
      <w:r>
        <w:rPr>
          <w:rFonts w:eastAsia="Times New Roman"/>
          <w:lang w:eastAsia="ru-RU"/>
        </w:rPr>
        <w:t xml:space="preserve"> </w:t>
      </w:r>
      <w:r w:rsidRPr="00431909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 777,5 тыс.  </w:t>
      </w:r>
      <w:r w:rsidRPr="00431909">
        <w:rPr>
          <w:rFonts w:eastAsia="Times New Roman"/>
          <w:lang w:eastAsia="ru-RU"/>
        </w:rPr>
        <w:t>рублей</w:t>
      </w:r>
      <w:r>
        <w:rPr>
          <w:rFonts w:eastAsia="Times New Roman"/>
          <w:lang w:eastAsia="ru-RU"/>
        </w:rPr>
        <w:t>;</w:t>
      </w:r>
    </w:p>
    <w:p w:rsidR="000A7DA9" w:rsidRPr="00431909" w:rsidRDefault="000A7DA9" w:rsidP="000A7DA9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2017год -  2249,9 тыс.  </w:t>
      </w:r>
      <w:r w:rsidRPr="00431909">
        <w:rPr>
          <w:rFonts w:eastAsia="Times New Roman"/>
          <w:lang w:eastAsia="ru-RU"/>
        </w:rPr>
        <w:t>рублей;</w:t>
      </w:r>
    </w:p>
    <w:p w:rsidR="000A7DA9" w:rsidRPr="00431909" w:rsidRDefault="000A7DA9" w:rsidP="000A7DA9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2018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718,9 тыс. </w:t>
      </w:r>
      <w:r w:rsidRPr="00431909">
        <w:rPr>
          <w:rFonts w:eastAsia="Times New Roman"/>
          <w:lang w:eastAsia="ru-RU"/>
        </w:rPr>
        <w:t xml:space="preserve"> рублей;</w:t>
      </w:r>
    </w:p>
    <w:p w:rsidR="000A7DA9" w:rsidRDefault="000A7DA9" w:rsidP="000A7DA9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430,00 тыс.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0A7DA9" w:rsidRDefault="000A7DA9" w:rsidP="000A7DA9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4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130</w:t>
      </w:r>
      <w:r w:rsidRPr="00A27488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7DA9" w:rsidRPr="00A27488" w:rsidRDefault="000A7DA9" w:rsidP="000A7DA9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130,0 тыс. рублей.</w:t>
      </w:r>
    </w:p>
    <w:p w:rsidR="000A7DA9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/>
    <w:p w:rsidR="000A7DA9" w:rsidRDefault="000A7DA9" w:rsidP="000A7DA9"/>
    <w:p w:rsidR="000A7DA9" w:rsidRPr="00022A4B" w:rsidRDefault="000A7DA9" w:rsidP="000A7DA9"/>
    <w:p w:rsidR="000A7DA9" w:rsidRPr="00022A4B" w:rsidRDefault="000A7DA9" w:rsidP="000A7DA9"/>
    <w:p w:rsidR="000A7DA9" w:rsidRPr="00022A4B" w:rsidRDefault="000A7DA9" w:rsidP="000A7DA9">
      <w:pPr>
        <w:tabs>
          <w:tab w:val="left" w:pos="1590"/>
        </w:tabs>
        <w:sectPr w:rsidR="000A7DA9" w:rsidRPr="00022A4B" w:rsidSect="000A7DA9">
          <w:pgSz w:w="11905" w:h="16837"/>
          <w:pgMar w:top="794" w:right="851" w:bottom="794" w:left="1588" w:header="720" w:footer="720" w:gutter="0"/>
          <w:cols w:space="60"/>
          <w:noEndnote/>
        </w:sectPr>
      </w:pPr>
      <w:r>
        <w:tab/>
      </w:r>
    </w:p>
    <w:p w:rsidR="000A7DA9" w:rsidRDefault="000A7DA9" w:rsidP="000A7DA9"/>
    <w:p w:rsidR="000A7DA9" w:rsidRDefault="000A7DA9" w:rsidP="000A7DA9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№4</w:t>
      </w:r>
    </w:p>
    <w:p w:rsidR="000A7DA9" w:rsidRDefault="000A7DA9" w:rsidP="000A7DA9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к паспорту муниципальной</w:t>
      </w:r>
    </w:p>
    <w:p w:rsidR="000A7DA9" w:rsidRDefault="000A7DA9" w:rsidP="000A7DA9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программы Пинчугского </w:t>
      </w:r>
    </w:p>
    <w:p w:rsidR="000A7DA9" w:rsidRDefault="000A7DA9" w:rsidP="000A7DA9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0A7DA9" w:rsidRDefault="000A7DA9" w:rsidP="000A7DA9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>«Развитие поселка»</w:t>
      </w:r>
    </w:p>
    <w:p w:rsidR="000A7DA9" w:rsidRPr="003F396D" w:rsidRDefault="000A7DA9" w:rsidP="000A7DA9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7DA9" w:rsidRDefault="000A7DA9" w:rsidP="000A7DA9">
      <w:pPr>
        <w:ind w:left="709"/>
        <w:jc w:val="both"/>
        <w:rPr>
          <w:b/>
          <w:bCs/>
          <w:sz w:val="28"/>
          <w:szCs w:val="28"/>
        </w:rPr>
      </w:pPr>
    </w:p>
    <w:p w:rsidR="000A7DA9" w:rsidRDefault="000A7DA9" w:rsidP="000A7DA9">
      <w:pPr>
        <w:ind w:left="709"/>
        <w:jc w:val="both"/>
        <w:rPr>
          <w:b/>
          <w:bCs/>
          <w:sz w:val="28"/>
          <w:szCs w:val="28"/>
        </w:rPr>
      </w:pPr>
    </w:p>
    <w:p w:rsidR="000A7DA9" w:rsidRPr="001D7A32" w:rsidRDefault="000A7DA9" w:rsidP="000A7DA9">
      <w:pPr>
        <w:widowControl w:val="0"/>
        <w:numPr>
          <w:ilvl w:val="0"/>
          <w:numId w:val="28"/>
        </w:numPr>
        <w:autoSpaceDE w:val="0"/>
        <w:autoSpaceDN w:val="0"/>
        <w:adjustRightInd w:val="0"/>
        <w:jc w:val="center"/>
        <w:rPr>
          <w:b/>
          <w:bCs/>
        </w:rPr>
      </w:pPr>
      <w:r w:rsidRPr="001D7A32">
        <w:rPr>
          <w:b/>
          <w:bCs/>
        </w:rPr>
        <w:t>ПАСПОРТ ПОДПРОГРАММЫ</w:t>
      </w:r>
    </w:p>
    <w:p w:rsidR="000A7DA9" w:rsidRPr="001D7A32" w:rsidRDefault="000A7DA9" w:rsidP="000A7DA9">
      <w:pPr>
        <w:ind w:left="709"/>
        <w:jc w:val="center"/>
        <w:rPr>
          <w:b/>
          <w:bCs/>
        </w:rPr>
      </w:pPr>
      <w:r w:rsidRPr="001D7A32">
        <w:rPr>
          <w:b/>
          <w:bCs/>
        </w:rPr>
        <w:t>«БЕЗОПАСНОСТЬ ДОРОЖНОГО ДВИЖЕНИЯ НА ТЕРРИТОРИИ МУНИЦИПАЛЬНОГО ОБРАЗОВАНИЯ ПИНЧУГСКИЙ СЕЛЬСОВЕТ</w:t>
      </w:r>
      <w:r w:rsidRPr="001D7A32">
        <w:rPr>
          <w:b/>
        </w:rPr>
        <w:t>»</w:t>
      </w:r>
      <w:r w:rsidRPr="001D7A32">
        <w:rPr>
          <w:b/>
          <w:bCs/>
        </w:rPr>
        <w:t xml:space="preserve"> </w:t>
      </w:r>
    </w:p>
    <w:p w:rsidR="000A7DA9" w:rsidRPr="001D7A32" w:rsidRDefault="000A7DA9" w:rsidP="000A7DA9">
      <w:pPr>
        <w:ind w:left="709"/>
        <w:jc w:val="center"/>
        <w:rPr>
          <w:b/>
          <w:bCs/>
        </w:rPr>
      </w:pPr>
      <w:r w:rsidRPr="001D7A32">
        <w:rPr>
          <w:b/>
          <w:bCs/>
        </w:rPr>
        <w:t xml:space="preserve"> МУНИЦИПАЛЬНОЙ ПРОГРАММЫ ПИНЧУГСКОГО СЕЛЬСОВЕТА «РАЗВИТИЕ ПОСЕЛКА» </w:t>
      </w:r>
    </w:p>
    <w:p w:rsidR="000A7DA9" w:rsidRPr="001D7A32" w:rsidRDefault="000A7DA9" w:rsidP="000A7DA9">
      <w:pPr>
        <w:ind w:left="709"/>
        <w:jc w:val="center"/>
        <w:rPr>
          <w:b/>
          <w:bCs/>
          <w:sz w:val="28"/>
          <w:szCs w:val="28"/>
        </w:rPr>
      </w:pPr>
    </w:p>
    <w:p w:rsidR="000A7DA9" w:rsidRPr="004738F1" w:rsidRDefault="000A7DA9" w:rsidP="000A7DA9">
      <w:pPr>
        <w:ind w:left="709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7"/>
        <w:gridCol w:w="5101"/>
      </w:tblGrid>
      <w:tr w:rsidR="000A7DA9" w:rsidRPr="000F26B1" w:rsidTr="000A7DA9">
        <w:tc>
          <w:tcPr>
            <w:tcW w:w="4247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«Безопасность дорожного движения на территории муниципального образования Пинчугский сельсовет» (далее -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программа)</w:t>
            </w:r>
          </w:p>
        </w:tc>
      </w:tr>
      <w:tr w:rsidR="000A7DA9" w:rsidRPr="000F26B1" w:rsidTr="000A7DA9">
        <w:tc>
          <w:tcPr>
            <w:tcW w:w="4247" w:type="dxa"/>
          </w:tcPr>
          <w:p w:rsidR="000A7DA9" w:rsidRPr="009D3ACB" w:rsidRDefault="000A7DA9" w:rsidP="000A7DA9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101" w:type="dxa"/>
          </w:tcPr>
          <w:p w:rsidR="000A7DA9" w:rsidRPr="009D3ACB" w:rsidRDefault="000A7DA9" w:rsidP="000A7DA9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 xml:space="preserve">Муниципальная программа Пинчугского сельсовета «Развитие </w:t>
            </w:r>
            <w:r>
              <w:rPr>
                <w:sz w:val="28"/>
                <w:szCs w:val="28"/>
              </w:rPr>
              <w:t>поселка»</w:t>
            </w:r>
            <w:r w:rsidRPr="009D3ACB">
              <w:rPr>
                <w:sz w:val="28"/>
                <w:szCs w:val="28"/>
              </w:rPr>
              <w:t xml:space="preserve"> </w:t>
            </w:r>
          </w:p>
        </w:tc>
      </w:tr>
      <w:tr w:rsidR="000A7DA9" w:rsidRPr="000F26B1" w:rsidTr="000A7DA9">
        <w:tc>
          <w:tcPr>
            <w:tcW w:w="4247" w:type="dxa"/>
          </w:tcPr>
          <w:p w:rsidR="000A7DA9" w:rsidRPr="009D3ACB" w:rsidRDefault="000A7DA9" w:rsidP="000A7DA9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5101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Аминистрация Пинчугского сельсовета</w:t>
            </w:r>
          </w:p>
        </w:tc>
      </w:tr>
      <w:tr w:rsidR="000A7DA9" w:rsidRPr="000F26B1" w:rsidTr="000A7DA9">
        <w:tc>
          <w:tcPr>
            <w:tcW w:w="4247" w:type="dxa"/>
          </w:tcPr>
          <w:p w:rsidR="000A7DA9" w:rsidRPr="009D3ACB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D3ACB">
              <w:rPr>
                <w:sz w:val="28"/>
                <w:szCs w:val="28"/>
              </w:rPr>
              <w:t>лавный распорядитель бюджетных средств</w:t>
            </w:r>
          </w:p>
        </w:tc>
        <w:tc>
          <w:tcPr>
            <w:tcW w:w="5101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F26B1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0F26B1">
              <w:rPr>
                <w:sz w:val="28"/>
                <w:szCs w:val="28"/>
              </w:rPr>
              <w:t>Пинчугского сельсовета</w:t>
            </w:r>
          </w:p>
        </w:tc>
      </w:tr>
      <w:tr w:rsidR="000A7DA9" w:rsidRPr="000F26B1" w:rsidTr="000A7DA9">
        <w:tc>
          <w:tcPr>
            <w:tcW w:w="4247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</w:t>
            </w:r>
            <w:r w:rsidRPr="000F26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</w:tcPr>
          <w:p w:rsidR="000A7DA9" w:rsidRPr="000F26B1" w:rsidRDefault="000A7DA9" w:rsidP="000A7DA9">
            <w:pPr>
              <w:pStyle w:val="ConsPlusNonformat"/>
              <w:widowControl/>
              <w:rPr>
                <w:sz w:val="28"/>
                <w:szCs w:val="28"/>
              </w:rPr>
            </w:pPr>
            <w:r w:rsidRPr="000F26B1">
              <w:rPr>
                <w:rFonts w:ascii="Times New Roman" w:hAnsi="Times New Roman" w:cs="Times New Roman"/>
                <w:sz w:val="28"/>
                <w:szCs w:val="28"/>
              </w:rPr>
              <w:t xml:space="preserve">  Повышение уровня организации и безопасности дорожного движения на  улично-дорожной сети поселка Пинчуга.  </w:t>
            </w:r>
          </w:p>
        </w:tc>
      </w:tr>
      <w:tr w:rsidR="000A7DA9" w:rsidRPr="000F26B1" w:rsidTr="000A7DA9">
        <w:tc>
          <w:tcPr>
            <w:tcW w:w="4247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0F26B1">
              <w:rPr>
                <w:sz w:val="28"/>
                <w:szCs w:val="28"/>
              </w:rPr>
              <w:t xml:space="preserve">адачи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</w:tcPr>
          <w:p w:rsidR="000A7DA9" w:rsidRPr="000F26B1" w:rsidRDefault="000A7DA9" w:rsidP="000A7D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1.Снижение </w:t>
            </w:r>
          </w:p>
        </w:tc>
      </w:tr>
      <w:tr w:rsidR="000A7DA9" w:rsidRPr="000F26B1" w:rsidTr="000A7DA9">
        <w:tc>
          <w:tcPr>
            <w:tcW w:w="4247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4</w:t>
            </w:r>
            <w:r w:rsidRPr="000F26B1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20</w:t>
            </w:r>
            <w:r w:rsidRPr="000F26B1">
              <w:rPr>
                <w:sz w:val="28"/>
                <w:szCs w:val="28"/>
              </w:rPr>
              <w:t>годы</w:t>
            </w:r>
          </w:p>
        </w:tc>
      </w:tr>
      <w:tr w:rsidR="000A7DA9" w:rsidRPr="000F26B1" w:rsidTr="000A7DA9">
        <w:trPr>
          <w:trHeight w:val="1833"/>
        </w:trPr>
        <w:tc>
          <w:tcPr>
            <w:tcW w:w="4247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0F26B1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</w:tcPr>
          <w:p w:rsidR="000A7DA9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Объем финансирования программы составляет   </w:t>
            </w:r>
            <w:r>
              <w:rPr>
                <w:sz w:val="28"/>
                <w:szCs w:val="28"/>
              </w:rPr>
              <w:t>8 853,6</w:t>
            </w:r>
            <w:r w:rsidRPr="000F26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</w:t>
            </w:r>
            <w:r w:rsidRPr="000F26B1">
              <w:rPr>
                <w:sz w:val="28"/>
                <w:szCs w:val="28"/>
              </w:rPr>
              <w:t xml:space="preserve">   рублей, в том числе</w:t>
            </w:r>
            <w:r>
              <w:rPr>
                <w:sz w:val="28"/>
                <w:szCs w:val="28"/>
              </w:rPr>
              <w:t xml:space="preserve">: </w:t>
            </w:r>
          </w:p>
          <w:p w:rsidR="000A7DA9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 xml:space="preserve"> местн</w:t>
            </w:r>
            <w:r>
              <w:rPr>
                <w:sz w:val="28"/>
                <w:szCs w:val="28"/>
              </w:rPr>
              <w:t>ый</w:t>
            </w:r>
            <w:r w:rsidRPr="000F26B1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,</w:t>
            </w:r>
            <w:r w:rsidRPr="000F26B1">
              <w:rPr>
                <w:sz w:val="28"/>
                <w:szCs w:val="28"/>
              </w:rPr>
              <w:t xml:space="preserve"> по годам: </w:t>
            </w:r>
          </w:p>
          <w:p w:rsidR="000A7DA9" w:rsidRPr="000F26B1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год- 1107,33 тыс. рублей;</w:t>
            </w:r>
          </w:p>
          <w:p w:rsidR="000A7DA9" w:rsidRPr="000F26B1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F26B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 xml:space="preserve">1434,3 </w:t>
            </w:r>
            <w:r w:rsidRPr="000F26B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A7DA9" w:rsidRPr="000F26B1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F26B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427,5</w:t>
            </w:r>
            <w:r w:rsidRPr="000F26B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A7DA9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0F26B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364,0</w:t>
            </w:r>
            <w:r w:rsidRPr="000F26B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A7DA9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0F26B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374,6</w:t>
            </w:r>
            <w:r w:rsidRPr="000F26B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A7DA9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F26B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130,0</w:t>
            </w:r>
            <w:r w:rsidRPr="000F26B1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0A7DA9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0F26B1">
              <w:rPr>
                <w:sz w:val="28"/>
                <w:szCs w:val="28"/>
              </w:rPr>
              <w:t xml:space="preserve"> год- </w:t>
            </w:r>
            <w:r>
              <w:rPr>
                <w:sz w:val="28"/>
                <w:szCs w:val="28"/>
              </w:rPr>
              <w:t>130,0</w:t>
            </w:r>
            <w:r w:rsidRPr="000F26B1">
              <w:rPr>
                <w:sz w:val="28"/>
                <w:szCs w:val="28"/>
              </w:rPr>
              <w:t xml:space="preserve"> тыс. рублей</w:t>
            </w:r>
          </w:p>
          <w:p w:rsidR="000A7DA9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Краевой бюджет, по годам:</w:t>
            </w:r>
          </w:p>
          <w:p w:rsidR="000A7DA9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год- 200,0 тыс. рублей;</w:t>
            </w:r>
          </w:p>
          <w:p w:rsidR="000A7DA9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 год- 2150,0 тыс. рублей;</w:t>
            </w:r>
          </w:p>
          <w:p w:rsidR="000A7DA9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год- 350,0 тыс. рублей;</w:t>
            </w:r>
          </w:p>
          <w:p w:rsidR="000A7DA9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год- 1 885,9 тыс. рублей;</w:t>
            </w:r>
          </w:p>
          <w:p w:rsidR="000A7DA9" w:rsidRPr="000F26B1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год- 300,0 тыс. рублей</w:t>
            </w:r>
          </w:p>
        </w:tc>
      </w:tr>
      <w:tr w:rsidR="000A7DA9" w:rsidRPr="000F26B1" w:rsidTr="000A7DA9">
        <w:tc>
          <w:tcPr>
            <w:tcW w:w="4247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5101" w:type="dxa"/>
          </w:tcPr>
          <w:p w:rsidR="000A7DA9" w:rsidRPr="000F26B1" w:rsidRDefault="000A7DA9" w:rsidP="000A7DA9">
            <w:pPr>
              <w:rPr>
                <w:sz w:val="28"/>
                <w:szCs w:val="28"/>
              </w:rPr>
            </w:pPr>
            <w:r w:rsidRPr="000F26B1">
              <w:rPr>
                <w:sz w:val="28"/>
                <w:szCs w:val="28"/>
              </w:rPr>
              <w:t>Контроль за выполнением мероприятий программы осуществляет глава администрации Пинчугского сельсовета</w:t>
            </w:r>
          </w:p>
        </w:tc>
      </w:tr>
    </w:tbl>
    <w:p w:rsidR="000A7DA9" w:rsidRPr="004738F1" w:rsidRDefault="000A7DA9" w:rsidP="000A7DA9">
      <w:pPr>
        <w:rPr>
          <w:sz w:val="28"/>
          <w:szCs w:val="28"/>
        </w:rPr>
      </w:pPr>
    </w:p>
    <w:p w:rsidR="000A7DA9" w:rsidRDefault="000A7DA9" w:rsidP="000A7DA9">
      <w:pPr>
        <w:jc w:val="center"/>
        <w:rPr>
          <w:sz w:val="28"/>
          <w:szCs w:val="28"/>
        </w:rPr>
      </w:pPr>
    </w:p>
    <w:p w:rsidR="000A7DA9" w:rsidRDefault="000A7DA9" w:rsidP="000A7DA9">
      <w:pPr>
        <w:jc w:val="center"/>
        <w:rPr>
          <w:sz w:val="28"/>
          <w:szCs w:val="28"/>
        </w:rPr>
      </w:pPr>
    </w:p>
    <w:p w:rsidR="000A7DA9" w:rsidRDefault="000A7DA9" w:rsidP="000A7DA9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1. ПОСТАНОВКА ПРОБЛЕМЫ И ОБОСНОВАНИЕ</w:t>
      </w:r>
    </w:p>
    <w:p w:rsidR="000A7DA9" w:rsidRDefault="000A7DA9" w:rsidP="000A7DA9">
      <w:pPr>
        <w:jc w:val="center"/>
        <w:rPr>
          <w:sz w:val="28"/>
          <w:szCs w:val="28"/>
        </w:rPr>
      </w:pPr>
      <w:r>
        <w:rPr>
          <w:sz w:val="28"/>
          <w:szCs w:val="28"/>
        </w:rPr>
        <w:t>НЕОБХОДИМОСТИ РАЗРАБОТКИ ПОДПРОГРАММЫ</w:t>
      </w:r>
    </w:p>
    <w:p w:rsidR="000A7DA9" w:rsidRDefault="000A7DA9" w:rsidP="000A7DA9">
      <w:pPr>
        <w:jc w:val="both"/>
        <w:rPr>
          <w:sz w:val="28"/>
          <w:szCs w:val="28"/>
        </w:rPr>
      </w:pP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Пинчугский  сельсовет входит в состав муниципального образования Богучанский район. Сеть автодорог предоставлена дорогами общего пользования. Из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дорог общего пользования все щебенистые, которые необходимо поддерживать в удовлетворительном состоянии. Протяженность главной улицы Ленина  переходящей в улицу Новая </w:t>
      </w:r>
      <w:smartTag w:uri="urn:schemas-microsoft-com:office:smarttags" w:element="metricconverter">
        <w:smartTagPr>
          <w:attr w:name="ProductID" w:val="4,5 км"/>
        </w:smartTagPr>
        <w:r>
          <w:rPr>
            <w:sz w:val="28"/>
            <w:szCs w:val="28"/>
          </w:rPr>
          <w:t>4,5 км</w:t>
        </w:r>
      </w:smartTag>
      <w:r>
        <w:rPr>
          <w:sz w:val="28"/>
          <w:szCs w:val="28"/>
        </w:rPr>
        <w:t>, на ней расположены школа, детский сад, администрация, и все основные учреждения поселения, вдоль которой необходимо строить, содержать и ремонтировать тротуары.</w:t>
      </w: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Быстрыми темпами растет и парк легкового и грузового автотранспорта, что приводит к массовому вовлечению </w:t>
      </w:r>
      <w:r w:rsidRPr="00D2114F">
        <w:rPr>
          <w:sz w:val="28"/>
          <w:szCs w:val="28"/>
        </w:rPr>
        <w:t>в дорожное движение новых водителей и владельцев транспортных средств, занимающихся частной деятельностью по перевозке грузов и пассажиров.</w:t>
      </w:r>
      <w:r>
        <w:rPr>
          <w:sz w:val="28"/>
          <w:szCs w:val="28"/>
        </w:rPr>
        <w:t xml:space="preserve"> Обеспечение жителей села легковыми автомобилями достаточно  высокая: один автомобиль приходится на 11 человек.</w:t>
      </w: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502051">
        <w:rPr>
          <w:sz w:val="28"/>
          <w:szCs w:val="28"/>
        </w:rPr>
        <w:t xml:space="preserve">В результате </w:t>
      </w:r>
      <w:r>
        <w:rPr>
          <w:sz w:val="28"/>
          <w:szCs w:val="28"/>
        </w:rPr>
        <w:t>происходит все большее вовлечение жителей поселка в дорожное движение, и делает проблему безопасности дорожного движения, сохранения жизни и здоровья людей  особенно актуальной.</w:t>
      </w:r>
    </w:p>
    <w:p w:rsidR="000A7DA9" w:rsidRPr="00BF1604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1604">
        <w:rPr>
          <w:sz w:val="28"/>
          <w:szCs w:val="28"/>
        </w:rPr>
        <w:t>В данных условиях необходимо опережающее развитие системы обеспечения безопасности дорожного движения и только это способно предотвратить рост аварийности на улично-дорожной сети</w:t>
      </w:r>
      <w:r>
        <w:rPr>
          <w:sz w:val="28"/>
          <w:szCs w:val="28"/>
        </w:rPr>
        <w:t xml:space="preserve"> районного центра.</w:t>
      </w: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данным ГИБДД, основными причинами ДТП на дорогах поселения являются: </w:t>
      </w: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дорожных знаков, указателей,</w:t>
      </w:r>
      <w:r>
        <w:rPr>
          <w:sz w:val="28"/>
          <w:szCs w:val="28"/>
        </w:rPr>
        <w:tab/>
        <w:t>-</w:t>
      </w: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отсутствие пешеходных дорожек (тротуаров);</w:t>
      </w: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освещенность улиц в вечернее время;</w:t>
      </w: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массовое несоблюдение ПДД участниками дорожного движения; </w:t>
      </w:r>
      <w:r>
        <w:rPr>
          <w:sz w:val="28"/>
          <w:szCs w:val="28"/>
        </w:rPr>
        <w:tab/>
      </w: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недостаточная профессиональная подготовка и дисциплинированность водителей;</w:t>
      </w:r>
    </w:p>
    <w:p w:rsidR="000A7DA9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плохое состояние дорог, неровное покрытие, низкие сцепные качества дорожного полотна.   </w:t>
      </w:r>
    </w:p>
    <w:p w:rsidR="000A7DA9" w:rsidRPr="00D2299A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C61F2F">
        <w:rPr>
          <w:rFonts w:ascii="Times New Roman" w:hAnsi="Times New Roman" w:cs="Times New Roman"/>
          <w:sz w:val="28"/>
          <w:szCs w:val="28"/>
        </w:rPr>
        <w:t xml:space="preserve">За последние два года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C61F2F">
        <w:rPr>
          <w:rFonts w:ascii="Times New Roman" w:hAnsi="Times New Roman" w:cs="Times New Roman"/>
          <w:sz w:val="28"/>
          <w:szCs w:val="28"/>
        </w:rPr>
        <w:t xml:space="preserve">сельсовета старается уделять  внимание  организации безопасности дорожного движения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поселка. За 2010 год на содержание,  ремонт уличного освещения на сумму </w:t>
      </w:r>
      <w:r w:rsidRPr="006545B3">
        <w:rPr>
          <w:rFonts w:ascii="Times New Roman" w:hAnsi="Times New Roman" w:cs="Times New Roman"/>
          <w:sz w:val="28"/>
          <w:szCs w:val="28"/>
        </w:rPr>
        <w:t>395,5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На содержание и ремонт дорожного полотна затрачено </w:t>
      </w:r>
      <w:r w:rsidRPr="006545B3">
        <w:rPr>
          <w:rFonts w:ascii="Times New Roman" w:hAnsi="Times New Roman" w:cs="Times New Roman"/>
          <w:sz w:val="28"/>
          <w:szCs w:val="28"/>
        </w:rPr>
        <w:t>159,9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2013 году установлено 6 дорожных знаков на сумму 4,512 тыс. рублей. </w:t>
      </w:r>
      <w:r w:rsidRPr="00C83FA5">
        <w:rPr>
          <w:rFonts w:ascii="Times New Roman" w:hAnsi="Times New Roman" w:cs="Times New Roman"/>
          <w:sz w:val="28"/>
          <w:szCs w:val="28"/>
        </w:rPr>
        <w:t>В 2014 году</w:t>
      </w:r>
      <w:r>
        <w:rPr>
          <w:rFonts w:ascii="Times New Roman" w:hAnsi="Times New Roman" w:cs="Times New Roman"/>
          <w:sz w:val="28"/>
          <w:szCs w:val="28"/>
        </w:rPr>
        <w:t xml:space="preserve"> приобретено и установлено 52 дорожных знака на сумму 209, 47 тыс. рублей. Произведена подсыпка дорог за счет краевых субсидий в сумме 200,0 тыс. рублей. В 2015 году произведен ремонт автомобильных дорог ул. Лесная, ул. Советская протяженностью 1,38 км за счет краевых субсидий в сумме 1800,0 тыс. рублей и софинансирования из местного бюджета в сумме 62,3 тыс. рублей. Произведена подсыпка дорог за счет краевых субсидий в сумме 350,0 тыс. рублей. В 2016 году произведена подсыпка дорог за счет краевых субсидий в сумме 350,0 тыс. рублей. В 2017 году произведен ремонт автомобильных дорог ул. Горького, ул. Новоселов, ул. Ф. Тахавиева, ул. Тургенева протяженностью 0,799 км за счет краевых субсидий в сумме 1485,9 тыс. рублей и софинансирования из местного бюджета в сумме 15,0 тыс. рублей.</w:t>
      </w:r>
    </w:p>
    <w:p w:rsidR="000A7DA9" w:rsidRDefault="000A7DA9" w:rsidP="000A7DA9">
      <w:pPr>
        <w:pStyle w:val="ConsPlusNormal"/>
        <w:widowControl/>
        <w:ind w:firstLine="540"/>
        <w:jc w:val="both"/>
      </w:pPr>
      <w:r w:rsidRPr="00C61F2F">
        <w:rPr>
          <w:rFonts w:ascii="Times New Roman" w:hAnsi="Times New Roman" w:cs="Times New Roman"/>
          <w:sz w:val="28"/>
          <w:szCs w:val="28"/>
        </w:rPr>
        <w:t xml:space="preserve"> 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тем не менее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1F2F">
        <w:rPr>
          <w:rFonts w:ascii="Times New Roman" w:hAnsi="Times New Roman" w:cs="Times New Roman"/>
          <w:sz w:val="28"/>
          <w:szCs w:val="28"/>
        </w:rPr>
        <w:t xml:space="preserve"> по-прежнему актуальной остается проблема обеспечения безопасности дорожного движения, являющаяся одной из важнейших социально-экономических проблем 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Пинчугский </w:t>
      </w:r>
      <w:r w:rsidRPr="00C61F2F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C61F2F">
        <w:rPr>
          <w:rFonts w:ascii="Times New Roman" w:hAnsi="Times New Roman" w:cs="Times New Roman"/>
          <w:sz w:val="28"/>
          <w:szCs w:val="28"/>
        </w:rPr>
        <w:t>ьсовет</w:t>
      </w:r>
      <w:r>
        <w:rPr>
          <w:sz w:val="28"/>
          <w:szCs w:val="28"/>
        </w:rPr>
        <w:t>.</w:t>
      </w:r>
    </w:p>
    <w:p w:rsidR="000A7DA9" w:rsidRDefault="000A7DA9" w:rsidP="000A7DA9">
      <w:pPr>
        <w:pStyle w:val="ConsPlusNormal"/>
        <w:widowControl/>
        <w:ind w:firstLine="0"/>
        <w:jc w:val="both"/>
      </w:pPr>
    </w:p>
    <w:p w:rsidR="000A7DA9" w:rsidRPr="00C61F2F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61F2F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61F2F">
        <w:rPr>
          <w:rFonts w:ascii="Times New Roman" w:hAnsi="Times New Roman" w:cs="Times New Roman"/>
          <w:sz w:val="28"/>
          <w:szCs w:val="28"/>
        </w:rPr>
        <w:t xml:space="preserve">. ОСНОВНАЯ ЦЕЛЬ И ЗАДАЧИ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C61F2F">
        <w:rPr>
          <w:rFonts w:ascii="Times New Roman" w:hAnsi="Times New Roman" w:cs="Times New Roman"/>
          <w:sz w:val="28"/>
          <w:szCs w:val="28"/>
        </w:rPr>
        <w:t>ПРОГРАММЫ</w:t>
      </w:r>
    </w:p>
    <w:p w:rsidR="000A7DA9" w:rsidRPr="00C61F2F" w:rsidRDefault="000A7DA9" w:rsidP="000A7DA9">
      <w:pPr>
        <w:jc w:val="both"/>
        <w:rPr>
          <w:sz w:val="28"/>
          <w:szCs w:val="28"/>
        </w:rPr>
      </w:pPr>
    </w:p>
    <w:p w:rsidR="000A7DA9" w:rsidRPr="00996A98" w:rsidRDefault="000A7DA9" w:rsidP="000A7DA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50430">
        <w:rPr>
          <w:rFonts w:ascii="Times New Roman" w:hAnsi="Times New Roman" w:cs="Times New Roman"/>
          <w:sz w:val="28"/>
          <w:szCs w:val="28"/>
        </w:rPr>
        <w:t xml:space="preserve">Целью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A50430">
        <w:rPr>
          <w:rFonts w:ascii="Times New Roman" w:hAnsi="Times New Roman" w:cs="Times New Roman"/>
          <w:sz w:val="28"/>
          <w:szCs w:val="28"/>
        </w:rPr>
        <w:t>программы является</w:t>
      </w:r>
      <w:r>
        <w:rPr>
          <w:sz w:val="28"/>
          <w:szCs w:val="28"/>
        </w:rPr>
        <w:t xml:space="preserve"> </w:t>
      </w:r>
      <w:r w:rsidRPr="00996A98">
        <w:rPr>
          <w:rFonts w:ascii="Times New Roman" w:hAnsi="Times New Roman" w:cs="Times New Roman"/>
          <w:sz w:val="28"/>
          <w:szCs w:val="28"/>
        </w:rPr>
        <w:t xml:space="preserve">повышение уровня безопасности дорожного движения на  улично-дорожной сети </w:t>
      </w:r>
      <w:r>
        <w:rPr>
          <w:rFonts w:ascii="Times New Roman" w:hAnsi="Times New Roman" w:cs="Times New Roman"/>
          <w:sz w:val="28"/>
          <w:szCs w:val="28"/>
        </w:rPr>
        <w:t>поселка Пинчуга.</w:t>
      </w:r>
      <w:r w:rsidRPr="00996A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7DA9" w:rsidRPr="00A50430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50430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A50430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50430">
        <w:rPr>
          <w:rFonts w:ascii="Times New Roman" w:hAnsi="Times New Roman" w:cs="Times New Roman"/>
          <w:sz w:val="28"/>
          <w:szCs w:val="28"/>
        </w:rPr>
        <w:t>:</w:t>
      </w:r>
    </w:p>
    <w:p w:rsidR="000A7DA9" w:rsidRPr="00996A98" w:rsidRDefault="000A7DA9" w:rsidP="000A7DA9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Pr="00996A98">
        <w:rPr>
          <w:sz w:val="28"/>
          <w:szCs w:val="28"/>
        </w:rPr>
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</w:r>
    </w:p>
    <w:p w:rsidR="000A7DA9" w:rsidRPr="00712E98" w:rsidRDefault="000A7DA9" w:rsidP="000A7DA9">
      <w:pPr>
        <w:jc w:val="both"/>
        <w:rPr>
          <w:sz w:val="28"/>
          <w:szCs w:val="28"/>
        </w:rPr>
      </w:pPr>
      <w:r>
        <w:tab/>
      </w:r>
      <w:r w:rsidRPr="00712E98">
        <w:rPr>
          <w:sz w:val="28"/>
          <w:szCs w:val="28"/>
        </w:rPr>
        <w:t xml:space="preserve">Для достижения цели </w:t>
      </w:r>
      <w:r>
        <w:rPr>
          <w:sz w:val="28"/>
          <w:szCs w:val="28"/>
        </w:rPr>
        <w:t>под</w:t>
      </w:r>
      <w:r w:rsidRPr="00712E98">
        <w:rPr>
          <w:sz w:val="28"/>
          <w:szCs w:val="28"/>
        </w:rPr>
        <w:t>программы предлагается</w:t>
      </w:r>
      <w:r w:rsidRPr="00712E98">
        <w:rPr>
          <w:sz w:val="28"/>
          <w:szCs w:val="28"/>
        </w:rPr>
        <w:tab/>
        <w:t xml:space="preserve"> осуществить следующие мероприятия:</w:t>
      </w:r>
    </w:p>
    <w:p w:rsidR="000A7DA9" w:rsidRPr="003A69BC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69BC">
        <w:rPr>
          <w:rFonts w:ascii="Times New Roman" w:hAnsi="Times New Roman" w:cs="Times New Roman"/>
          <w:sz w:val="28"/>
          <w:szCs w:val="28"/>
        </w:rPr>
        <w:t>- совершенствование дорожных условий и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DA9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мероприятий п</w:t>
      </w:r>
      <w:r w:rsidRPr="00712E98">
        <w:rPr>
          <w:rFonts w:ascii="Times New Roman" w:hAnsi="Times New Roman" w:cs="Times New Roman"/>
          <w:sz w:val="28"/>
          <w:szCs w:val="28"/>
        </w:rPr>
        <w:t>редусматривается повысить обеспеченность дорог и улично-дорожной сети современными техническими средствами и материальными ресурсами.</w:t>
      </w:r>
    </w:p>
    <w:p w:rsidR="000A7DA9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7DA9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91A9D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91A9D">
        <w:rPr>
          <w:rFonts w:ascii="Times New Roman" w:hAnsi="Times New Roman" w:cs="Times New Roman"/>
          <w:sz w:val="28"/>
          <w:szCs w:val="28"/>
        </w:rPr>
        <w:t xml:space="preserve">.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91A9D">
        <w:rPr>
          <w:rFonts w:ascii="Times New Roman" w:hAnsi="Times New Roman" w:cs="Times New Roman"/>
          <w:sz w:val="28"/>
          <w:szCs w:val="28"/>
        </w:rPr>
        <w:t>ПРОГРАММЫ</w:t>
      </w:r>
    </w:p>
    <w:p w:rsidR="000A7DA9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Pr="00592B6A" w:rsidRDefault="000A7DA9" w:rsidP="000A7D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Реализация подпрограммы осуществляется за счет средств бюджета Пинчугского сельсовета. Всего на реализацию под</w:t>
      </w:r>
      <w:r w:rsidRPr="00A644D3">
        <w:rPr>
          <w:rFonts w:ascii="Times New Roman" w:hAnsi="Times New Roman" w:cs="Times New Roman"/>
          <w:sz w:val="28"/>
          <w:szCs w:val="28"/>
        </w:rPr>
        <w:t>программных мероприятий требуется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4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8 853,6</w:t>
      </w:r>
      <w:r w:rsidRPr="00592B6A"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 </w:t>
      </w:r>
      <w:r>
        <w:rPr>
          <w:rFonts w:ascii="Times New Roman" w:hAnsi="Times New Roman" w:cs="Times New Roman"/>
          <w:sz w:val="28"/>
          <w:szCs w:val="28"/>
        </w:rPr>
        <w:t xml:space="preserve">2014 год – 1307,36 тыс. рублей, </w:t>
      </w:r>
      <w:r w:rsidRPr="00592B6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592B6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3584,3</w:t>
      </w:r>
      <w:r w:rsidRPr="00592B6A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Pr="003B3E15">
        <w:rPr>
          <w:rFonts w:ascii="Times New Roman" w:hAnsi="Times New Roman" w:cs="Times New Roman"/>
          <w:sz w:val="28"/>
          <w:szCs w:val="28"/>
        </w:rPr>
        <w:t>2016 год – 777,5 тыс</w:t>
      </w:r>
      <w:r w:rsidRPr="00592B6A">
        <w:rPr>
          <w:rFonts w:ascii="Times New Roman" w:hAnsi="Times New Roman" w:cs="Times New Roman"/>
          <w:sz w:val="28"/>
          <w:szCs w:val="28"/>
        </w:rPr>
        <w:t>. рублей,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92B6A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lastRenderedPageBreak/>
        <w:t>2249,9</w:t>
      </w:r>
      <w:r w:rsidRPr="00592B6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2018 год – 674,6 тыс. рублей, 2019 год – 130,0 тыс. рублей, 2020 год – 130,0 тыс. рублей</w:t>
      </w:r>
    </w:p>
    <w:p w:rsidR="000A7DA9" w:rsidRDefault="000A7DA9" w:rsidP="000A7D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Заказчиком подпрограммы является администрация Пинчугского сельсовета. Взаимодействуя с комиссией по безопасности дорожного движения отдела внутренних дел  по Богучанскому району, осуществляет </w:t>
      </w:r>
      <w:r w:rsidRPr="00705C55">
        <w:rPr>
          <w:rFonts w:ascii="Times New Roman" w:hAnsi="Times New Roman" w:cs="Times New Roman"/>
          <w:sz w:val="28"/>
          <w:szCs w:val="28"/>
        </w:rPr>
        <w:t xml:space="preserve">организационные, методические и контрольные функции в ходе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программы.</w:t>
      </w:r>
    </w:p>
    <w:p w:rsidR="000A7DA9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Администрации Пинчугского сельсовета   обеспечивает:</w:t>
      </w:r>
    </w:p>
    <w:p w:rsidR="000A7DA9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05C55">
        <w:rPr>
          <w:rFonts w:ascii="Times New Roman" w:hAnsi="Times New Roman" w:cs="Times New Roman"/>
          <w:sz w:val="28"/>
          <w:szCs w:val="28"/>
        </w:rPr>
        <w:t xml:space="preserve">разработку ежегодного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705C55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7DA9" w:rsidRPr="004E1A9E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A9E">
        <w:rPr>
          <w:rFonts w:ascii="Times New Roman" w:hAnsi="Times New Roman" w:cs="Times New Roman"/>
          <w:sz w:val="28"/>
          <w:szCs w:val="28"/>
        </w:rPr>
        <w:t xml:space="preserve">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0A7DA9" w:rsidRPr="004E1A9E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1A9E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</w:t>
      </w:r>
      <w:r>
        <w:rPr>
          <w:rFonts w:ascii="Times New Roman" w:hAnsi="Times New Roman" w:cs="Times New Roman"/>
          <w:sz w:val="28"/>
          <w:szCs w:val="28"/>
        </w:rPr>
        <w:t>на финансирование мероприятий, является Администрация Пинчугского сельсовета.</w:t>
      </w:r>
    </w:p>
    <w:p w:rsidR="000A7DA9" w:rsidRPr="004E1A9E" w:rsidRDefault="000A7DA9" w:rsidP="000A7DA9">
      <w:pPr>
        <w:pStyle w:val="ConsPlusNormal"/>
        <w:widowControl/>
        <w:tabs>
          <w:tab w:val="left" w:pos="467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54C6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E1A9E">
        <w:rPr>
          <w:rFonts w:ascii="Times New Roman" w:hAnsi="Times New Roman" w:cs="Times New Roman"/>
          <w:sz w:val="28"/>
          <w:szCs w:val="28"/>
        </w:rPr>
        <w:t xml:space="preserve">В случае превышения плановых цен по результатам проведенных торгов по отдельным мероприятиям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4E1A9E">
        <w:rPr>
          <w:rFonts w:ascii="Times New Roman" w:hAnsi="Times New Roman" w:cs="Times New Roman"/>
          <w:sz w:val="28"/>
          <w:szCs w:val="28"/>
        </w:rPr>
        <w:t>программы и снижения плановых цен по другим мероприятиям в пределах суммы одной экономической статьи, предусмотренной на год, главный распорядитель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1A9E">
        <w:rPr>
          <w:rFonts w:ascii="Times New Roman" w:hAnsi="Times New Roman" w:cs="Times New Roman"/>
          <w:sz w:val="28"/>
          <w:szCs w:val="28"/>
        </w:rPr>
        <w:t xml:space="preserve"> вправе производить расходы без внесения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решение о муниципальной </w:t>
      </w:r>
      <w:r w:rsidRPr="004E1A9E">
        <w:rPr>
          <w:rFonts w:ascii="Times New Roman" w:hAnsi="Times New Roman" w:cs="Times New Roman"/>
          <w:sz w:val="28"/>
          <w:szCs w:val="28"/>
        </w:rPr>
        <w:t xml:space="preserve"> целевой программе.</w:t>
      </w:r>
    </w:p>
    <w:p w:rsidR="000A7DA9" w:rsidRDefault="000A7DA9" w:rsidP="000A7DA9">
      <w:pPr>
        <w:pStyle w:val="ConsPlusNormal"/>
        <w:widowControl/>
        <w:ind w:left="5245"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E2EDC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2EDC">
        <w:rPr>
          <w:rFonts w:ascii="Times New Roman" w:hAnsi="Times New Roman" w:cs="Times New Roman"/>
          <w:sz w:val="28"/>
          <w:szCs w:val="28"/>
        </w:rPr>
        <w:t xml:space="preserve">. КОНТРОЛЬ ЗА ХОДОМ ВЫПОЛНЕНИЯ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>ПРОГРАММЫ</w:t>
      </w:r>
    </w:p>
    <w:p w:rsidR="000A7DA9" w:rsidRDefault="000A7DA9" w:rsidP="000A7D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7DA9" w:rsidRPr="00FE2EDC" w:rsidRDefault="000A7DA9" w:rsidP="000A7D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Должностные лица администрации Пинчугского сельсовета </w:t>
      </w:r>
      <w:r w:rsidRPr="00FE2EDC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E2EDC">
        <w:rPr>
          <w:rFonts w:ascii="Times New Roman" w:hAnsi="Times New Roman" w:cs="Times New Roman"/>
          <w:sz w:val="28"/>
          <w:szCs w:val="28"/>
        </w:rPr>
        <w:t xml:space="preserve">т ответственность за реализацию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E2EDC">
        <w:rPr>
          <w:rFonts w:ascii="Times New Roman" w:hAnsi="Times New Roman" w:cs="Times New Roman"/>
          <w:sz w:val="28"/>
          <w:szCs w:val="28"/>
        </w:rPr>
        <w:t>программы, и осуществля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E2EDC">
        <w:rPr>
          <w:rFonts w:ascii="Times New Roman" w:hAnsi="Times New Roman" w:cs="Times New Roman"/>
          <w:sz w:val="28"/>
          <w:szCs w:val="28"/>
        </w:rPr>
        <w:t>т контроль за исполнением мероприятий.</w:t>
      </w:r>
    </w:p>
    <w:p w:rsidR="000A7DA9" w:rsidRPr="00B92FB5" w:rsidRDefault="000A7DA9" w:rsidP="000A7D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B92FB5">
        <w:rPr>
          <w:rFonts w:ascii="Times New Roman" w:hAnsi="Times New Roman" w:cs="Times New Roman"/>
          <w:sz w:val="28"/>
          <w:szCs w:val="28"/>
        </w:rPr>
        <w:t>Обеспечение целевого расходования бюджетных средств осуществляется главным распорядител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2FB5">
        <w:rPr>
          <w:rFonts w:ascii="Times New Roman" w:hAnsi="Times New Roman" w:cs="Times New Roman"/>
          <w:sz w:val="28"/>
          <w:szCs w:val="28"/>
        </w:rPr>
        <w:t>м бюджетных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DA9" w:rsidRPr="00B92FB5" w:rsidRDefault="000A7DA9" w:rsidP="000A7D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92FB5">
        <w:rPr>
          <w:rFonts w:ascii="Times New Roman" w:hAnsi="Times New Roman" w:cs="Times New Roman"/>
          <w:sz w:val="28"/>
          <w:szCs w:val="28"/>
        </w:rPr>
        <w:t>В качестве метода оперативного контроля применяется ежеквартальное рассмотрение</w:t>
      </w:r>
      <w:r>
        <w:rPr>
          <w:rFonts w:ascii="Times New Roman" w:hAnsi="Times New Roman" w:cs="Times New Roman"/>
          <w:sz w:val="28"/>
          <w:szCs w:val="28"/>
        </w:rPr>
        <w:t xml:space="preserve">  главой Пинчугского сельсовета совместно с комиссией по безопасности дорожного движения по Богучанскому району </w:t>
      </w:r>
      <w:r w:rsidRPr="00B92FB5">
        <w:rPr>
          <w:rFonts w:ascii="Times New Roman" w:hAnsi="Times New Roman" w:cs="Times New Roman"/>
          <w:sz w:val="28"/>
          <w:szCs w:val="28"/>
        </w:rPr>
        <w:t xml:space="preserve">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B92FB5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2F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DA9" w:rsidRPr="0084744B" w:rsidRDefault="000A7DA9" w:rsidP="000A7DA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744B">
        <w:rPr>
          <w:rFonts w:ascii="Times New Roman" w:hAnsi="Times New Roman" w:cs="Times New Roman"/>
          <w:sz w:val="28"/>
          <w:szCs w:val="28"/>
        </w:rPr>
        <w:t>Ежегодно вопрос о выполнении мероприят</w:t>
      </w:r>
      <w:r>
        <w:rPr>
          <w:rFonts w:ascii="Times New Roman" w:hAnsi="Times New Roman" w:cs="Times New Roman"/>
          <w:sz w:val="28"/>
          <w:szCs w:val="28"/>
        </w:rPr>
        <w:t>ий под</w:t>
      </w:r>
      <w:r w:rsidRPr="0084744B">
        <w:rPr>
          <w:rFonts w:ascii="Times New Roman" w:hAnsi="Times New Roman" w:cs="Times New Roman"/>
          <w:sz w:val="28"/>
          <w:szCs w:val="28"/>
        </w:rPr>
        <w:t xml:space="preserve">программы заслушивается на сессии </w:t>
      </w:r>
      <w:r>
        <w:rPr>
          <w:rFonts w:ascii="Times New Roman" w:hAnsi="Times New Roman" w:cs="Times New Roman"/>
          <w:sz w:val="28"/>
          <w:szCs w:val="28"/>
        </w:rPr>
        <w:t xml:space="preserve">Пинчугского </w:t>
      </w:r>
      <w:r w:rsidRPr="0084744B">
        <w:rPr>
          <w:rFonts w:ascii="Times New Roman" w:hAnsi="Times New Roman" w:cs="Times New Roman"/>
          <w:sz w:val="28"/>
          <w:szCs w:val="28"/>
        </w:rPr>
        <w:t>сельского Совета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DA9" w:rsidRPr="00385B47" w:rsidRDefault="000A7DA9" w:rsidP="000A7DA9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385B4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Пинчугского</w:t>
      </w:r>
      <w:r w:rsidRPr="00385B47">
        <w:rPr>
          <w:rFonts w:ascii="Times New Roman" w:hAnsi="Times New Roman" w:cs="Times New Roman"/>
          <w:sz w:val="28"/>
          <w:szCs w:val="28"/>
        </w:rPr>
        <w:t xml:space="preserve"> сельсовета ежегодно уточняет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385B47">
        <w:rPr>
          <w:rFonts w:ascii="Times New Roman" w:hAnsi="Times New Roman" w:cs="Times New Roman"/>
          <w:sz w:val="28"/>
          <w:szCs w:val="28"/>
        </w:rPr>
        <w:t xml:space="preserve">елевые показатели и затраты по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программным мероприятиям, механизм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 xml:space="preserve">программы, состав исполнителей с учетом выделяемых на ее реализацию финансовых средств, при необходимости вносит предложения (с обоснованиями) о продлении срока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7DA9" w:rsidRDefault="000A7DA9" w:rsidP="000A7DA9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Pr="00385B47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85B47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5B47">
        <w:rPr>
          <w:rFonts w:ascii="Times New Roman" w:hAnsi="Times New Roman" w:cs="Times New Roman"/>
          <w:sz w:val="28"/>
          <w:szCs w:val="28"/>
        </w:rPr>
        <w:t>. ОЦЕНКА СОЦИАЛЬНО-ЭКОНОМИЧЕСКОЙ</w:t>
      </w:r>
    </w:p>
    <w:p w:rsidR="000A7DA9" w:rsidRPr="00385B47" w:rsidRDefault="000A7DA9" w:rsidP="000A7DA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85B47">
        <w:rPr>
          <w:rFonts w:ascii="Times New Roman" w:hAnsi="Times New Roman" w:cs="Times New Roman"/>
          <w:sz w:val="28"/>
          <w:szCs w:val="28"/>
        </w:rPr>
        <w:t xml:space="preserve">ЭФФЕКТИВНОСТИ ОТ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385B47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0A7DA9" w:rsidRPr="00385B47" w:rsidRDefault="000A7DA9" w:rsidP="000A7DA9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Pr="002E5691" w:rsidRDefault="000A7DA9" w:rsidP="000A7DA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мероприятий подпрограммы «Безопасность дорожного движения на территории муниципального образования Пинчугский сельсовет» направлена на </w:t>
      </w:r>
      <w:r w:rsidRPr="002E5691">
        <w:rPr>
          <w:sz w:val="28"/>
          <w:szCs w:val="28"/>
        </w:rPr>
        <w:t xml:space="preserve">повышение безопасности дорожного </w:t>
      </w:r>
      <w:r>
        <w:rPr>
          <w:sz w:val="28"/>
          <w:szCs w:val="28"/>
        </w:rPr>
        <w:t xml:space="preserve">движения в поселке, улучшение дорожной обстановки, что позволит снизить уровень аварийности в поселке  и сократить количество ДТП.  </w:t>
      </w:r>
    </w:p>
    <w:p w:rsidR="000A7DA9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36E73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36E73">
        <w:rPr>
          <w:rFonts w:ascii="Times New Roman" w:hAnsi="Times New Roman" w:cs="Times New Roman"/>
          <w:sz w:val="28"/>
          <w:szCs w:val="28"/>
        </w:rPr>
        <w:t xml:space="preserve">. СИСТЕМА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536E73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0A7DA9" w:rsidRDefault="000A7DA9" w:rsidP="00297A6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</w:rPr>
        <w:sectPr w:rsidR="000A7DA9" w:rsidSect="000A7DA9">
          <w:pgSz w:w="11905" w:h="16838"/>
          <w:pgMar w:top="993" w:right="850" w:bottom="851" w:left="1418" w:header="426" w:footer="720" w:gutter="0"/>
          <w:cols w:space="720"/>
          <w:noEndnote/>
          <w:docGrid w:linePitch="326"/>
        </w:sectPr>
      </w:pPr>
    </w:p>
    <w:p w:rsidR="000A7DA9" w:rsidRPr="00981B10" w:rsidRDefault="000A7DA9" w:rsidP="000A7DA9">
      <w:pPr>
        <w:autoSpaceDE w:val="0"/>
        <w:autoSpaceDN w:val="0"/>
        <w:adjustRightInd w:val="0"/>
      </w:pPr>
      <w:r w:rsidRPr="00981B10">
        <w:lastRenderedPageBreak/>
        <w:t xml:space="preserve">         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 xml:space="preserve">Приложение № 1 </w:t>
      </w:r>
    </w:p>
    <w:p w:rsidR="000A7DA9" w:rsidRPr="00981B10" w:rsidRDefault="000A7DA9" w:rsidP="000A7DA9">
      <w:pPr>
        <w:autoSpaceDE w:val="0"/>
        <w:autoSpaceDN w:val="0"/>
        <w:adjustRightInd w:val="0"/>
        <w:ind w:left="9781"/>
      </w:pPr>
      <w:r w:rsidRPr="00981B10">
        <w:t xml:space="preserve">к  подпрограмме «Безопасность дорожного движения на территории муниципального образования Пинчугский сельсовет», реализуемой в рамках муниципальной программы </w:t>
      </w:r>
    </w:p>
    <w:p w:rsidR="000A7DA9" w:rsidRPr="00981B10" w:rsidRDefault="000A7DA9" w:rsidP="000A7DA9">
      <w:pPr>
        <w:autoSpaceDE w:val="0"/>
        <w:autoSpaceDN w:val="0"/>
        <w:adjustRightInd w:val="0"/>
        <w:ind w:firstLine="540"/>
      </w:pPr>
      <w:r w:rsidRPr="00981B10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981B10">
        <w:t>Пинчугского сельсовета «Развитие поселка</w:t>
      </w:r>
      <w:r>
        <w:t>»</w:t>
      </w:r>
      <w:r w:rsidRPr="00981B10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7DA9" w:rsidRPr="00981B10" w:rsidRDefault="000A7DA9" w:rsidP="000A7DA9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981B10">
        <w:tab/>
      </w:r>
      <w:r w:rsidRPr="00981B10">
        <w:tab/>
      </w:r>
    </w:p>
    <w:p w:rsidR="000A7DA9" w:rsidRPr="00981B10" w:rsidRDefault="000A7DA9" w:rsidP="000A7DA9">
      <w:pPr>
        <w:tabs>
          <w:tab w:val="left" w:pos="10245"/>
        </w:tabs>
        <w:autoSpaceDE w:val="0"/>
        <w:autoSpaceDN w:val="0"/>
        <w:adjustRightInd w:val="0"/>
        <w:ind w:firstLine="540"/>
        <w:jc w:val="both"/>
      </w:pPr>
    </w:p>
    <w:p w:rsidR="000A7DA9" w:rsidRPr="00981B10" w:rsidRDefault="000A7DA9" w:rsidP="000A7DA9">
      <w:pPr>
        <w:autoSpaceDE w:val="0"/>
        <w:autoSpaceDN w:val="0"/>
        <w:adjustRightInd w:val="0"/>
        <w:ind w:firstLine="540"/>
        <w:jc w:val="both"/>
      </w:pPr>
    </w:p>
    <w:p w:rsidR="000A7DA9" w:rsidRPr="00981B10" w:rsidRDefault="000A7DA9" w:rsidP="000A7DA9">
      <w:pPr>
        <w:autoSpaceDE w:val="0"/>
        <w:autoSpaceDN w:val="0"/>
        <w:adjustRightInd w:val="0"/>
        <w:ind w:firstLine="540"/>
        <w:jc w:val="center"/>
        <w:outlineLvl w:val="0"/>
      </w:pPr>
      <w:r w:rsidRPr="00981B10">
        <w:t xml:space="preserve">Перечень целевых индикаторов подпрограммы «Безопасность дорожного движения на территории муниципального образования Пинчугский сельсовет» </w:t>
      </w:r>
    </w:p>
    <w:p w:rsidR="000A7DA9" w:rsidRDefault="000A7DA9" w:rsidP="000A7DA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8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134"/>
        <w:gridCol w:w="1560"/>
        <w:gridCol w:w="1275"/>
        <w:gridCol w:w="1276"/>
        <w:gridCol w:w="1276"/>
        <w:gridCol w:w="1134"/>
        <w:gridCol w:w="1276"/>
        <w:gridCol w:w="1276"/>
        <w:gridCol w:w="1276"/>
      </w:tblGrid>
      <w:tr w:rsidR="000A7DA9" w:rsidRPr="0028245E" w:rsidTr="000A7DA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4817C5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4817C5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4817C5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4817C5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Pr="004817C5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A7DA9" w:rsidRPr="0028245E" w:rsidTr="000A7DA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0A7DA9" w:rsidRPr="00165D3D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52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A9" w:rsidRPr="0028245E" w:rsidTr="000A7DA9">
        <w:trPr>
          <w:cantSplit/>
          <w:trHeight w:val="687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Pr="00D05529" w:rsidRDefault="000A7DA9" w:rsidP="000A7DA9">
            <w:r>
              <w:t>С</w:t>
            </w:r>
            <w:r w:rsidRPr="00D05529">
              <w:t>ни</w:t>
            </w:r>
            <w:r>
              <w:t>жение</w:t>
            </w:r>
            <w:r w:rsidRPr="00D05529">
              <w:t xml:space="preserve"> уров</w:t>
            </w:r>
            <w:r>
              <w:t xml:space="preserve">ня аварийности в поселке </w:t>
            </w:r>
            <w:r w:rsidRPr="00D05529">
              <w:t xml:space="preserve">.  </w:t>
            </w:r>
          </w:p>
          <w:p w:rsidR="000A7DA9" w:rsidRPr="00165D3D" w:rsidRDefault="000A7DA9" w:rsidP="000A7D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</w:tr>
      <w:tr w:rsidR="000A7DA9" w:rsidRPr="0028245E" w:rsidTr="000A7DA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>окра</w:t>
            </w:r>
            <w:r>
              <w:rPr>
                <w:rFonts w:ascii="Times New Roman" w:hAnsi="Times New Roman"/>
                <w:sz w:val="24"/>
                <w:szCs w:val="24"/>
              </w:rPr>
              <w:t>щение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05529">
              <w:rPr>
                <w:rFonts w:ascii="Times New Roman" w:hAnsi="Times New Roman"/>
                <w:sz w:val="24"/>
                <w:szCs w:val="24"/>
              </w:rPr>
              <w:t xml:space="preserve"> ДТП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</w:tr>
    </w:tbl>
    <w:p w:rsidR="000A7DA9" w:rsidRDefault="000A7DA9" w:rsidP="000A7DA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6580" w:type="dxa"/>
        <w:tblInd w:w="84" w:type="dxa"/>
        <w:tblLook w:val="04A0"/>
      </w:tblPr>
      <w:tblGrid>
        <w:gridCol w:w="1900"/>
        <w:gridCol w:w="1581"/>
        <w:gridCol w:w="720"/>
        <w:gridCol w:w="651"/>
        <w:gridCol w:w="1228"/>
        <w:gridCol w:w="700"/>
        <w:gridCol w:w="877"/>
        <w:gridCol w:w="900"/>
        <w:gridCol w:w="747"/>
        <w:gridCol w:w="878"/>
        <w:gridCol w:w="855"/>
        <w:gridCol w:w="732"/>
        <w:gridCol w:w="900"/>
        <w:gridCol w:w="732"/>
        <w:gridCol w:w="978"/>
        <w:gridCol w:w="1871"/>
        <w:gridCol w:w="960"/>
      </w:tblGrid>
      <w:tr w:rsidR="000A7DA9" w:rsidRPr="000A7DA9" w:rsidTr="000A7DA9">
        <w:trPr>
          <w:trHeight w:val="108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 xml:space="preserve">к  подпрограмме «Безопасность дорожного движения на территории муниципального образования Пинчугский сельсовет», реализуемой в рамках муниципальной программы  Пинчугского сельсовета «Развитие поселка»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DA9" w:rsidRPr="000A7DA9" w:rsidTr="000A7DA9">
        <w:trPr>
          <w:trHeight w:val="22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DA9" w:rsidRPr="000A7DA9" w:rsidTr="000A7DA9">
        <w:trPr>
          <w:trHeight w:val="870"/>
        </w:trPr>
        <w:tc>
          <w:tcPr>
            <w:tcW w:w="156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A7D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Перечень мероприятий подпрограммы «Безопасность дорожного движения на территории муниципального образования</w:t>
            </w:r>
            <w:r w:rsidRPr="000A7DA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 xml:space="preserve"> Пинчугский сельсовет» с  указанием объема средств на их реализацию и ожидаемых результатов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DA9" w:rsidRPr="000A7DA9" w:rsidTr="000A7DA9">
        <w:trPr>
          <w:trHeight w:val="19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0A7DA9" w:rsidRPr="000A7DA9" w:rsidTr="000A7DA9">
        <w:trPr>
          <w:trHeight w:val="315"/>
        </w:trPr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3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48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bidi/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  <w:rtl/>
              </w:rPr>
              <w:t>Ожидаемый результат от реализации подпрограммного мероприятия (в натуральном выражении)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A7DA9" w:rsidRPr="000A7DA9" w:rsidTr="000A7DA9">
        <w:trPr>
          <w:trHeight w:val="30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1650"/>
        </w:trPr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Итого на период 2014-20210 годы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A7DA9" w:rsidRPr="000A7DA9" w:rsidTr="000A7DA9">
        <w:trPr>
          <w:trHeight w:val="315"/>
        </w:trPr>
        <w:tc>
          <w:tcPr>
            <w:tcW w:w="15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60"/>
        </w:trPr>
        <w:tc>
          <w:tcPr>
            <w:tcW w:w="15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Повышение уровня организации и безопасности дорожного движения на  улично-дорожной сети поселка Пинчуга.  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00"/>
        </w:trPr>
        <w:tc>
          <w:tcPr>
            <w:tcW w:w="15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Задача 1: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60"/>
        </w:trPr>
        <w:tc>
          <w:tcPr>
            <w:tcW w:w="156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совершенствование информационного,    организационного и технического   обеспечения деятельности в сфере  обеспечения безопасности дорожного    движения;</w:t>
            </w: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3910080010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209,5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4,42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41,2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285,1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Приобретение и установка дорожных знаков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0A7DA9" w:rsidRPr="000A7DA9" w:rsidTr="000A7DA9">
        <w:trPr>
          <w:trHeight w:val="76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Содержание улично-дорожной сети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109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3910080020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642,0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1022,2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424,0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374,7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3467,9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Содержание автомобильных дорог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3910080030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345,0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Составление проекта организации дорожного движения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103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0A7DA9">
              <w:rPr>
                <w:color w:val="000000"/>
                <w:sz w:val="20"/>
                <w:szCs w:val="20"/>
              </w:rPr>
              <w:lastRenderedPageBreak/>
              <w:t>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3910080040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255,6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Техническая </w:t>
            </w:r>
            <w:r w:rsidRPr="000A7DA9">
              <w:rPr>
                <w:color w:val="000000"/>
                <w:sz w:val="20"/>
                <w:szCs w:val="20"/>
              </w:rPr>
              <w:lastRenderedPageBreak/>
              <w:t>инвентаризация автомобильных дорог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132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00"/>
        </w:trPr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3910075080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7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1600,0</w:t>
            </w:r>
          </w:p>
        </w:tc>
        <w:tc>
          <w:tcPr>
            <w:tcW w:w="170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Субсидии на осуществление дорожной деятельности в отношении  автомобильных дорог общего пользования местного значения за счет средств дорожного фонда Красноярского края (на содержание автомобильных дорог) 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230"/>
        </w:trPr>
        <w:tc>
          <w:tcPr>
            <w:tcW w:w="19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4620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Администрация </w:t>
            </w:r>
            <w:r w:rsidRPr="000A7DA9">
              <w:rPr>
                <w:color w:val="000000"/>
                <w:sz w:val="20"/>
                <w:szCs w:val="20"/>
              </w:rPr>
              <w:lastRenderedPageBreak/>
              <w:t>Пинчугского сельсовета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39100S5080</w:t>
            </w:r>
          </w:p>
        </w:tc>
        <w:tc>
          <w:tcPr>
            <w:tcW w:w="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0,35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11,05</w:t>
            </w: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Софинансирование </w:t>
            </w:r>
            <w:r w:rsidRPr="000A7DA9">
              <w:rPr>
                <w:color w:val="000000"/>
                <w:sz w:val="20"/>
                <w:szCs w:val="20"/>
              </w:rPr>
              <w:lastRenderedPageBreak/>
              <w:t>расходов на осуществление дорожной деятельности в отношении автомобильных дорог общего пользования местного значения за счет средств местного бюджета (на содержание автомобильных дорог)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471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87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3910075940    3910075090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1800,00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1485,9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3285,90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 Субсидии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513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3910082300           39100S5090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62,3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77,3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Софинансирование за счет средств местного бюджета расходов на капитальный ремонт и ремонт  автомобильных дорог общего пользования местного значения городских округов, городских и сельских поселений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Итого по задаче 1.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A7DA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1307,4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3584,3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777,5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2249,9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718,9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9327,9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15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2150,00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1885,9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4885,90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15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1107,4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1434,3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427,5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364,0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418,9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4442,0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0A7DA9" w:rsidRDefault="000A7DA9" w:rsidP="00297A6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</w:rPr>
        <w:sectPr w:rsidR="000A7DA9" w:rsidSect="000A7DA9">
          <w:pgSz w:w="16838" w:h="11905" w:orient="landscape"/>
          <w:pgMar w:top="1418" w:right="993" w:bottom="850" w:left="851" w:header="426" w:footer="720" w:gutter="0"/>
          <w:cols w:space="720"/>
          <w:noEndnote/>
          <w:docGrid w:linePitch="326"/>
        </w:sectPr>
      </w:pPr>
    </w:p>
    <w:p w:rsidR="000A7DA9" w:rsidRPr="00750CF3" w:rsidRDefault="000A7DA9" w:rsidP="000A7DA9">
      <w:pPr>
        <w:ind w:left="709"/>
        <w:jc w:val="center"/>
      </w:pPr>
      <w:r>
        <w:lastRenderedPageBreak/>
        <w:t xml:space="preserve">                                                                                 </w:t>
      </w:r>
      <w:r w:rsidRPr="00750CF3">
        <w:t>Приложение</w:t>
      </w:r>
      <w:r>
        <w:t xml:space="preserve"> №5</w:t>
      </w:r>
    </w:p>
    <w:p w:rsidR="000A7DA9" w:rsidRDefault="000A7DA9" w:rsidP="000A7DA9">
      <w:pPr>
        <w:ind w:left="709"/>
        <w:jc w:val="center"/>
      </w:pPr>
      <w:r>
        <w:t xml:space="preserve">                                                                                                к Паспорту муниципальной</w:t>
      </w:r>
    </w:p>
    <w:p w:rsidR="000A7DA9" w:rsidRDefault="000A7DA9" w:rsidP="000A7DA9">
      <w:pPr>
        <w:ind w:left="709"/>
        <w:jc w:val="center"/>
      </w:pPr>
      <w:r>
        <w:t xml:space="preserve">                                                                                       программы Пичугского</w:t>
      </w:r>
    </w:p>
    <w:p w:rsidR="000A7DA9" w:rsidRDefault="000A7DA9" w:rsidP="000A7DA9">
      <w:pPr>
        <w:ind w:left="709"/>
        <w:jc w:val="right"/>
      </w:pPr>
      <w:r>
        <w:t>сельсовета «Развитие поселка»</w:t>
      </w:r>
    </w:p>
    <w:p w:rsidR="000A7DA9" w:rsidRPr="00750CF3" w:rsidRDefault="000A7DA9" w:rsidP="000A7DA9">
      <w:pPr>
        <w:ind w:left="709"/>
        <w:rPr>
          <w:b/>
          <w:bCs/>
        </w:rPr>
      </w:pPr>
    </w:p>
    <w:p w:rsidR="000A7DA9" w:rsidRPr="0088193B" w:rsidRDefault="000A7DA9" w:rsidP="000A7DA9">
      <w:pPr>
        <w:widowControl w:val="0"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ПОД</w:t>
      </w:r>
      <w:r w:rsidRPr="0088193B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0A7DA9" w:rsidRDefault="000A7DA9" w:rsidP="000A7DA9">
      <w:pPr>
        <w:ind w:left="709"/>
        <w:jc w:val="center"/>
        <w:rPr>
          <w:b/>
          <w:bCs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</w:r>
      <w:r>
        <w:rPr>
          <w:b/>
          <w:bCs/>
          <w:sz w:val="28"/>
          <w:szCs w:val="28"/>
        </w:rPr>
        <w:t xml:space="preserve"> муниципальной программы Пинчугского сельсовета «Развитие поселка» </w:t>
      </w:r>
    </w:p>
    <w:p w:rsidR="000A7DA9" w:rsidRPr="0088193B" w:rsidRDefault="000A7DA9" w:rsidP="000A7DA9">
      <w:pPr>
        <w:ind w:left="709"/>
        <w:jc w:val="center"/>
        <w:rPr>
          <w:b/>
          <w:bCs/>
          <w:sz w:val="28"/>
          <w:szCs w:val="28"/>
        </w:rPr>
      </w:pPr>
    </w:p>
    <w:p w:rsidR="000A7DA9" w:rsidRPr="0088193B" w:rsidRDefault="000A7DA9" w:rsidP="000A7DA9">
      <w:pPr>
        <w:ind w:left="709"/>
        <w:rPr>
          <w:b/>
          <w:sz w:val="28"/>
          <w:szCs w:val="28"/>
        </w:rPr>
      </w:pPr>
      <w:r w:rsidRPr="0088193B">
        <w:rPr>
          <w:b/>
          <w:bCs/>
          <w:sz w:val="28"/>
          <w:szCs w:val="28"/>
        </w:rPr>
        <w:t xml:space="preserve">                                 </w:t>
      </w:r>
      <w:r w:rsidRPr="0088193B">
        <w:rPr>
          <w:sz w:val="28"/>
          <w:szCs w:val="28"/>
        </w:rPr>
        <w:t xml:space="preserve">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7"/>
        <w:gridCol w:w="5101"/>
      </w:tblGrid>
      <w:tr w:rsidR="000A7DA9" w:rsidRPr="0088193B" w:rsidTr="000A7DA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88193B" w:rsidRDefault="000A7DA9" w:rsidP="000A7DA9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Название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88193B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программа «</w:t>
            </w:r>
            <w:r w:rsidRPr="0088193B">
              <w:rPr>
                <w:bCs/>
                <w:sz w:val="28"/>
                <w:szCs w:val="28"/>
              </w:rPr>
              <w:t xml:space="preserve"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</w:t>
            </w:r>
            <w:r w:rsidRPr="0088193B">
              <w:rPr>
                <w:sz w:val="28"/>
                <w:szCs w:val="28"/>
              </w:rPr>
              <w:t xml:space="preserve">(далее -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программа)</w:t>
            </w:r>
          </w:p>
        </w:tc>
      </w:tr>
      <w:tr w:rsidR="000A7DA9" w:rsidRPr="0088193B" w:rsidTr="000A7DA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88193B" w:rsidRDefault="000A7DA9" w:rsidP="000A7DA9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DD7ED0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Pr="009D3ACB">
              <w:rPr>
                <w:sz w:val="28"/>
                <w:szCs w:val="28"/>
              </w:rPr>
              <w:t xml:space="preserve">программа Пинчугского сельсовета «Развитие </w:t>
            </w:r>
            <w:r>
              <w:rPr>
                <w:sz w:val="28"/>
                <w:szCs w:val="28"/>
              </w:rPr>
              <w:t>поселка»</w:t>
            </w:r>
            <w:r w:rsidRPr="009D3ACB">
              <w:rPr>
                <w:sz w:val="28"/>
                <w:szCs w:val="28"/>
              </w:rPr>
              <w:t xml:space="preserve"> </w:t>
            </w:r>
          </w:p>
        </w:tc>
      </w:tr>
      <w:tr w:rsidR="000A7DA9" w:rsidRPr="0088193B" w:rsidTr="000A7DA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88193B" w:rsidRDefault="000A7DA9" w:rsidP="000A7DA9">
            <w:pPr>
              <w:rPr>
                <w:sz w:val="28"/>
                <w:szCs w:val="28"/>
              </w:rPr>
            </w:pPr>
            <w:r w:rsidRPr="009D3ACB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88193B" w:rsidRDefault="000A7DA9" w:rsidP="000A7DA9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администрация Пинчуского сельсовета</w:t>
            </w:r>
          </w:p>
        </w:tc>
      </w:tr>
      <w:tr w:rsidR="000A7DA9" w:rsidRPr="0088193B" w:rsidTr="000A7DA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88193B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9D3ACB">
              <w:rPr>
                <w:sz w:val="28"/>
                <w:szCs w:val="28"/>
              </w:rPr>
              <w:t>лавный распорядитель бюджетных средств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88193B" w:rsidRDefault="000A7DA9" w:rsidP="000A7DA9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 xml:space="preserve">я </w:t>
            </w:r>
            <w:r w:rsidRPr="0088193B">
              <w:rPr>
                <w:sz w:val="28"/>
                <w:szCs w:val="28"/>
              </w:rPr>
              <w:t xml:space="preserve"> Пинчугского сельсовета</w:t>
            </w:r>
          </w:p>
        </w:tc>
      </w:tr>
      <w:tr w:rsidR="000A7DA9" w:rsidRPr="0088193B" w:rsidTr="000A7DA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88193B" w:rsidRDefault="000A7DA9" w:rsidP="000A7DA9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Цели и задачи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88193B" w:rsidRDefault="000A7DA9" w:rsidP="000A7D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Цель:</w:t>
            </w: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7DA9" w:rsidRPr="0088193B" w:rsidRDefault="000A7DA9" w:rsidP="000A7DA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противодействие терроризму и экстремизму и защита жизни граждан, проживающих на территории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Пинчугского </w:t>
            </w: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сельсовета;</w:t>
            </w:r>
          </w:p>
          <w:p w:rsidR="000A7DA9" w:rsidRPr="0088193B" w:rsidRDefault="000A7DA9" w:rsidP="000A7DA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0A7DA9" w:rsidRPr="0088193B" w:rsidRDefault="000A7DA9" w:rsidP="000A7DA9">
            <w:pPr>
              <w:pStyle w:val="ConsPlusNonformat"/>
              <w:widowControl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-формирование у населения внутренней потребности в толерантном поведении к людям других национальностей и религиозных конфессий;</w:t>
            </w:r>
          </w:p>
          <w:p w:rsidR="000A7DA9" w:rsidRPr="0088193B" w:rsidRDefault="000A7DA9" w:rsidP="000A7DA9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Cs/>
                <w:sz w:val="28"/>
                <w:szCs w:val="28"/>
              </w:rPr>
              <w:t>-формирование толерантности и межэтнической культуры в молодежной среде, профилактика агрессивного поведения.</w:t>
            </w:r>
          </w:p>
          <w:p w:rsidR="000A7DA9" w:rsidRPr="0088193B" w:rsidRDefault="000A7DA9" w:rsidP="000A7DA9">
            <w:pPr>
              <w:pStyle w:val="ConsPlusNonformat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Задачи:</w:t>
            </w:r>
          </w:p>
          <w:p w:rsidR="000A7DA9" w:rsidRPr="0088193B" w:rsidRDefault="000A7DA9" w:rsidP="000A7DA9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- информирование населения сельсовета </w:t>
            </w:r>
            <w:r w:rsidRPr="0088193B">
              <w:rPr>
                <w:sz w:val="28"/>
                <w:szCs w:val="28"/>
              </w:rPr>
              <w:lastRenderedPageBreak/>
              <w:t>по вопросам противодействия терроризму и экстремизму;</w:t>
            </w:r>
          </w:p>
          <w:p w:rsidR="000A7DA9" w:rsidRPr="0088193B" w:rsidRDefault="000A7DA9" w:rsidP="000A7DA9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-содействие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0A7DA9" w:rsidRPr="0088193B" w:rsidRDefault="000A7DA9" w:rsidP="000A7DA9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-пропаганда толерантного поведения к людям других национальностей и религиозных конфессий;</w:t>
            </w:r>
          </w:p>
          <w:p w:rsidR="000A7DA9" w:rsidRPr="0088193B" w:rsidRDefault="000A7DA9" w:rsidP="000A7DA9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0A7DA9" w:rsidRPr="0088193B" w:rsidRDefault="000A7DA9" w:rsidP="000A7DA9">
            <w:pPr>
              <w:pStyle w:val="a8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-недопущение наличия свастики и иных элементов экстремистской направленности на объектах поселковой инфраструктуры.</w:t>
            </w:r>
          </w:p>
        </w:tc>
      </w:tr>
      <w:tr w:rsidR="000A7DA9" w:rsidRPr="0088193B" w:rsidTr="000A7DA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88193B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Default="000A7DA9" w:rsidP="000A7DA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Организация и проведение тематических занятий со школьниками и рабочей молодежью</w:t>
            </w:r>
            <w:r>
              <w:rPr>
                <w:sz w:val="28"/>
                <w:szCs w:val="28"/>
              </w:rPr>
              <w:t>;</w:t>
            </w:r>
          </w:p>
          <w:p w:rsidR="000A7DA9" w:rsidRDefault="000A7DA9" w:rsidP="000A7DA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Организация и проведение занятий с детьми дошкольного возраста</w:t>
            </w:r>
            <w:r>
              <w:rPr>
                <w:sz w:val="28"/>
                <w:szCs w:val="28"/>
              </w:rPr>
              <w:t>;</w:t>
            </w:r>
          </w:p>
          <w:p w:rsidR="000A7DA9" w:rsidRDefault="000A7DA9" w:rsidP="000A7DA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Оборудование информационных уличных стендов и размещение на них информации по вопросам противодействия терроризму и экстремизму</w:t>
            </w:r>
            <w:r>
              <w:rPr>
                <w:sz w:val="28"/>
                <w:szCs w:val="28"/>
              </w:rPr>
              <w:t>;</w:t>
            </w:r>
          </w:p>
          <w:p w:rsidR="000A7DA9" w:rsidRDefault="000A7DA9" w:rsidP="000A7DA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Организация и проведение пропагандистских и агитационных мероприятий среди населения</w:t>
            </w:r>
            <w:r>
              <w:rPr>
                <w:sz w:val="28"/>
                <w:szCs w:val="28"/>
              </w:rPr>
              <w:t>,</w:t>
            </w:r>
            <w:r w:rsidRPr="0088193B">
              <w:rPr>
                <w:sz w:val="28"/>
                <w:szCs w:val="28"/>
              </w:rPr>
              <w:t xml:space="preserve"> разработка</w:t>
            </w:r>
            <w:r>
              <w:rPr>
                <w:sz w:val="28"/>
                <w:szCs w:val="28"/>
              </w:rPr>
              <w:t>,</w:t>
            </w:r>
            <w:r w:rsidRPr="0088193B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зготовление и</w:t>
            </w:r>
            <w:r w:rsidRPr="0088193B">
              <w:rPr>
                <w:sz w:val="28"/>
                <w:szCs w:val="28"/>
              </w:rPr>
              <w:t xml:space="preserve"> распространение памяток, листовок</w:t>
            </w:r>
            <w:r>
              <w:rPr>
                <w:sz w:val="28"/>
                <w:szCs w:val="28"/>
              </w:rPr>
              <w:t>;</w:t>
            </w:r>
          </w:p>
          <w:p w:rsidR="000A7DA9" w:rsidRDefault="000A7DA9" w:rsidP="000A7DA9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88193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объектов муниципальной собственности на предмет  наличия </w:t>
            </w:r>
          </w:p>
          <w:p w:rsidR="000A7DA9" w:rsidRPr="0088193B" w:rsidRDefault="000A7DA9" w:rsidP="000A7DA9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>свастики и иных элементов экстремистской направленности.</w:t>
            </w:r>
          </w:p>
        </w:tc>
      </w:tr>
      <w:tr w:rsidR="000A7DA9" w:rsidRPr="0088193B" w:rsidTr="000A7DA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88193B" w:rsidRDefault="000A7DA9" w:rsidP="000A7DA9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Сроки реализации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88193B" w:rsidRDefault="000A7DA9" w:rsidP="000A7DA9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Pr="0088193B">
              <w:rPr>
                <w:sz w:val="28"/>
                <w:szCs w:val="28"/>
              </w:rPr>
              <w:t xml:space="preserve"> - 20</w:t>
            </w:r>
            <w:r>
              <w:rPr>
                <w:sz w:val="28"/>
                <w:szCs w:val="28"/>
              </w:rPr>
              <w:t>20</w:t>
            </w:r>
            <w:r w:rsidRPr="0088193B">
              <w:rPr>
                <w:sz w:val="28"/>
                <w:szCs w:val="28"/>
              </w:rPr>
              <w:t xml:space="preserve"> годы</w:t>
            </w:r>
          </w:p>
        </w:tc>
      </w:tr>
      <w:tr w:rsidR="000A7DA9" w:rsidRPr="0088193B" w:rsidTr="000A7DA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88193B" w:rsidRDefault="000A7DA9" w:rsidP="000A7DA9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Объемы и источники финансирования </w:t>
            </w:r>
            <w:r>
              <w:rPr>
                <w:sz w:val="28"/>
                <w:szCs w:val="28"/>
              </w:rPr>
              <w:t>под</w:t>
            </w:r>
            <w:r w:rsidRPr="0088193B">
              <w:rPr>
                <w:sz w:val="28"/>
                <w:szCs w:val="28"/>
              </w:rPr>
              <w:t>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Default="000A7DA9" w:rsidP="000A7DA9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Общий объем необходимых финансовых средств для реализации </w:t>
            </w:r>
            <w:r>
              <w:rPr>
                <w:sz w:val="28"/>
                <w:szCs w:val="28"/>
              </w:rPr>
              <w:t>подп</w:t>
            </w:r>
            <w:r w:rsidRPr="0088193B">
              <w:rPr>
                <w:sz w:val="28"/>
                <w:szCs w:val="28"/>
              </w:rPr>
              <w:t xml:space="preserve">рограммы  составляет </w:t>
            </w:r>
            <w:r>
              <w:rPr>
                <w:sz w:val="28"/>
                <w:szCs w:val="28"/>
              </w:rPr>
              <w:t>5 3</w:t>
            </w:r>
            <w:r w:rsidRPr="0088193B">
              <w:rPr>
                <w:sz w:val="28"/>
                <w:szCs w:val="28"/>
              </w:rPr>
              <w:t>00 рублей за счет средств местного бюджета</w:t>
            </w:r>
            <w:r>
              <w:rPr>
                <w:sz w:val="28"/>
                <w:szCs w:val="28"/>
              </w:rPr>
              <w:t>, в том числе по годам:</w:t>
            </w:r>
          </w:p>
          <w:p w:rsidR="000A7DA9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500,00 рублей;</w:t>
            </w:r>
          </w:p>
          <w:p w:rsidR="000A7DA9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500,00 рублей;</w:t>
            </w:r>
          </w:p>
          <w:p w:rsidR="000A7DA9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2016 год – 600,00 рублей;</w:t>
            </w:r>
          </w:p>
          <w:p w:rsidR="000A7DA9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–100,00 рублей;</w:t>
            </w:r>
          </w:p>
          <w:p w:rsidR="000A7DA9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–100,00 рублей;</w:t>
            </w:r>
          </w:p>
          <w:p w:rsidR="000A7DA9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–1500,00 рублей;</w:t>
            </w:r>
          </w:p>
          <w:p w:rsidR="000A7DA9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–1000,00 рублей;</w:t>
            </w:r>
          </w:p>
          <w:p w:rsidR="000A7DA9" w:rsidRPr="0088193B" w:rsidRDefault="000A7DA9" w:rsidP="000A7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–1000,00 рублей</w:t>
            </w:r>
          </w:p>
        </w:tc>
      </w:tr>
      <w:tr w:rsidR="000A7DA9" w:rsidRPr="0088193B" w:rsidTr="000A7DA9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Pr="0088193B" w:rsidRDefault="000A7DA9" w:rsidP="000A7DA9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lastRenderedPageBreak/>
              <w:t>Контроль за исполнением программы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DA9" w:rsidRDefault="000A7DA9" w:rsidP="000A7DA9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контроль за выполнением мероприятий программы осуществляет </w:t>
            </w:r>
            <w:r>
              <w:rPr>
                <w:sz w:val="28"/>
                <w:szCs w:val="28"/>
              </w:rPr>
              <w:t>администрация</w:t>
            </w:r>
          </w:p>
          <w:p w:rsidR="000A7DA9" w:rsidRPr="0088193B" w:rsidRDefault="000A7DA9" w:rsidP="000A7DA9">
            <w:pPr>
              <w:rPr>
                <w:sz w:val="28"/>
                <w:szCs w:val="28"/>
              </w:rPr>
            </w:pPr>
            <w:r w:rsidRPr="0088193B">
              <w:rPr>
                <w:sz w:val="28"/>
                <w:szCs w:val="28"/>
              </w:rPr>
              <w:t xml:space="preserve">Пинчугского сельсовета  </w:t>
            </w:r>
          </w:p>
        </w:tc>
      </w:tr>
    </w:tbl>
    <w:p w:rsidR="000A7DA9" w:rsidRDefault="000A7DA9" w:rsidP="000A7DA9">
      <w:pPr>
        <w:pStyle w:val="ConsPlusNormal"/>
        <w:widowControl/>
        <w:tabs>
          <w:tab w:val="left" w:pos="3150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A7DA9" w:rsidRPr="00E90688" w:rsidRDefault="000A7DA9" w:rsidP="000A7DA9">
      <w:pPr>
        <w:pStyle w:val="ConsPlusNormal"/>
        <w:widowControl/>
        <w:tabs>
          <w:tab w:val="left" w:pos="3150"/>
        </w:tabs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0688">
        <w:rPr>
          <w:rFonts w:ascii="Times New Roman" w:hAnsi="Times New Roman" w:cs="Times New Roman"/>
          <w:b/>
          <w:sz w:val="28"/>
          <w:szCs w:val="28"/>
        </w:rPr>
        <w:t>2.Основные разделы Подпрограммы</w:t>
      </w:r>
    </w:p>
    <w:p w:rsidR="000A7DA9" w:rsidRDefault="000A7DA9" w:rsidP="000A7DA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Pr="00E90688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2.1.Постановка общепоселковой проблемы и обоснование необходимости разработки программы</w:t>
      </w:r>
    </w:p>
    <w:p w:rsidR="000A7DA9" w:rsidRPr="0088193B" w:rsidRDefault="000A7DA9" w:rsidP="000A7DA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Pr="004F263C" w:rsidRDefault="000A7DA9" w:rsidP="000A7DA9">
      <w:pPr>
        <w:shd w:val="clear" w:color="auto" w:fill="FFFFFF"/>
        <w:ind w:firstLine="720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>
        <w:rPr>
          <w:bCs/>
          <w:color w:val="252525"/>
          <w:sz w:val="28"/>
          <w:szCs w:val="28"/>
        </w:rPr>
        <w:t>Пинчугского сельсовета</w:t>
      </w:r>
      <w:r w:rsidRPr="004F263C">
        <w:rPr>
          <w:bCs/>
          <w:color w:val="252525"/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объединению общественно–политических сил, национально–культурных, культурных и религиозных организаций и безопасности граждан.</w:t>
      </w:r>
    </w:p>
    <w:p w:rsidR="000A7DA9" w:rsidRPr="004F263C" w:rsidRDefault="000A7DA9" w:rsidP="000A7DA9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национального экстремизма, являющихся прямой угрозой безопасности не только региона, но и страны в целом. Наиболее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разрушительные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диаспорам и землячествам, которые меняют демографическую ситуацию нашего поселения.</w:t>
      </w:r>
    </w:p>
    <w:p w:rsidR="000A7DA9" w:rsidRPr="004F263C" w:rsidRDefault="000A7DA9" w:rsidP="000A7DA9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Наиболее экстремистки рискогенной группой выступает молодежь, это вызвано социально–экономическими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0A7DA9" w:rsidRPr="004F263C" w:rsidRDefault="000A7DA9" w:rsidP="000A7DA9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            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</w:t>
      </w:r>
      <w:r w:rsidRPr="004F263C">
        <w:rPr>
          <w:bCs/>
          <w:color w:val="252525"/>
          <w:sz w:val="28"/>
          <w:szCs w:val="28"/>
        </w:rPr>
        <w:lastRenderedPageBreak/>
        <w:t>влекут затраты населения, организаций и предприятий на ликвидацию прямого и косвенного ущерба от преступных деяний.</w:t>
      </w:r>
    </w:p>
    <w:p w:rsidR="000A7DA9" w:rsidRPr="004F263C" w:rsidRDefault="000A7DA9" w:rsidP="000A7DA9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 xml:space="preserve">        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социально–экономической ситуации в </w:t>
      </w:r>
      <w:r>
        <w:rPr>
          <w:bCs/>
          <w:color w:val="252525"/>
          <w:sz w:val="28"/>
          <w:szCs w:val="28"/>
        </w:rPr>
        <w:t>Пинчугском сельсовете</w:t>
      </w:r>
      <w:r w:rsidRPr="004F263C">
        <w:rPr>
          <w:bCs/>
          <w:color w:val="252525"/>
          <w:sz w:val="28"/>
          <w:szCs w:val="28"/>
        </w:rPr>
        <w:t>.</w:t>
      </w:r>
    </w:p>
    <w:p w:rsidR="000A7DA9" w:rsidRPr="004F263C" w:rsidRDefault="000A7DA9" w:rsidP="000A7DA9">
      <w:pPr>
        <w:shd w:val="clear" w:color="auto" w:fill="FFFFFF"/>
        <w:outlineLvl w:val="4"/>
        <w:rPr>
          <w:bCs/>
          <w:color w:val="252525"/>
          <w:sz w:val="28"/>
          <w:szCs w:val="28"/>
        </w:rPr>
      </w:pPr>
      <w:r w:rsidRPr="004F263C">
        <w:rPr>
          <w:bCs/>
          <w:color w:val="252525"/>
          <w:sz w:val="28"/>
          <w:szCs w:val="28"/>
        </w:rPr>
        <w:t>         Для реализации такого подхода необходима муниципальная программа по профилактике терроризма, экстремизма,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0A7DA9" w:rsidRPr="0088193B" w:rsidRDefault="000A7DA9" w:rsidP="000A7DA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A7DA9" w:rsidRPr="00E64527" w:rsidRDefault="000A7DA9" w:rsidP="000A7DA9">
      <w:pPr>
        <w:jc w:val="center"/>
        <w:rPr>
          <w:b/>
          <w:sz w:val="28"/>
          <w:szCs w:val="28"/>
        </w:rPr>
      </w:pPr>
      <w:r w:rsidRPr="00E64527">
        <w:rPr>
          <w:b/>
          <w:sz w:val="28"/>
          <w:szCs w:val="28"/>
        </w:rPr>
        <w:t>2.2. Основная цель, задачи, этапы и сроки выполнения подпрограммы, целевые индикаторы</w:t>
      </w:r>
    </w:p>
    <w:p w:rsidR="000A7DA9" w:rsidRPr="0088193B" w:rsidRDefault="000A7DA9" w:rsidP="000A7DA9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0A7DA9" w:rsidRPr="0088193B" w:rsidRDefault="000A7DA9" w:rsidP="000A7DA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>
        <w:rPr>
          <w:rFonts w:ascii="Times New Roman" w:hAnsi="Times New Roman" w:cs="Times New Roman"/>
          <w:sz w:val="28"/>
          <w:szCs w:val="28"/>
        </w:rPr>
        <w:t>подп</w:t>
      </w:r>
      <w:r w:rsidRPr="0088193B">
        <w:rPr>
          <w:rFonts w:ascii="Times New Roman" w:hAnsi="Times New Roman" w:cs="Times New Roman"/>
          <w:sz w:val="28"/>
          <w:szCs w:val="28"/>
        </w:rPr>
        <w:t>рограммы является</w:t>
      </w:r>
      <w:r w:rsidRPr="0088193B">
        <w:rPr>
          <w:rFonts w:ascii="Times New Roman" w:hAnsi="Times New Roman" w:cs="Times New Roman"/>
          <w:bCs/>
          <w:sz w:val="28"/>
          <w:szCs w:val="28"/>
        </w:rPr>
        <w:t xml:space="preserve"> противодействие терроризму и экстремизму и защита жизни граждан, проживающих</w:t>
      </w:r>
      <w:r w:rsidRPr="0088193B">
        <w:rPr>
          <w:rFonts w:ascii="Times New Roman" w:hAnsi="Times New Roman" w:cs="Times New Roman"/>
          <w:sz w:val="28"/>
          <w:szCs w:val="28"/>
        </w:rPr>
        <w:t xml:space="preserve">  на территории муниципального образования Пинчугский сельсовет.</w:t>
      </w:r>
    </w:p>
    <w:p w:rsidR="000A7DA9" w:rsidRPr="0088193B" w:rsidRDefault="000A7DA9" w:rsidP="000A7DA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следующей задачи:</w:t>
      </w:r>
    </w:p>
    <w:p w:rsidR="000A7DA9" w:rsidRPr="0088193B" w:rsidRDefault="000A7DA9" w:rsidP="000A7D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 информирование населения сельсовета по вопросам противодействия терроризму и экстремизму</w:t>
      </w:r>
    </w:p>
    <w:p w:rsidR="000A7DA9" w:rsidRPr="0088193B" w:rsidRDefault="000A7DA9" w:rsidP="000A7DA9">
      <w:pPr>
        <w:pStyle w:val="a8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0A7DA9" w:rsidRPr="0088193B" w:rsidRDefault="000A7DA9" w:rsidP="000A7DA9">
      <w:pPr>
        <w:pStyle w:val="a8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-пропаганда толерантного поведения к людям других национальностей и религиозных конфессий;</w:t>
      </w:r>
    </w:p>
    <w:p w:rsidR="000A7DA9" w:rsidRPr="0088193B" w:rsidRDefault="000A7DA9" w:rsidP="000A7DA9">
      <w:pPr>
        <w:pStyle w:val="a8"/>
        <w:jc w:val="both"/>
        <w:rPr>
          <w:sz w:val="28"/>
          <w:szCs w:val="28"/>
        </w:rPr>
      </w:pPr>
      <w:r w:rsidRPr="0088193B">
        <w:rPr>
          <w:sz w:val="28"/>
          <w:szCs w:val="28"/>
        </w:rPr>
        <w:t>-организация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0A7DA9" w:rsidRDefault="000A7DA9" w:rsidP="000A7DA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-недопущение наличия свастики и иных элементов экстремистской направленности на объектах поселковой инфраструктуры.</w:t>
      </w:r>
    </w:p>
    <w:p w:rsidR="000A7DA9" w:rsidRDefault="000A7DA9" w:rsidP="000A7DA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реализации Подпрограммы – 2014 – 2020 годы.</w:t>
      </w:r>
    </w:p>
    <w:p w:rsidR="000A7DA9" w:rsidRPr="00DF0947" w:rsidRDefault="000A7DA9" w:rsidP="000A7DA9">
      <w:pPr>
        <w:ind w:firstLine="540"/>
        <w:rPr>
          <w:sz w:val="28"/>
          <w:szCs w:val="28"/>
        </w:rPr>
      </w:pPr>
      <w:r w:rsidRPr="00DF0947">
        <w:rPr>
          <w:sz w:val="28"/>
          <w:szCs w:val="28"/>
        </w:rPr>
        <w:t>Целевые индикаторы Подпрограммы отражены в приложении №1 к данной подпрограмме.</w:t>
      </w:r>
    </w:p>
    <w:p w:rsidR="000A7DA9" w:rsidRPr="0088193B" w:rsidRDefault="000A7DA9" w:rsidP="000A7DA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A7DA9" w:rsidRPr="00A27154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27154">
        <w:rPr>
          <w:rFonts w:ascii="Times New Roman" w:hAnsi="Times New Roman" w:cs="Times New Roman"/>
          <w:b/>
          <w:sz w:val="28"/>
          <w:szCs w:val="28"/>
        </w:rPr>
        <w:t>2.3. МЕХАНИЗМ РЕАЛИЗАЦИИ ПОДПРОГРАММЫ</w:t>
      </w:r>
    </w:p>
    <w:p w:rsidR="000A7DA9" w:rsidRPr="0088193B" w:rsidRDefault="000A7DA9" w:rsidP="000A7DA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осуществляется за счет средств бюджета Пинчугрского сельсовета. Всего на реализацию программных мероприятий требуется </w:t>
      </w:r>
      <w:r>
        <w:rPr>
          <w:rFonts w:ascii="Times New Roman" w:hAnsi="Times New Roman" w:cs="Times New Roman"/>
          <w:sz w:val="28"/>
          <w:szCs w:val="28"/>
        </w:rPr>
        <w:t>5 3</w:t>
      </w:r>
      <w:r w:rsidRPr="0088193B">
        <w:rPr>
          <w:rFonts w:ascii="Times New Roman" w:hAnsi="Times New Roman" w:cs="Times New Roman"/>
          <w:sz w:val="28"/>
          <w:szCs w:val="28"/>
        </w:rPr>
        <w:t>00 рублей.</w:t>
      </w:r>
    </w:p>
    <w:p w:rsidR="000A7DA9" w:rsidRPr="0088193B" w:rsidRDefault="000A7DA9" w:rsidP="000A7DA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Заказчиком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 является администрация Пинчугского сельсовета. </w:t>
      </w:r>
    </w:p>
    <w:p w:rsidR="000A7DA9" w:rsidRPr="0088193B" w:rsidRDefault="000A7DA9" w:rsidP="000A7DA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Главный бухгалтер администрации Пинчугского сельсовета  совместно с заместителем главы сельсовета  обеспечивают:</w:t>
      </w:r>
    </w:p>
    <w:p w:rsidR="000A7DA9" w:rsidRDefault="000A7DA9" w:rsidP="000A7DA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- разработку плана мероприятий по реализации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 с уточнением объемов финансирования мероприятий;</w:t>
      </w:r>
    </w:p>
    <w:p w:rsidR="000A7DA9" w:rsidRPr="0088193B" w:rsidRDefault="000A7DA9" w:rsidP="000A7DA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lastRenderedPageBreak/>
        <w:t xml:space="preserve">- ежемесячный контроль за реализацией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программных мероприятий по срокам, содержанию, финансовым затратам и ресурсам;</w:t>
      </w:r>
    </w:p>
    <w:p w:rsidR="000A7DA9" w:rsidRPr="0088193B" w:rsidRDefault="000A7DA9" w:rsidP="000A7DA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средств, направляемых на финансирование мероприятий, является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88193B">
        <w:rPr>
          <w:rFonts w:ascii="Times New Roman" w:hAnsi="Times New Roman" w:cs="Times New Roman"/>
          <w:sz w:val="28"/>
          <w:szCs w:val="28"/>
        </w:rPr>
        <w:t xml:space="preserve"> Пинчугского сельсовета.</w:t>
      </w:r>
    </w:p>
    <w:p w:rsidR="000A7DA9" w:rsidRPr="0088193B" w:rsidRDefault="000A7DA9" w:rsidP="000A7DA9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Pr="000A04EE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>2.4. Управление Подпрограммой и контроль за ходом выполнения Подпрограммы.</w:t>
      </w:r>
    </w:p>
    <w:p w:rsidR="000A7DA9" w:rsidRPr="0088193B" w:rsidRDefault="000A7DA9" w:rsidP="000A7DA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Пинчугского сельсовета несут ответственность за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программы, достижение конечного результата, эффективное использование финансовых средств, выделяемых на выполнение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>программы, и осуществляют контроль за исполнением мероприятий.</w:t>
      </w:r>
    </w:p>
    <w:p w:rsidR="000A7DA9" w:rsidRPr="0088193B" w:rsidRDefault="000A7DA9" w:rsidP="000A7DA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>Обеспечение целевого расходования бюджетных средств осуществляется главным распорядителем бюджетных средств.</w:t>
      </w:r>
    </w:p>
    <w:p w:rsidR="000A7DA9" w:rsidRPr="0088193B" w:rsidRDefault="000A7DA9" w:rsidP="000A7DA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ab/>
        <w:t xml:space="preserve">В качестве метода оперативного контроля применяется ежеквартальное рассмотрение  Главой Пинчугского сельсовета вопросов,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рограммы. </w:t>
      </w:r>
    </w:p>
    <w:p w:rsidR="000A7DA9" w:rsidRPr="0088193B" w:rsidRDefault="000A7DA9" w:rsidP="000A7DA9">
      <w:pPr>
        <w:pStyle w:val="ConsPlusNormal"/>
        <w:widowControl/>
        <w:ind w:left="5245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Pr="00121477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A04EE">
        <w:rPr>
          <w:rFonts w:ascii="Times New Roman" w:hAnsi="Times New Roman" w:cs="Times New Roman"/>
          <w:b/>
          <w:sz w:val="28"/>
          <w:szCs w:val="28"/>
        </w:rPr>
        <w:t xml:space="preserve">2.5. </w:t>
      </w:r>
      <w:r w:rsidRPr="00121477">
        <w:rPr>
          <w:rFonts w:ascii="Times New Roman" w:hAnsi="Times New Roman" w:cs="Times New Roman"/>
          <w:b/>
          <w:sz w:val="24"/>
          <w:szCs w:val="24"/>
        </w:rPr>
        <w:t>ОЦЕНКА СОЦИАЛЬНО-ЭКОНОМИЧЕСКОЙ</w:t>
      </w:r>
    </w:p>
    <w:p w:rsidR="000A7DA9" w:rsidRDefault="000A7DA9" w:rsidP="000A7D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1477">
        <w:rPr>
          <w:rFonts w:ascii="Times New Roman" w:hAnsi="Times New Roman" w:cs="Times New Roman"/>
          <w:b/>
          <w:sz w:val="24"/>
          <w:szCs w:val="24"/>
        </w:rPr>
        <w:t>ЭФФЕКТИВНОСТИ ОТ РЕАЛИЗАЦИИ ПОДПРОГРАММНЫХ МЕРОПРИЯТИЙ</w:t>
      </w:r>
    </w:p>
    <w:p w:rsidR="000A7DA9" w:rsidRPr="00121477" w:rsidRDefault="000A7DA9" w:rsidP="000A7DA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DA9" w:rsidRPr="0088193B" w:rsidRDefault="000A7DA9" w:rsidP="000A7DA9">
      <w:pPr>
        <w:ind w:firstLine="709"/>
        <w:rPr>
          <w:sz w:val="28"/>
          <w:szCs w:val="28"/>
        </w:rPr>
      </w:pPr>
      <w:r w:rsidRPr="0088193B">
        <w:rPr>
          <w:sz w:val="28"/>
          <w:szCs w:val="28"/>
        </w:rPr>
        <w:t xml:space="preserve">Реализация мероприятий </w:t>
      </w:r>
      <w:r>
        <w:rPr>
          <w:sz w:val="28"/>
          <w:szCs w:val="28"/>
        </w:rPr>
        <w:t>подп</w:t>
      </w:r>
      <w:r w:rsidRPr="0088193B">
        <w:rPr>
          <w:sz w:val="28"/>
          <w:szCs w:val="28"/>
        </w:rPr>
        <w:t>рограммы «</w:t>
      </w:r>
      <w:r w:rsidRPr="0088193B">
        <w:rPr>
          <w:bCs/>
          <w:sz w:val="28"/>
          <w:szCs w:val="28"/>
        </w:rPr>
        <w:t>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обеспечит</w:t>
      </w:r>
      <w:r w:rsidRPr="0088193B">
        <w:rPr>
          <w:sz w:val="28"/>
          <w:szCs w:val="28"/>
        </w:rPr>
        <w:t xml:space="preserve"> повышение уровня профилактических мероприятий, направленных на выполнение требований </w:t>
      </w:r>
      <w:r w:rsidRPr="0088193B">
        <w:rPr>
          <w:bCs/>
          <w:sz w:val="28"/>
          <w:szCs w:val="28"/>
        </w:rPr>
        <w:t>противодействия терроризму и экстремизму</w:t>
      </w:r>
      <w:r w:rsidRPr="0088193B">
        <w:rPr>
          <w:sz w:val="28"/>
          <w:szCs w:val="28"/>
        </w:rPr>
        <w:t xml:space="preserve"> на территории муниципального образования Пинчугский сельсовет.</w:t>
      </w:r>
    </w:p>
    <w:p w:rsidR="000A7DA9" w:rsidRPr="0088193B" w:rsidRDefault="000A7DA9" w:rsidP="000A7DA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Default="000A7DA9" w:rsidP="000A7D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947">
        <w:rPr>
          <w:rFonts w:ascii="Times New Roman" w:hAnsi="Times New Roman" w:cs="Times New Roman"/>
          <w:b/>
          <w:sz w:val="28"/>
          <w:szCs w:val="28"/>
        </w:rPr>
        <w:t>2.6. Мероприятия подпрограммы.</w:t>
      </w:r>
    </w:p>
    <w:p w:rsidR="000A7DA9" w:rsidRDefault="000A7DA9" w:rsidP="000A7DA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7DA9" w:rsidRPr="00DF0947" w:rsidRDefault="000A7DA9" w:rsidP="000A7DA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DF0947">
        <w:rPr>
          <w:sz w:val="28"/>
          <w:szCs w:val="28"/>
        </w:rPr>
        <w:t>В Подпрограмму включены следующие мероприятия:</w:t>
      </w:r>
    </w:p>
    <w:p w:rsidR="000A7DA9" w:rsidRDefault="000A7DA9" w:rsidP="000A7DA9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пропагандистских и агитационных мероприятий среди населения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разработка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8193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зготовление и</w:t>
      </w:r>
      <w:r w:rsidRPr="0088193B">
        <w:rPr>
          <w:rFonts w:ascii="Times New Roman" w:hAnsi="Times New Roman" w:cs="Times New Roman"/>
          <w:sz w:val="28"/>
          <w:szCs w:val="28"/>
        </w:rPr>
        <w:t xml:space="preserve"> распространение памяток, листовок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7DA9" w:rsidRDefault="000A7DA9" w:rsidP="000A7DA9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тематических занятий со школьниками и рабочей молодежью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7DA9" w:rsidRDefault="000A7DA9" w:rsidP="000A7DA9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рганизация и проведение занятий с детьми дошкольного возраста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7DA9" w:rsidRDefault="000A7DA9" w:rsidP="000A7DA9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8193B">
        <w:rPr>
          <w:rFonts w:ascii="Times New Roman" w:hAnsi="Times New Roman" w:cs="Times New Roman"/>
          <w:sz w:val="28"/>
          <w:szCs w:val="28"/>
        </w:rPr>
        <w:t>борудование информационных уличных стендов и размещение на них информации по вопросам противодействия терроризму и экстремизму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7DA9" w:rsidRDefault="000A7DA9" w:rsidP="000A7DA9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88193B">
        <w:rPr>
          <w:rFonts w:ascii="Times New Roman" w:hAnsi="Times New Roman" w:cs="Times New Roman"/>
          <w:sz w:val="28"/>
          <w:szCs w:val="28"/>
        </w:rPr>
        <w:t xml:space="preserve">роверка объектов муниципальной собственности на предмет  наличия </w:t>
      </w:r>
    </w:p>
    <w:p w:rsidR="000A7DA9" w:rsidRDefault="000A7DA9" w:rsidP="000A7DA9">
      <w:pPr>
        <w:pStyle w:val="ConsPlusNormal"/>
        <w:tabs>
          <w:tab w:val="left" w:pos="1065"/>
        </w:tabs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88193B">
        <w:rPr>
          <w:rFonts w:ascii="Times New Roman" w:hAnsi="Times New Roman" w:cs="Times New Roman"/>
          <w:sz w:val="28"/>
          <w:szCs w:val="28"/>
        </w:rPr>
        <w:t>свастики и иных элементов экстремистской направленности.</w:t>
      </w:r>
    </w:p>
    <w:p w:rsidR="000A7DA9" w:rsidRPr="0088193B" w:rsidRDefault="000A7DA9" w:rsidP="000A7DA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Default="000A7DA9" w:rsidP="000A7DA9">
      <w:pPr>
        <w:pStyle w:val="ConsPlusNormal"/>
        <w:widowControl/>
        <w:tabs>
          <w:tab w:val="left" w:pos="1755"/>
          <w:tab w:val="center" w:pos="4733"/>
        </w:tabs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DF0947">
        <w:rPr>
          <w:rFonts w:ascii="Times New Roman" w:hAnsi="Times New Roman"/>
          <w:b/>
          <w:sz w:val="28"/>
          <w:szCs w:val="28"/>
        </w:rPr>
        <w:t>2.7.Обоснование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0A7DA9" w:rsidRPr="0088193B" w:rsidRDefault="000A7DA9" w:rsidP="000A7DA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A7DA9" w:rsidRPr="00F053B3" w:rsidRDefault="000A7DA9" w:rsidP="000A7DA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F053B3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подпрограммы осуществляется за счет средств местного бюджета.</w:t>
      </w:r>
    </w:p>
    <w:p w:rsidR="000A7DA9" w:rsidRDefault="000A7DA9" w:rsidP="000A7DA9">
      <w:pPr>
        <w:pStyle w:val="ConsPlusCell"/>
        <w:rPr>
          <w:rFonts w:eastAsia="Times New Roman"/>
          <w:lang w:eastAsia="ru-RU"/>
        </w:rPr>
      </w:pPr>
      <w:r w:rsidRPr="00F053B3">
        <w:t xml:space="preserve">В соответствии с бюджетом принимаемых расходных обязательств общий объем финансирования подпрограммы из всех источников предусматривается в размере   </w:t>
      </w:r>
      <w:r>
        <w:rPr>
          <w:rFonts w:eastAsia="Times New Roman"/>
          <w:lang w:eastAsia="ru-RU"/>
        </w:rPr>
        <w:t>–</w:t>
      </w:r>
      <w:r w:rsidRPr="00431909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5,3 тыс. </w:t>
      </w:r>
      <w:r w:rsidRPr="00431909">
        <w:rPr>
          <w:rFonts w:eastAsia="Times New Roman"/>
          <w:lang w:eastAsia="ru-RU"/>
        </w:rPr>
        <w:t>рублей, из них по годам:</w:t>
      </w:r>
    </w:p>
    <w:p w:rsidR="000A7DA9" w:rsidRPr="00431909" w:rsidRDefault="000A7DA9" w:rsidP="000A7DA9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>201</w:t>
      </w:r>
      <w:r>
        <w:rPr>
          <w:rFonts w:eastAsia="Times New Roman"/>
          <w:lang w:eastAsia="ru-RU"/>
        </w:rPr>
        <w:t>4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0,5 тыс. </w:t>
      </w:r>
      <w:r w:rsidRPr="00431909">
        <w:rPr>
          <w:rFonts w:eastAsia="Times New Roman"/>
          <w:lang w:eastAsia="ru-RU"/>
        </w:rPr>
        <w:t xml:space="preserve"> рублей;</w:t>
      </w:r>
    </w:p>
    <w:p w:rsidR="000A7DA9" w:rsidRPr="00431909" w:rsidRDefault="000A7DA9" w:rsidP="000A7DA9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 xml:space="preserve">2015год – </w:t>
      </w:r>
      <w:r>
        <w:rPr>
          <w:rFonts w:eastAsia="Times New Roman"/>
          <w:lang w:eastAsia="ru-RU"/>
        </w:rPr>
        <w:t xml:space="preserve">0,5 тыс. </w:t>
      </w:r>
      <w:r w:rsidRPr="00431909">
        <w:rPr>
          <w:rFonts w:eastAsia="Times New Roman"/>
          <w:lang w:eastAsia="ru-RU"/>
        </w:rPr>
        <w:t xml:space="preserve"> рублей;</w:t>
      </w:r>
    </w:p>
    <w:p w:rsidR="000A7DA9" w:rsidRDefault="000A7DA9" w:rsidP="000A7DA9">
      <w:pPr>
        <w:pStyle w:val="ConsPlusCell"/>
        <w:rPr>
          <w:rFonts w:eastAsia="Times New Roman"/>
          <w:lang w:eastAsia="ru-RU"/>
        </w:rPr>
      </w:pPr>
      <w:r w:rsidRPr="00431909">
        <w:rPr>
          <w:rFonts w:eastAsia="Times New Roman"/>
          <w:lang w:eastAsia="ru-RU"/>
        </w:rPr>
        <w:t>2016год</w:t>
      </w:r>
      <w:r>
        <w:rPr>
          <w:rFonts w:eastAsia="Times New Roman"/>
          <w:lang w:eastAsia="ru-RU"/>
        </w:rPr>
        <w:t xml:space="preserve"> </w:t>
      </w:r>
      <w:r w:rsidRPr="00431909">
        <w:rPr>
          <w:rFonts w:eastAsia="Times New Roman"/>
          <w:lang w:eastAsia="ru-RU"/>
        </w:rPr>
        <w:t xml:space="preserve">- </w:t>
      </w:r>
      <w:r>
        <w:rPr>
          <w:rFonts w:eastAsia="Times New Roman"/>
          <w:lang w:eastAsia="ru-RU"/>
        </w:rPr>
        <w:t xml:space="preserve"> 0,6 тыс.  </w:t>
      </w:r>
      <w:r w:rsidRPr="00431909">
        <w:rPr>
          <w:rFonts w:eastAsia="Times New Roman"/>
          <w:lang w:eastAsia="ru-RU"/>
        </w:rPr>
        <w:t>рублей</w:t>
      </w:r>
      <w:r>
        <w:rPr>
          <w:rFonts w:eastAsia="Times New Roman"/>
          <w:lang w:eastAsia="ru-RU"/>
        </w:rPr>
        <w:t>;</w:t>
      </w:r>
    </w:p>
    <w:p w:rsidR="000A7DA9" w:rsidRPr="00431909" w:rsidRDefault="000A7DA9" w:rsidP="000A7DA9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2017год -  0,1 тыс.  </w:t>
      </w:r>
      <w:r w:rsidRPr="00431909">
        <w:rPr>
          <w:rFonts w:eastAsia="Times New Roman"/>
          <w:lang w:eastAsia="ru-RU"/>
        </w:rPr>
        <w:t>рублей;</w:t>
      </w:r>
    </w:p>
    <w:p w:rsidR="000A7DA9" w:rsidRPr="00431909" w:rsidRDefault="000A7DA9" w:rsidP="000A7DA9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2018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0,1  тыс. </w:t>
      </w:r>
      <w:r w:rsidRPr="00431909">
        <w:rPr>
          <w:rFonts w:eastAsia="Times New Roman"/>
          <w:lang w:eastAsia="ru-RU"/>
        </w:rPr>
        <w:t xml:space="preserve"> рублей;</w:t>
      </w:r>
    </w:p>
    <w:p w:rsidR="000A7DA9" w:rsidRDefault="000A7DA9" w:rsidP="000A7DA9">
      <w:pPr>
        <w:pStyle w:val="ConsPlusCell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2019</w:t>
      </w:r>
      <w:r w:rsidRPr="00431909">
        <w:rPr>
          <w:rFonts w:eastAsia="Times New Roman"/>
          <w:lang w:eastAsia="ru-RU"/>
        </w:rPr>
        <w:t xml:space="preserve">год – </w:t>
      </w:r>
      <w:r>
        <w:rPr>
          <w:rFonts w:eastAsia="Times New Roman"/>
          <w:lang w:eastAsia="ru-RU"/>
        </w:rPr>
        <w:t xml:space="preserve">1,5 тыс. </w:t>
      </w:r>
      <w:r w:rsidRPr="00431909">
        <w:rPr>
          <w:rFonts w:eastAsia="Times New Roman"/>
          <w:lang w:eastAsia="ru-RU"/>
        </w:rPr>
        <w:t xml:space="preserve"> рублей</w:t>
      </w:r>
      <w:r>
        <w:rPr>
          <w:rFonts w:eastAsia="Times New Roman"/>
          <w:lang w:eastAsia="ru-RU"/>
        </w:rPr>
        <w:t>;</w:t>
      </w:r>
    </w:p>
    <w:p w:rsidR="000A7DA9" w:rsidRPr="00A27488" w:rsidRDefault="000A7DA9" w:rsidP="000A7DA9">
      <w:pPr>
        <w:pStyle w:val="ConsPlusNormal"/>
        <w:widowControl/>
        <w:tabs>
          <w:tab w:val="left" w:pos="1755"/>
          <w:tab w:val="center" w:pos="4733"/>
        </w:tabs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A27488">
        <w:rPr>
          <w:rFonts w:ascii="Times New Roman" w:hAnsi="Times New Roman" w:cs="Times New Roman"/>
          <w:sz w:val="28"/>
          <w:szCs w:val="28"/>
        </w:rPr>
        <w:t>2020год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274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1,0 тыс. </w:t>
      </w:r>
      <w:r w:rsidRPr="00A27488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7DA9" w:rsidRPr="0076566C" w:rsidRDefault="000A7DA9" w:rsidP="000A7DA9">
      <w:pPr>
        <w:pStyle w:val="ConsPlusNormal"/>
        <w:widowControl/>
        <w:ind w:firstLine="0"/>
        <w:outlineLvl w:val="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2021год – 1,0 тыс. рублей.</w:t>
      </w:r>
    </w:p>
    <w:p w:rsidR="000A7DA9" w:rsidRDefault="000A7DA9" w:rsidP="00297A6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</w:rPr>
        <w:sectPr w:rsidR="000A7DA9" w:rsidSect="000A7DA9">
          <w:pgSz w:w="11905" w:h="16838"/>
          <w:pgMar w:top="993" w:right="850" w:bottom="851" w:left="1418" w:header="426" w:footer="720" w:gutter="0"/>
          <w:cols w:space="720"/>
          <w:noEndnote/>
          <w:docGrid w:linePitch="326"/>
        </w:sectPr>
      </w:pPr>
    </w:p>
    <w:p w:rsidR="000A7DA9" w:rsidRPr="00807C6A" w:rsidRDefault="000A7DA9" w:rsidP="000A7DA9">
      <w:pPr>
        <w:autoSpaceDE w:val="0"/>
        <w:autoSpaceDN w:val="0"/>
        <w:adjustRightInd w:val="0"/>
        <w:ind w:left="9781"/>
        <w:jc w:val="both"/>
      </w:pPr>
      <w:r w:rsidRPr="00807C6A">
        <w:lastRenderedPageBreak/>
        <w:t xml:space="preserve">Приложение № 1 </w:t>
      </w:r>
    </w:p>
    <w:p w:rsidR="000A7DA9" w:rsidRPr="00807C6A" w:rsidRDefault="000A7DA9" w:rsidP="000A7DA9">
      <w:pPr>
        <w:autoSpaceDE w:val="0"/>
        <w:autoSpaceDN w:val="0"/>
        <w:adjustRightInd w:val="0"/>
        <w:ind w:left="9781"/>
      </w:pPr>
      <w:r w:rsidRPr="00807C6A">
        <w:t xml:space="preserve">к  подпрограмме «Профилактика терроризма и экстремизма, а также минимизация и (или) ликвидация последствий проявлений терроризма и экстремизма  на территории муниципального образования Пинчугский сельсовет», реализуемой в рамках муниципальной программы </w:t>
      </w:r>
    </w:p>
    <w:p w:rsidR="000A7DA9" w:rsidRPr="00807C6A" w:rsidRDefault="000A7DA9" w:rsidP="000A7DA9">
      <w:pPr>
        <w:autoSpaceDE w:val="0"/>
        <w:autoSpaceDN w:val="0"/>
        <w:adjustRightInd w:val="0"/>
        <w:ind w:firstLine="540"/>
      </w:pPr>
      <w:r w:rsidRPr="00807C6A">
        <w:t xml:space="preserve">                                                                                                                                </w:t>
      </w:r>
      <w:r>
        <w:t xml:space="preserve">                          </w:t>
      </w:r>
      <w:r w:rsidRPr="00807C6A">
        <w:t>Пинчугского сельсовета «Развитие поселка</w:t>
      </w:r>
      <w:r>
        <w:t>»</w:t>
      </w:r>
      <w:r w:rsidRPr="00807C6A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7DA9" w:rsidRPr="00807C6A" w:rsidRDefault="000A7DA9" w:rsidP="000A7DA9">
      <w:pPr>
        <w:tabs>
          <w:tab w:val="left" w:pos="708"/>
          <w:tab w:val="left" w:pos="1416"/>
          <w:tab w:val="left" w:pos="2124"/>
          <w:tab w:val="left" w:pos="2832"/>
          <w:tab w:val="left" w:pos="9795"/>
        </w:tabs>
        <w:autoSpaceDE w:val="0"/>
        <w:autoSpaceDN w:val="0"/>
        <w:adjustRightInd w:val="0"/>
        <w:ind w:firstLine="540"/>
      </w:pPr>
      <w:r w:rsidRPr="00807C6A">
        <w:tab/>
      </w:r>
      <w:r w:rsidRPr="00807C6A">
        <w:tab/>
      </w:r>
    </w:p>
    <w:p w:rsidR="000A7DA9" w:rsidRPr="00807C6A" w:rsidRDefault="000A7DA9" w:rsidP="000A7DA9">
      <w:pPr>
        <w:autoSpaceDE w:val="0"/>
        <w:autoSpaceDN w:val="0"/>
        <w:adjustRightInd w:val="0"/>
        <w:ind w:firstLine="540"/>
        <w:jc w:val="center"/>
        <w:outlineLvl w:val="0"/>
      </w:pPr>
      <w:r w:rsidRPr="00807C6A">
        <w:t xml:space="preserve">Перечень целевых индикаторов подпрограммы </w:t>
      </w:r>
      <w:r w:rsidRPr="00807C6A">
        <w:rPr>
          <w:bCs/>
        </w:rPr>
        <w:t xml:space="preserve">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</w:t>
      </w:r>
    </w:p>
    <w:p w:rsidR="000A7DA9" w:rsidRDefault="000A7DA9" w:rsidP="000A7DA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488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2592"/>
        <w:gridCol w:w="1395"/>
        <w:gridCol w:w="1866"/>
        <w:gridCol w:w="1275"/>
        <w:gridCol w:w="1134"/>
        <w:gridCol w:w="1276"/>
        <w:gridCol w:w="1134"/>
        <w:gridCol w:w="1134"/>
        <w:gridCol w:w="1134"/>
        <w:gridCol w:w="1134"/>
      </w:tblGrid>
      <w:tr w:rsidR="000A7DA9" w:rsidRPr="0028245E" w:rsidTr="000A7DA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целевые индикаторы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Pr="004817C5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Pr="004817C5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2015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Pr="004817C5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2016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Pr="004817C5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Pr="004817C5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0A7DA9" w:rsidRPr="0028245E" w:rsidTr="000A7DA9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подпрограммы:</w:t>
            </w:r>
          </w:p>
          <w:p w:rsidR="000A7DA9" w:rsidRPr="00165D3D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40AA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Пинчугского  сельсовета</w:t>
            </w:r>
            <w:r w:rsidRPr="005F40A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0A7DA9" w:rsidRPr="0028245E" w:rsidTr="000A7DA9">
        <w:trPr>
          <w:cantSplit/>
          <w:trHeight w:val="3762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7DA9" w:rsidRDefault="000A7DA9" w:rsidP="000A7D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</w:t>
            </w: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A7DA9" w:rsidRPr="00CD4B72" w:rsidRDefault="000A7DA9" w:rsidP="000A7DA9">
            <w:r w:rsidRPr="00CD4B72">
              <w:t xml:space="preserve">повышение уровня профилактических мероприятий, направленных на выполнение требований </w:t>
            </w:r>
            <w:r w:rsidRPr="00CD4B72">
              <w:rPr>
                <w:bCs/>
              </w:rPr>
              <w:t>противодействия терроризму и экстремизму</w:t>
            </w:r>
            <w:r w:rsidRPr="00CD4B72">
              <w:t xml:space="preserve"> на территории муниципального образования Пинчугский сельсовет </w:t>
            </w:r>
          </w:p>
          <w:p w:rsidR="000A7DA9" w:rsidRPr="00165D3D" w:rsidRDefault="000A7DA9" w:rsidP="000A7DA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Pr="00165D3D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7DA9" w:rsidRDefault="000A7DA9" w:rsidP="000A7DA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</w:tr>
    </w:tbl>
    <w:p w:rsidR="000A7DA9" w:rsidRDefault="000A7DA9" w:rsidP="000A7DA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0A7DA9" w:rsidRPr="00807C6A" w:rsidRDefault="000A7DA9" w:rsidP="000A7DA9">
      <w:pPr>
        <w:autoSpaceDE w:val="0"/>
        <w:autoSpaceDN w:val="0"/>
        <w:adjustRightInd w:val="0"/>
        <w:ind w:firstLine="540"/>
        <w:jc w:val="both"/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</w:pPr>
    </w:p>
    <w:p w:rsidR="000A7DA9" w:rsidRPr="00807C6A" w:rsidRDefault="000A7DA9" w:rsidP="000A7DA9">
      <w:pPr>
        <w:autoSpaceDE w:val="0"/>
        <w:autoSpaceDN w:val="0"/>
        <w:adjustRightInd w:val="0"/>
        <w:ind w:firstLine="540"/>
        <w:jc w:val="both"/>
      </w:pPr>
    </w:p>
    <w:p w:rsidR="000A7DA9" w:rsidRDefault="000A7DA9" w:rsidP="000A7D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4300" w:type="dxa"/>
        <w:tblInd w:w="84" w:type="dxa"/>
        <w:tblLook w:val="04A0"/>
      </w:tblPr>
      <w:tblGrid>
        <w:gridCol w:w="1775"/>
        <w:gridCol w:w="1581"/>
        <w:gridCol w:w="760"/>
        <w:gridCol w:w="740"/>
        <w:gridCol w:w="606"/>
        <w:gridCol w:w="516"/>
        <w:gridCol w:w="732"/>
        <w:gridCol w:w="766"/>
        <w:gridCol w:w="732"/>
        <w:gridCol w:w="749"/>
        <w:gridCol w:w="749"/>
        <w:gridCol w:w="766"/>
        <w:gridCol w:w="900"/>
        <w:gridCol w:w="766"/>
        <w:gridCol w:w="1001"/>
        <w:gridCol w:w="1745"/>
      </w:tblGrid>
      <w:tr w:rsidR="000A7DA9" w:rsidRPr="000A7DA9" w:rsidTr="000A7DA9">
        <w:trPr>
          <w:trHeight w:val="1515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A9" w:rsidRPr="000A7DA9" w:rsidRDefault="000A7DA9" w:rsidP="000A7D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Приложение № 2 </w:t>
            </w: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br/>
              <w:t>к  подпрограмме «Профилактика терроризма и экстремизма, а также минимизация и (или) ликвидация последствий проявлений терроризма и экстремизма  на территории муниципального образования Пинчугский сельсовет», реализуемой в рамках муниципальной программы  Пинчугского сельсовета «Развитие поселка»</w:t>
            </w:r>
          </w:p>
        </w:tc>
      </w:tr>
      <w:tr w:rsidR="000A7DA9" w:rsidRPr="000A7DA9" w:rsidTr="000A7DA9">
        <w:trPr>
          <w:trHeight w:val="570"/>
        </w:trPr>
        <w:tc>
          <w:tcPr>
            <w:tcW w:w="143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A7DA9">
              <w:rPr>
                <w:rFonts w:ascii="Calibri" w:hAnsi="Calibri" w:cs="Calibri"/>
                <w:color w:val="000000"/>
                <w:sz w:val="20"/>
                <w:szCs w:val="20"/>
              </w:rPr>
              <w:t>Перечень мероприятий подпрограммы «Профилактика терроризма и экстремизма, а также минимизации и (или) ликвидации последствий проявлений терроризма и экстремизма  на территории Пинчугского сельсовета»  с указанием объема средств на их реализацию и ожидаемых результатов</w:t>
            </w:r>
          </w:p>
        </w:tc>
      </w:tr>
      <w:tr w:rsidR="000A7DA9" w:rsidRPr="000A7DA9" w:rsidTr="000A7DA9">
        <w:trPr>
          <w:trHeight w:val="195"/>
        </w:trPr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DA9" w:rsidRPr="000A7DA9" w:rsidRDefault="000A7DA9" w:rsidP="000A7DA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240"/>
        </w:trPr>
        <w:tc>
          <w:tcPr>
            <w:tcW w:w="17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24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017" w:type="dxa"/>
            <w:gridSpan w:val="9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1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A7DA9" w:rsidRPr="000A7DA9" w:rsidTr="000A7DA9">
        <w:trPr>
          <w:trHeight w:val="225"/>
        </w:trPr>
        <w:tc>
          <w:tcPr>
            <w:tcW w:w="1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17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(тыс. руб.), годы</w:t>
            </w:r>
          </w:p>
        </w:tc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1110"/>
        </w:trPr>
        <w:tc>
          <w:tcPr>
            <w:tcW w:w="17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РзПр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2014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2015 год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2020год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Итого на период 2014 – 2021 годы</w:t>
            </w:r>
          </w:p>
        </w:tc>
        <w:tc>
          <w:tcPr>
            <w:tcW w:w="16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15"/>
        </w:trPr>
        <w:tc>
          <w:tcPr>
            <w:tcW w:w="1430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Цель подпрограммы:</w:t>
            </w:r>
          </w:p>
        </w:tc>
      </w:tr>
      <w:tr w:rsidR="000A7DA9" w:rsidRPr="000A7DA9" w:rsidTr="000A7DA9">
        <w:trPr>
          <w:trHeight w:val="330"/>
        </w:trPr>
        <w:tc>
          <w:tcPr>
            <w:tcW w:w="143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противодействие терроризму и экстремизму и защита жизни граждан, проживающих на территории Пинчугского  сельсовета.  </w:t>
            </w:r>
          </w:p>
        </w:tc>
      </w:tr>
      <w:tr w:rsidR="000A7DA9" w:rsidRPr="000A7DA9" w:rsidTr="000A7DA9">
        <w:trPr>
          <w:trHeight w:val="300"/>
        </w:trPr>
        <w:tc>
          <w:tcPr>
            <w:tcW w:w="14300" w:type="dxa"/>
            <w:gridSpan w:val="1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Задача 1:</w:t>
            </w:r>
          </w:p>
        </w:tc>
      </w:tr>
      <w:tr w:rsidR="000A7DA9" w:rsidRPr="000A7DA9" w:rsidTr="000A7DA9">
        <w:trPr>
          <w:trHeight w:val="315"/>
        </w:trPr>
        <w:tc>
          <w:tcPr>
            <w:tcW w:w="14300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информирование населения сельсовета по вопросам противодействия терроризму и экстремизму</w:t>
            </w:r>
          </w:p>
        </w:tc>
      </w:tr>
      <w:tr w:rsidR="000A7DA9" w:rsidRPr="000A7DA9" w:rsidTr="000A7DA9">
        <w:trPr>
          <w:trHeight w:val="300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Мероприятие 1: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Администрация Пинчугского сельсовета</w:t>
            </w:r>
          </w:p>
        </w:tc>
        <w:tc>
          <w:tcPr>
            <w:tcW w:w="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A7DA9" w:rsidRPr="000A7DA9" w:rsidRDefault="000A7DA9" w:rsidP="000A7DA9">
            <w:pPr>
              <w:jc w:val="right"/>
              <w:rPr>
                <w:color w:val="000000"/>
                <w:sz w:val="18"/>
                <w:szCs w:val="18"/>
              </w:rPr>
            </w:pPr>
            <w:r w:rsidRPr="000A7DA9">
              <w:rPr>
                <w:color w:val="000000"/>
                <w:sz w:val="18"/>
                <w:szCs w:val="18"/>
              </w:rPr>
              <w:t>3920080000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right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6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Приобретено и распространено среди жителей поселка 3 000 листовок</w:t>
            </w:r>
          </w:p>
        </w:tc>
      </w:tr>
      <w:tr w:rsidR="000A7DA9" w:rsidRPr="000A7DA9" w:rsidTr="000A7DA9">
        <w:trPr>
          <w:trHeight w:val="1545"/>
        </w:trPr>
        <w:tc>
          <w:tcPr>
            <w:tcW w:w="17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Организация и проведение пропагандистских и агитационных мероприятий среди населения.</w:t>
            </w:r>
          </w:p>
        </w:tc>
        <w:tc>
          <w:tcPr>
            <w:tcW w:w="141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</w:p>
        </w:tc>
      </w:tr>
      <w:tr w:rsidR="000A7DA9" w:rsidRPr="000A7DA9" w:rsidTr="000A7DA9">
        <w:trPr>
          <w:trHeight w:val="315"/>
        </w:trPr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DA9" w:rsidRPr="000A7DA9" w:rsidTr="000A7DA9">
        <w:trPr>
          <w:trHeight w:val="315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 xml:space="preserve">Краевой бюджет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7DA9" w:rsidRPr="000A7DA9" w:rsidTr="000A7DA9">
        <w:trPr>
          <w:trHeight w:val="315"/>
        </w:trPr>
        <w:tc>
          <w:tcPr>
            <w:tcW w:w="17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0,1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5,3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A7DA9" w:rsidRPr="000A7DA9" w:rsidRDefault="000A7DA9" w:rsidP="000A7DA9">
            <w:pPr>
              <w:jc w:val="center"/>
              <w:rPr>
                <w:color w:val="000000"/>
                <w:sz w:val="20"/>
                <w:szCs w:val="20"/>
              </w:rPr>
            </w:pPr>
            <w:r w:rsidRPr="000A7DA9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2C4E01" w:rsidRDefault="002C4E01" w:rsidP="00297A6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8"/>
          <w:szCs w:val="28"/>
        </w:rPr>
        <w:sectPr w:rsidR="002C4E01" w:rsidSect="000A7DA9">
          <w:pgSz w:w="16838" w:h="11905" w:orient="landscape"/>
          <w:pgMar w:top="1418" w:right="993" w:bottom="850" w:left="851" w:header="426" w:footer="720" w:gutter="0"/>
          <w:cols w:space="720"/>
          <w:noEndnote/>
          <w:docGrid w:linePitch="326"/>
        </w:sectPr>
      </w:pPr>
    </w:p>
    <w:p w:rsidR="002C4E01" w:rsidRPr="00CE27FE" w:rsidRDefault="002C4E01" w:rsidP="002C4E01">
      <w:pPr>
        <w:jc w:val="center"/>
      </w:pPr>
      <w:r>
        <w:lastRenderedPageBreak/>
        <w:t xml:space="preserve">АДМИНИСТРАЦИЯ </w:t>
      </w:r>
      <w:r w:rsidRPr="00CE27FE">
        <w:t xml:space="preserve">ПИНЧУГСКОГО СЕЛЬСОВЕТА </w:t>
      </w:r>
    </w:p>
    <w:p w:rsidR="002C4E01" w:rsidRPr="00C66506" w:rsidRDefault="002C4E01" w:rsidP="002C4E01">
      <w:pPr>
        <w:jc w:val="center"/>
      </w:pPr>
      <w:r w:rsidRPr="00CE27FE">
        <w:t>БОГУЧАНСКОГО  РАЙОНА</w:t>
      </w:r>
    </w:p>
    <w:p w:rsidR="002C4E01" w:rsidRPr="00C66506" w:rsidRDefault="002C4E01" w:rsidP="002C4E01">
      <w:pPr>
        <w:jc w:val="center"/>
      </w:pPr>
      <w:r w:rsidRPr="00C66506">
        <w:t>КРАСНОЯРСКОГО КРАЯ</w:t>
      </w:r>
    </w:p>
    <w:p w:rsidR="002C4E01" w:rsidRPr="00C66506" w:rsidRDefault="002C4E01" w:rsidP="002C4E01">
      <w:pPr>
        <w:jc w:val="center"/>
      </w:pPr>
    </w:p>
    <w:p w:rsidR="002C4E01" w:rsidRPr="00C66506" w:rsidRDefault="002C4E01" w:rsidP="002C4E01">
      <w:r>
        <w:t xml:space="preserve">                                             ПОСТАНОВЛЕНИЕ                            </w:t>
      </w:r>
    </w:p>
    <w:p w:rsidR="002C4E01" w:rsidRPr="00C66506" w:rsidRDefault="002C4E01" w:rsidP="002C4E01"/>
    <w:p w:rsidR="002C4E01" w:rsidRDefault="002C4E01" w:rsidP="002C4E01">
      <w:r>
        <w:t>27.12.2018</w:t>
      </w:r>
      <w:r w:rsidRPr="00C66506">
        <w:t xml:space="preserve">                            </w:t>
      </w:r>
      <w:r>
        <w:t xml:space="preserve">  п</w:t>
      </w:r>
      <w:r w:rsidRPr="00C66506">
        <w:t xml:space="preserve">. </w:t>
      </w:r>
      <w:r>
        <w:t>Пинчуга</w:t>
      </w:r>
      <w:r w:rsidRPr="00C66506">
        <w:t xml:space="preserve">                              </w:t>
      </w:r>
      <w:r>
        <w:t xml:space="preserve">    </w:t>
      </w:r>
      <w:r w:rsidRPr="00C66506">
        <w:t xml:space="preserve">№ </w:t>
      </w:r>
      <w:r>
        <w:t xml:space="preserve"> 70-п</w:t>
      </w:r>
    </w:p>
    <w:p w:rsidR="002C4E01" w:rsidRPr="00C66506" w:rsidRDefault="002C4E01" w:rsidP="002C4E01"/>
    <w:p w:rsidR="002C4E01" w:rsidRDefault="002C4E01" w:rsidP="002C4E01">
      <w:pPr>
        <w:rPr>
          <w:b/>
          <w:bCs/>
          <w:sz w:val="26"/>
          <w:szCs w:val="26"/>
        </w:rPr>
      </w:pPr>
    </w:p>
    <w:p w:rsidR="002C4E01" w:rsidRPr="00645697" w:rsidRDefault="002C4E01" w:rsidP="002C4E01">
      <w:pPr>
        <w:rPr>
          <w:b/>
          <w:bCs/>
          <w:sz w:val="26"/>
          <w:szCs w:val="26"/>
        </w:rPr>
      </w:pPr>
    </w:p>
    <w:p w:rsidR="002C4E01" w:rsidRDefault="002C4E01" w:rsidP="002C4E01">
      <w:pPr>
        <w:pStyle w:val="a8"/>
      </w:pPr>
      <w:r>
        <w:t>О внесении изменений в Постановление</w:t>
      </w:r>
    </w:p>
    <w:p w:rsidR="002C4E01" w:rsidRDefault="002C4E01" w:rsidP="002C4E01">
      <w:pPr>
        <w:pStyle w:val="a8"/>
      </w:pPr>
      <w:r>
        <w:t>от 25.10.2013 №66-п «</w:t>
      </w:r>
      <w:r w:rsidRPr="00E919A9">
        <w:t xml:space="preserve">Об утверждении </w:t>
      </w:r>
    </w:p>
    <w:p w:rsidR="002C4E01" w:rsidRDefault="002C4E01" w:rsidP="002C4E01">
      <w:pPr>
        <w:pStyle w:val="a8"/>
      </w:pPr>
      <w:r w:rsidRPr="00E919A9">
        <w:t>Положения  об оплате</w:t>
      </w:r>
      <w:r>
        <w:t xml:space="preserve"> </w:t>
      </w:r>
      <w:r w:rsidRPr="00E919A9">
        <w:t xml:space="preserve">труда работников </w:t>
      </w:r>
    </w:p>
    <w:p w:rsidR="002C4E01" w:rsidRDefault="002C4E01" w:rsidP="002C4E01">
      <w:pPr>
        <w:pStyle w:val="a8"/>
      </w:pPr>
      <w:r w:rsidRPr="00E919A9">
        <w:t>Администрации</w:t>
      </w:r>
      <w:r>
        <w:t xml:space="preserve"> </w:t>
      </w:r>
      <w:r w:rsidRPr="00E919A9">
        <w:t xml:space="preserve">Пинчугского сельсовета, </w:t>
      </w:r>
    </w:p>
    <w:p w:rsidR="002C4E01" w:rsidRDefault="002C4E01" w:rsidP="002C4E01">
      <w:pPr>
        <w:pStyle w:val="a8"/>
      </w:pPr>
      <w:r w:rsidRPr="00E919A9">
        <w:t>не являющихся</w:t>
      </w:r>
      <w:r>
        <w:t xml:space="preserve"> </w:t>
      </w:r>
      <w:r w:rsidRPr="00E919A9">
        <w:t xml:space="preserve">муниципальными служащими и </w:t>
      </w:r>
    </w:p>
    <w:p w:rsidR="002C4E01" w:rsidRPr="00E919A9" w:rsidRDefault="002C4E01" w:rsidP="002C4E01">
      <w:pPr>
        <w:pStyle w:val="a8"/>
      </w:pPr>
      <w:r w:rsidRPr="00E919A9">
        <w:t>не занимающими муниципальные должности</w:t>
      </w:r>
      <w:r>
        <w:t>»</w:t>
      </w:r>
    </w:p>
    <w:p w:rsidR="002C4E01" w:rsidRDefault="002C4E01" w:rsidP="002C4E01">
      <w:pPr>
        <w:pStyle w:val="a8"/>
      </w:pPr>
    </w:p>
    <w:p w:rsidR="002C4E01" w:rsidRDefault="002C4E01" w:rsidP="002C4E0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ст.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53 Федерального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закона от 06.10.2003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131-ФЗ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>«Об общих принципах организации местног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самоуправления в Российской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>Федерации</w:t>
      </w:r>
      <w:r w:rsidRPr="00952B70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2C4233">
        <w:rPr>
          <w:rFonts w:ascii="Times New Roman" w:hAnsi="Times New Roman" w:cs="Times New Roman"/>
          <w:b w:val="0"/>
          <w:sz w:val="28"/>
          <w:szCs w:val="28"/>
        </w:rPr>
        <w:t xml:space="preserve"> Закона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2C4233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«О Краевом бюджете на 2018 год и плановый период 2019 -2020 годов»</w:t>
      </w:r>
      <w:r w:rsidRPr="002C423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ст.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135 Трудового 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Кодекса, </w:t>
      </w:r>
      <w:r w:rsidRPr="000133F7">
        <w:rPr>
          <w:rFonts w:ascii="Times New Roman" w:hAnsi="Times New Roman" w:cs="Times New Roman"/>
          <w:b w:val="0"/>
          <w:bCs w:val="0"/>
          <w:sz w:val="28"/>
          <w:szCs w:val="28"/>
        </w:rPr>
        <w:t>Устав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ом Пинчугского сельсовета </w:t>
      </w:r>
    </w:p>
    <w:p w:rsidR="002C4E01" w:rsidRPr="00142F00" w:rsidRDefault="002C4E01" w:rsidP="002C4E0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</w:t>
      </w:r>
      <w:r w:rsidRPr="00142F0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: </w:t>
      </w:r>
    </w:p>
    <w:p w:rsidR="002C4E01" w:rsidRDefault="002C4E01" w:rsidP="002C4E01">
      <w:pPr>
        <w:pStyle w:val="a8"/>
        <w:ind w:firstLine="708"/>
      </w:pPr>
      <w:r>
        <w:t>1. Внести в постановление № 66-п от 25.10.2013 «</w:t>
      </w:r>
      <w:r w:rsidRPr="00C66506">
        <w:t xml:space="preserve">Об утверждении </w:t>
      </w:r>
      <w:r>
        <w:t>Положения об оплате труда работников администрации Пинчугского сельсовета не являющихся муниципальными служащими и не занимающими муниципальные должности» следующие изменения и дополнения:</w:t>
      </w:r>
    </w:p>
    <w:p w:rsidR="002C4E01" w:rsidRDefault="002C4E01" w:rsidP="002C4E01">
      <w:pPr>
        <w:pStyle w:val="a8"/>
        <w:ind w:firstLine="708"/>
      </w:pPr>
      <w:r>
        <w:t>1.1. В статье 3 цифры «20 094» заменить на цифры «20 304»;</w:t>
      </w:r>
    </w:p>
    <w:p w:rsidR="002C4E01" w:rsidRPr="00952B70" w:rsidRDefault="002C4E01" w:rsidP="002C4E01">
      <w:pPr>
        <w:pStyle w:val="a8"/>
        <w:ind w:firstLine="708"/>
      </w:pPr>
      <w:r>
        <w:t>2</w:t>
      </w:r>
      <w:r w:rsidRPr="00C834B9">
        <w:t xml:space="preserve">. Контроль за исполнением настоящего постановления </w:t>
      </w:r>
      <w:r>
        <w:t>оставляю за собой</w:t>
      </w:r>
      <w:r w:rsidRPr="00C834B9">
        <w:t>.</w:t>
      </w:r>
    </w:p>
    <w:p w:rsidR="002C4E01" w:rsidRDefault="002C4E01" w:rsidP="002C4E01">
      <w:pPr>
        <w:pStyle w:val="ConsNormal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 Постановление вступает в силу со дня подписания, и распространяется на правоотношения возникшие с 1 января 2019 года.</w:t>
      </w:r>
    </w:p>
    <w:p w:rsidR="002C4E01" w:rsidRDefault="002C4E01" w:rsidP="002C4E01"/>
    <w:p w:rsidR="002C4E01" w:rsidRDefault="002C4E01" w:rsidP="002C4E01">
      <w:pPr>
        <w:pStyle w:val="ConsNormal"/>
        <w:ind w:firstLine="709"/>
        <w:jc w:val="both"/>
        <w:rPr>
          <w:sz w:val="26"/>
          <w:szCs w:val="26"/>
        </w:rPr>
      </w:pPr>
    </w:p>
    <w:p w:rsidR="002C4E01" w:rsidRDefault="002C4E01" w:rsidP="002C4E01">
      <w:pPr>
        <w:pStyle w:val="ConsNormal"/>
        <w:ind w:firstLine="709"/>
        <w:jc w:val="both"/>
        <w:rPr>
          <w:sz w:val="26"/>
          <w:szCs w:val="26"/>
        </w:rPr>
      </w:pPr>
    </w:p>
    <w:p w:rsidR="002C4E01" w:rsidRDefault="002C4E01" w:rsidP="002C4E01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</w:p>
    <w:p w:rsidR="002C4E01" w:rsidRPr="00341BA9" w:rsidRDefault="002C4E01" w:rsidP="002C4E01">
      <w:pPr>
        <w:pStyle w:val="1"/>
        <w:rPr>
          <w:b w:val="0"/>
          <w:bCs w:val="0"/>
        </w:rPr>
      </w:pPr>
      <w:r>
        <w:rPr>
          <w:b w:val="0"/>
          <w:bCs w:val="0"/>
        </w:rPr>
        <w:t>Г</w:t>
      </w:r>
      <w:r w:rsidRPr="00CE27FE">
        <w:rPr>
          <w:b w:val="0"/>
          <w:bCs w:val="0"/>
        </w:rPr>
        <w:t>лав</w:t>
      </w:r>
      <w:r>
        <w:rPr>
          <w:b w:val="0"/>
          <w:bCs w:val="0"/>
        </w:rPr>
        <w:t>а</w:t>
      </w:r>
      <w:r w:rsidRPr="00CE27FE">
        <w:rPr>
          <w:b w:val="0"/>
          <w:bCs w:val="0"/>
        </w:rPr>
        <w:t xml:space="preserve">  </w:t>
      </w:r>
      <w:r>
        <w:rPr>
          <w:b w:val="0"/>
          <w:bCs w:val="0"/>
        </w:rPr>
        <w:t>Пи</w:t>
      </w:r>
      <w:r w:rsidRPr="00CE27FE">
        <w:rPr>
          <w:b w:val="0"/>
          <w:bCs w:val="0"/>
        </w:rPr>
        <w:t xml:space="preserve">нчугского сельсовета                                              </w:t>
      </w:r>
      <w:r>
        <w:rPr>
          <w:b w:val="0"/>
          <w:bCs w:val="0"/>
        </w:rPr>
        <w:t>А.В. Чаусенко</w:t>
      </w:r>
    </w:p>
    <w:p w:rsidR="002C4E01" w:rsidRDefault="002C4E01" w:rsidP="002C4E01"/>
    <w:p w:rsidR="002C4E01" w:rsidRDefault="002C4E01" w:rsidP="002C4E0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C4E01" w:rsidRDefault="002C4E01" w:rsidP="002C4E0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C4E01" w:rsidRDefault="002C4E01" w:rsidP="002C4E0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C4E01" w:rsidRDefault="002C4E01" w:rsidP="002C4E0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C4E01" w:rsidRDefault="002C4E01" w:rsidP="002C4E0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C4E01" w:rsidRDefault="002C4E01" w:rsidP="002C4E0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C4E01" w:rsidRDefault="002C4E01" w:rsidP="002C4E0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C4E01" w:rsidRDefault="002C4E01" w:rsidP="002C4E0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C4E01" w:rsidRDefault="002C4E01" w:rsidP="002C4E0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C4E01" w:rsidRDefault="002C4E01" w:rsidP="002C4E0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C4E01" w:rsidRDefault="002C4E01" w:rsidP="002C4E0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C4E01" w:rsidRDefault="002C4E01" w:rsidP="002C4E01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2C4E01" w:rsidRPr="00C9155D" w:rsidRDefault="002C4E01" w:rsidP="002C4E01">
      <w:pPr>
        <w:pStyle w:val="28"/>
        <w:ind w:right="-55"/>
        <w:jc w:val="center"/>
        <w:rPr>
          <w:szCs w:val="28"/>
        </w:rPr>
      </w:pPr>
      <w:r w:rsidRPr="00C9155D">
        <w:rPr>
          <w:szCs w:val="28"/>
        </w:rPr>
        <w:t>ПИНЧУГСКИЙ СЕЛЬСКИЙ СОВЕТ ДЕПУТАТОВ</w:t>
      </w:r>
    </w:p>
    <w:p w:rsidR="002C4E01" w:rsidRPr="00C9155D" w:rsidRDefault="002C4E01" w:rsidP="002C4E01">
      <w:pPr>
        <w:pStyle w:val="28"/>
        <w:ind w:right="-55"/>
        <w:jc w:val="center"/>
        <w:rPr>
          <w:szCs w:val="28"/>
        </w:rPr>
      </w:pPr>
      <w:r w:rsidRPr="00C9155D">
        <w:rPr>
          <w:szCs w:val="28"/>
        </w:rPr>
        <w:t>БОГУЧАНСКОГО РАЙОНА КРАСНОЯРСКОГО КРАЯ</w:t>
      </w:r>
    </w:p>
    <w:p w:rsidR="002C4E01" w:rsidRPr="00C9155D" w:rsidRDefault="002C4E01" w:rsidP="002C4E01">
      <w:pPr>
        <w:pStyle w:val="28"/>
        <w:ind w:right="-55"/>
        <w:jc w:val="center"/>
        <w:rPr>
          <w:szCs w:val="28"/>
        </w:rPr>
      </w:pPr>
    </w:p>
    <w:p w:rsidR="002C4E01" w:rsidRPr="00C9155D" w:rsidRDefault="002C4E01" w:rsidP="002C4E01">
      <w:pPr>
        <w:pStyle w:val="28"/>
        <w:ind w:right="-55"/>
        <w:jc w:val="center"/>
        <w:rPr>
          <w:szCs w:val="28"/>
        </w:rPr>
      </w:pPr>
      <w:r w:rsidRPr="00C9155D">
        <w:rPr>
          <w:szCs w:val="28"/>
        </w:rPr>
        <w:lastRenderedPageBreak/>
        <w:t xml:space="preserve">Р Е Ш Е Н И Е </w:t>
      </w:r>
    </w:p>
    <w:p w:rsidR="002C4E01" w:rsidRPr="00C9155D" w:rsidRDefault="002C4E01" w:rsidP="002C4E01">
      <w:pPr>
        <w:pStyle w:val="28"/>
        <w:ind w:right="-55"/>
        <w:jc w:val="center"/>
        <w:rPr>
          <w:szCs w:val="28"/>
        </w:rPr>
      </w:pPr>
    </w:p>
    <w:p w:rsidR="002C4E01" w:rsidRPr="00C9155D" w:rsidRDefault="002C4E01" w:rsidP="002C4E01">
      <w:pPr>
        <w:pStyle w:val="28"/>
        <w:ind w:right="-55"/>
        <w:jc w:val="center"/>
        <w:rPr>
          <w:szCs w:val="28"/>
        </w:rPr>
      </w:pPr>
    </w:p>
    <w:p w:rsidR="002C4E01" w:rsidRPr="00C9155D" w:rsidRDefault="002C4E01" w:rsidP="002C4E01">
      <w:pPr>
        <w:pStyle w:val="28"/>
        <w:ind w:right="-55"/>
        <w:rPr>
          <w:szCs w:val="28"/>
        </w:rPr>
      </w:pPr>
      <w:r>
        <w:rPr>
          <w:szCs w:val="28"/>
        </w:rPr>
        <w:t xml:space="preserve"> </w:t>
      </w:r>
      <w:r w:rsidRPr="00C9155D">
        <w:rPr>
          <w:szCs w:val="28"/>
        </w:rPr>
        <w:t xml:space="preserve"> </w:t>
      </w:r>
      <w:r>
        <w:rPr>
          <w:szCs w:val="28"/>
        </w:rPr>
        <w:t>10.12</w:t>
      </w:r>
      <w:r w:rsidRPr="00C9155D">
        <w:rPr>
          <w:szCs w:val="28"/>
        </w:rPr>
        <w:t xml:space="preserve">.2018                                       </w:t>
      </w:r>
      <w:r>
        <w:rPr>
          <w:szCs w:val="28"/>
        </w:rPr>
        <w:t xml:space="preserve"> </w:t>
      </w:r>
      <w:r w:rsidRPr="00C9155D">
        <w:rPr>
          <w:szCs w:val="28"/>
        </w:rPr>
        <w:t>п. Пинчуга</w:t>
      </w:r>
      <w:r w:rsidRPr="00C9155D">
        <w:rPr>
          <w:szCs w:val="28"/>
        </w:rPr>
        <w:tab/>
        <w:t xml:space="preserve">                                     №</w:t>
      </w:r>
      <w:r>
        <w:rPr>
          <w:szCs w:val="28"/>
        </w:rPr>
        <w:t xml:space="preserve"> 24</w:t>
      </w:r>
    </w:p>
    <w:p w:rsidR="002C4E01" w:rsidRPr="00C9155D" w:rsidRDefault="002C4E01" w:rsidP="002C4E01">
      <w:pPr>
        <w:pStyle w:val="ConsNormal"/>
        <w:ind w:firstLine="540"/>
        <w:jc w:val="both"/>
        <w:rPr>
          <w:sz w:val="28"/>
          <w:szCs w:val="28"/>
        </w:rPr>
      </w:pPr>
    </w:p>
    <w:p w:rsidR="002C4E01" w:rsidRPr="00C9155D" w:rsidRDefault="002C4E01" w:rsidP="002C4E01">
      <w:pPr>
        <w:pStyle w:val="ConsNormal"/>
        <w:ind w:firstLine="0"/>
        <w:jc w:val="both"/>
        <w:rPr>
          <w:sz w:val="28"/>
          <w:szCs w:val="28"/>
        </w:rPr>
      </w:pPr>
      <w:r w:rsidRPr="00C9155D">
        <w:rPr>
          <w:sz w:val="28"/>
          <w:szCs w:val="28"/>
        </w:rPr>
        <w:t>О внесении изменений в решение сельского</w:t>
      </w:r>
    </w:p>
    <w:p w:rsidR="002C4E01" w:rsidRPr="00C9155D" w:rsidRDefault="002C4E01" w:rsidP="002C4E01">
      <w:pPr>
        <w:pStyle w:val="ConsNormal"/>
        <w:ind w:firstLine="0"/>
        <w:jc w:val="both"/>
        <w:rPr>
          <w:sz w:val="28"/>
          <w:szCs w:val="28"/>
        </w:rPr>
      </w:pPr>
      <w:r w:rsidRPr="00C9155D">
        <w:rPr>
          <w:sz w:val="28"/>
          <w:szCs w:val="28"/>
        </w:rPr>
        <w:t xml:space="preserve">Совета депутатов от 03.12.2013 № 28 </w:t>
      </w:r>
    </w:p>
    <w:p w:rsidR="002C4E01" w:rsidRPr="00C9155D" w:rsidRDefault="002C4E01" w:rsidP="002C4E01">
      <w:pPr>
        <w:pStyle w:val="ConsNormal"/>
        <w:ind w:firstLine="0"/>
        <w:jc w:val="both"/>
        <w:rPr>
          <w:sz w:val="28"/>
          <w:szCs w:val="28"/>
        </w:rPr>
      </w:pPr>
      <w:r w:rsidRPr="00C9155D">
        <w:rPr>
          <w:sz w:val="28"/>
          <w:szCs w:val="28"/>
        </w:rPr>
        <w:t>«О передаче осуществления части полномочий</w:t>
      </w:r>
    </w:p>
    <w:p w:rsidR="002C4E01" w:rsidRPr="00C9155D" w:rsidRDefault="002C4E01" w:rsidP="002C4E01">
      <w:pPr>
        <w:pStyle w:val="ConsNormal"/>
        <w:ind w:firstLine="0"/>
        <w:jc w:val="both"/>
        <w:rPr>
          <w:sz w:val="28"/>
          <w:szCs w:val="28"/>
        </w:rPr>
      </w:pPr>
      <w:r w:rsidRPr="00C9155D">
        <w:rPr>
          <w:sz w:val="28"/>
          <w:szCs w:val="28"/>
        </w:rPr>
        <w:t xml:space="preserve">органам местного самоуправления муниципального </w:t>
      </w:r>
    </w:p>
    <w:p w:rsidR="002C4E01" w:rsidRPr="00C9155D" w:rsidRDefault="002C4E01" w:rsidP="002C4E01">
      <w:pPr>
        <w:pStyle w:val="ConsNormal"/>
        <w:ind w:firstLine="0"/>
        <w:jc w:val="both"/>
        <w:rPr>
          <w:sz w:val="28"/>
          <w:szCs w:val="28"/>
        </w:rPr>
      </w:pPr>
      <w:r w:rsidRPr="00C9155D">
        <w:rPr>
          <w:sz w:val="28"/>
          <w:szCs w:val="28"/>
        </w:rPr>
        <w:t xml:space="preserve">образования Богучанского района» </w:t>
      </w:r>
    </w:p>
    <w:p w:rsidR="002C4E01" w:rsidRPr="00C9155D" w:rsidRDefault="002C4E01" w:rsidP="002C4E01">
      <w:pPr>
        <w:pStyle w:val="ConsNormal"/>
        <w:ind w:firstLine="540"/>
        <w:jc w:val="both"/>
        <w:rPr>
          <w:sz w:val="28"/>
          <w:szCs w:val="28"/>
        </w:rPr>
      </w:pPr>
    </w:p>
    <w:p w:rsidR="002C4E01" w:rsidRPr="00C9155D" w:rsidRDefault="002C4E01" w:rsidP="002C4E01">
      <w:pPr>
        <w:pStyle w:val="ConsNormal"/>
        <w:ind w:firstLine="540"/>
        <w:jc w:val="both"/>
        <w:rPr>
          <w:sz w:val="28"/>
          <w:szCs w:val="28"/>
        </w:rPr>
      </w:pPr>
    </w:p>
    <w:p w:rsidR="002C4E01" w:rsidRPr="00C9155D" w:rsidRDefault="002C4E01" w:rsidP="002C4E01">
      <w:pPr>
        <w:pStyle w:val="ConsNormal"/>
        <w:jc w:val="both"/>
        <w:rPr>
          <w:sz w:val="28"/>
          <w:szCs w:val="28"/>
        </w:rPr>
      </w:pPr>
      <w:r w:rsidRPr="00C9155D">
        <w:rPr>
          <w:sz w:val="28"/>
          <w:szCs w:val="28"/>
        </w:rPr>
        <w:t>Руководствуясь ч. 4 ст. 15, п. 4.1. ст. 17 Федерального Закона от 06.10.2003 № 131-ФЗ «Об общих принципах организации местного самоуправления в Российской Федерации»,  Бюджетным кодексом Российской Федерации, Порядком заключения соглашений между органами местного самоуправления муниципального образования Богучанский район и органами местного самоуправления поселений Богучанского района о передаче осуществления части полномочий по решению вопросов местного значения, утвержденного решением Богучанского районного Совета депутатов от 28.04.2016 № 7/1-44, Уставом Пинчугского сельсовета Богучанского района Красноярского края, Пинчугский  сельский Совет депутатов Р Е Ш И Л:</w:t>
      </w:r>
    </w:p>
    <w:p w:rsidR="002C4E01" w:rsidRPr="00C9155D" w:rsidRDefault="002C4E01" w:rsidP="002C4E01">
      <w:pPr>
        <w:pStyle w:val="ConsNormal"/>
        <w:ind w:firstLine="708"/>
        <w:jc w:val="both"/>
        <w:rPr>
          <w:sz w:val="28"/>
          <w:szCs w:val="28"/>
        </w:rPr>
      </w:pPr>
      <w:r w:rsidRPr="00C9155D">
        <w:rPr>
          <w:sz w:val="28"/>
          <w:szCs w:val="28"/>
        </w:rPr>
        <w:t>1. Внести в решение сельского Совета депутатов от 03.12.2013 № 28 «О передаче осуществления части полномочий органам местного самоуправления муниципального образования Богучанского района» следующие изменения:</w:t>
      </w:r>
    </w:p>
    <w:p w:rsidR="002C4E01" w:rsidRPr="00917396" w:rsidRDefault="002C4E01" w:rsidP="002C4E01">
      <w:pPr>
        <w:pStyle w:val="ConsNormal"/>
        <w:ind w:firstLine="708"/>
        <w:jc w:val="both"/>
        <w:rPr>
          <w:sz w:val="28"/>
          <w:szCs w:val="28"/>
        </w:rPr>
      </w:pPr>
      <w:r w:rsidRPr="00917396">
        <w:rPr>
          <w:sz w:val="28"/>
          <w:szCs w:val="28"/>
        </w:rPr>
        <w:t>- в пункте 1:</w:t>
      </w:r>
    </w:p>
    <w:p w:rsidR="002C4E01" w:rsidRPr="00917396" w:rsidRDefault="002C4E01" w:rsidP="002C4E01">
      <w:pPr>
        <w:pStyle w:val="ConsNormal"/>
        <w:ind w:firstLine="708"/>
        <w:jc w:val="both"/>
        <w:rPr>
          <w:sz w:val="28"/>
          <w:szCs w:val="28"/>
        </w:rPr>
      </w:pPr>
      <w:r w:rsidRPr="00917396">
        <w:rPr>
          <w:sz w:val="28"/>
          <w:szCs w:val="28"/>
        </w:rPr>
        <w:t>дефис десятый читать в новой редакции:</w:t>
      </w:r>
    </w:p>
    <w:p w:rsidR="002C4E01" w:rsidRPr="00917396" w:rsidRDefault="002C4E01" w:rsidP="002C4E01">
      <w:pPr>
        <w:pStyle w:val="ConsNormal"/>
        <w:ind w:firstLine="708"/>
        <w:jc w:val="both"/>
        <w:rPr>
          <w:sz w:val="28"/>
          <w:szCs w:val="28"/>
        </w:rPr>
      </w:pPr>
      <w:r w:rsidRPr="00917396">
        <w:rPr>
          <w:sz w:val="28"/>
          <w:szCs w:val="28"/>
        </w:rPr>
        <w:t xml:space="preserve"> «- осуществление части полномочий по вопросу местного значения поселения, предусмотренного пунктом 4 части 1 статьи 14 Федерального закона от 06 октября 2003 № 131-ФЗ «Об общих принципах организации местного самоуправления в Российской Федерации, по организации в границах поселения –электро, -тепло и водоснабжения населения, водоотведения, в пределах полномочий, установленных законодательством Российской Федерации», а именно: </w:t>
      </w:r>
    </w:p>
    <w:p w:rsidR="002C4E01" w:rsidRPr="00917396" w:rsidRDefault="002C4E01" w:rsidP="002C4E01">
      <w:pPr>
        <w:pStyle w:val="ConsNormal"/>
        <w:ind w:firstLine="708"/>
        <w:jc w:val="both"/>
        <w:rPr>
          <w:sz w:val="28"/>
          <w:szCs w:val="28"/>
        </w:rPr>
      </w:pPr>
      <w:r w:rsidRPr="00917396">
        <w:rPr>
          <w:sz w:val="28"/>
          <w:szCs w:val="28"/>
        </w:rPr>
        <w:t>распределение субсидии бюджетам муниципальных образований края, расположенных в районах Крайнего севера и приравненных к ним местностях с ограниченными сроками завоза грузов, на финансирование затрат теплоснабжающих и энергосбытовых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и электрическую энергию на 2017 - 2021 годы».</w:t>
      </w:r>
    </w:p>
    <w:p w:rsidR="002C4E01" w:rsidRPr="00917396" w:rsidRDefault="002C4E01" w:rsidP="002C4E01">
      <w:pPr>
        <w:pStyle w:val="ConsNormal"/>
        <w:ind w:firstLine="708"/>
        <w:jc w:val="both"/>
        <w:rPr>
          <w:sz w:val="28"/>
          <w:szCs w:val="28"/>
        </w:rPr>
      </w:pPr>
      <w:r w:rsidRPr="00917396">
        <w:rPr>
          <w:sz w:val="28"/>
          <w:szCs w:val="28"/>
        </w:rPr>
        <w:t>- в пункте 3:</w:t>
      </w:r>
    </w:p>
    <w:p w:rsidR="002C4E01" w:rsidRPr="00917396" w:rsidRDefault="002C4E01" w:rsidP="002C4E01">
      <w:pPr>
        <w:pStyle w:val="afd"/>
        <w:spacing w:line="276" w:lineRule="auto"/>
        <w:ind w:right="27" w:firstLine="697"/>
        <w:jc w:val="both"/>
        <w:rPr>
          <w:b w:val="0"/>
          <w:szCs w:val="28"/>
        </w:rPr>
      </w:pPr>
      <w:r w:rsidRPr="00917396">
        <w:rPr>
          <w:b w:val="0"/>
          <w:szCs w:val="28"/>
        </w:rPr>
        <w:lastRenderedPageBreak/>
        <w:t xml:space="preserve">абзац седьмой читать в новой редакции: </w:t>
      </w:r>
    </w:p>
    <w:p w:rsidR="002C4E01" w:rsidRPr="00917396" w:rsidRDefault="002C4E01" w:rsidP="002C4E01">
      <w:pPr>
        <w:pStyle w:val="ConsNormal"/>
        <w:ind w:firstLine="851"/>
        <w:jc w:val="both"/>
        <w:rPr>
          <w:sz w:val="28"/>
          <w:szCs w:val="28"/>
        </w:rPr>
      </w:pPr>
      <w:r w:rsidRPr="00917396">
        <w:rPr>
          <w:sz w:val="28"/>
          <w:szCs w:val="28"/>
        </w:rPr>
        <w:t xml:space="preserve">«на 2019 год в размере </w:t>
      </w:r>
      <w:r w:rsidRPr="00C9155D">
        <w:rPr>
          <w:sz w:val="28"/>
          <w:szCs w:val="28"/>
        </w:rPr>
        <w:t>40 290,00 (Сорок тысяч двести девяноста) рублей 00 копеек»;</w:t>
      </w:r>
    </w:p>
    <w:p w:rsidR="002C4E01" w:rsidRPr="00917396" w:rsidRDefault="002C4E01" w:rsidP="002C4E01">
      <w:pPr>
        <w:pStyle w:val="afd"/>
        <w:spacing w:line="276" w:lineRule="auto"/>
        <w:ind w:right="27" w:firstLine="697"/>
        <w:jc w:val="both"/>
        <w:rPr>
          <w:b w:val="0"/>
          <w:szCs w:val="28"/>
        </w:rPr>
      </w:pPr>
      <w:r w:rsidRPr="00917396">
        <w:rPr>
          <w:b w:val="0"/>
          <w:szCs w:val="28"/>
        </w:rPr>
        <w:t xml:space="preserve">абзац восьмой читать в новой редакции: </w:t>
      </w:r>
    </w:p>
    <w:p w:rsidR="002C4E01" w:rsidRPr="00917396" w:rsidRDefault="002C4E01" w:rsidP="002C4E01">
      <w:pPr>
        <w:pStyle w:val="ConsNormal"/>
        <w:ind w:firstLine="851"/>
        <w:jc w:val="both"/>
        <w:rPr>
          <w:sz w:val="28"/>
          <w:szCs w:val="28"/>
        </w:rPr>
      </w:pPr>
      <w:r w:rsidRPr="00917396">
        <w:rPr>
          <w:sz w:val="28"/>
          <w:szCs w:val="28"/>
        </w:rPr>
        <w:t xml:space="preserve">«на 2020 год в размере </w:t>
      </w:r>
      <w:r w:rsidRPr="00C9155D">
        <w:rPr>
          <w:sz w:val="28"/>
          <w:szCs w:val="28"/>
        </w:rPr>
        <w:t>40 290,00 (Сорок тысяч двести девяноста) рублей 00 копеек»;</w:t>
      </w:r>
    </w:p>
    <w:p w:rsidR="002C4E01" w:rsidRPr="00917396" w:rsidRDefault="002C4E01" w:rsidP="002C4E01">
      <w:pPr>
        <w:pStyle w:val="ConsNormal"/>
        <w:ind w:firstLine="709"/>
        <w:jc w:val="both"/>
        <w:rPr>
          <w:sz w:val="28"/>
          <w:szCs w:val="28"/>
        </w:rPr>
      </w:pPr>
      <w:r w:rsidRPr="00917396">
        <w:rPr>
          <w:sz w:val="28"/>
          <w:szCs w:val="28"/>
        </w:rPr>
        <w:t>дополнить абзацем девятым следующего содержания:</w:t>
      </w:r>
    </w:p>
    <w:p w:rsidR="002C4E01" w:rsidRPr="00917396" w:rsidRDefault="002C4E01" w:rsidP="002C4E01">
      <w:pPr>
        <w:pStyle w:val="ConsNormal"/>
        <w:ind w:firstLine="851"/>
        <w:jc w:val="both"/>
        <w:rPr>
          <w:sz w:val="28"/>
          <w:szCs w:val="28"/>
        </w:rPr>
      </w:pPr>
      <w:r w:rsidRPr="00917396">
        <w:rPr>
          <w:sz w:val="28"/>
          <w:szCs w:val="28"/>
        </w:rPr>
        <w:t xml:space="preserve">«на 2021 год в размере </w:t>
      </w:r>
      <w:r w:rsidRPr="00C9155D">
        <w:rPr>
          <w:sz w:val="28"/>
          <w:szCs w:val="28"/>
        </w:rPr>
        <w:t>40 290,00 (Сорок тысяч двести девяноста) рублей</w:t>
      </w:r>
      <w:r>
        <w:rPr>
          <w:sz w:val="28"/>
          <w:szCs w:val="28"/>
        </w:rPr>
        <w:t xml:space="preserve"> 00 копеек».</w:t>
      </w:r>
    </w:p>
    <w:p w:rsidR="002C4E01" w:rsidRPr="00C9155D" w:rsidRDefault="002C4E01" w:rsidP="002C4E01">
      <w:pPr>
        <w:pStyle w:val="28"/>
        <w:ind w:right="-55" w:firstLine="708"/>
        <w:rPr>
          <w:szCs w:val="28"/>
        </w:rPr>
      </w:pPr>
      <w:r w:rsidRPr="00C9155D">
        <w:rPr>
          <w:szCs w:val="28"/>
        </w:rPr>
        <w:t>2. Контроль исполнения настоящего Решения возложить на главу Пинчугского сельсовета А.В. Чаусенко.</w:t>
      </w:r>
    </w:p>
    <w:p w:rsidR="002C4E01" w:rsidRPr="00C9155D" w:rsidRDefault="002C4E01" w:rsidP="002C4E01">
      <w:pPr>
        <w:pStyle w:val="28"/>
        <w:ind w:right="-55" w:firstLine="708"/>
        <w:rPr>
          <w:szCs w:val="28"/>
        </w:rPr>
      </w:pPr>
      <w:r w:rsidRPr="00C9155D">
        <w:rPr>
          <w:szCs w:val="28"/>
        </w:rPr>
        <w:t>3. Настоящее Решение вступает в силу со дня, следующего за днем официального опубликования в газете «Пинчугский вестник».</w:t>
      </w:r>
    </w:p>
    <w:p w:rsidR="002C4E01" w:rsidRPr="00C9155D" w:rsidRDefault="002C4E01" w:rsidP="002C4E01">
      <w:pPr>
        <w:pStyle w:val="28"/>
        <w:ind w:right="-55" w:firstLine="708"/>
        <w:rPr>
          <w:szCs w:val="28"/>
        </w:rPr>
      </w:pPr>
      <w:r w:rsidRPr="00C9155D">
        <w:rPr>
          <w:szCs w:val="28"/>
        </w:rPr>
        <w:t xml:space="preserve"> </w:t>
      </w:r>
    </w:p>
    <w:p w:rsidR="002C4E01" w:rsidRPr="00C9155D" w:rsidRDefault="002C4E01" w:rsidP="002C4E01">
      <w:pPr>
        <w:pStyle w:val="28"/>
        <w:ind w:right="-55"/>
        <w:rPr>
          <w:szCs w:val="28"/>
        </w:rPr>
      </w:pPr>
    </w:p>
    <w:tbl>
      <w:tblPr>
        <w:tblW w:w="0" w:type="auto"/>
        <w:tblLook w:val="01E0"/>
      </w:tblPr>
      <w:tblGrid>
        <w:gridCol w:w="4968"/>
        <w:gridCol w:w="4885"/>
      </w:tblGrid>
      <w:tr w:rsidR="002C4E01" w:rsidRPr="00C9155D" w:rsidTr="00D35506">
        <w:trPr>
          <w:trHeight w:val="479"/>
        </w:trPr>
        <w:tc>
          <w:tcPr>
            <w:tcW w:w="4968" w:type="dxa"/>
          </w:tcPr>
          <w:p w:rsidR="002C4E01" w:rsidRPr="00C9155D" w:rsidRDefault="002C4E01" w:rsidP="00D35506">
            <w:pPr>
              <w:pStyle w:val="28"/>
              <w:tabs>
                <w:tab w:val="left" w:pos="2552"/>
              </w:tabs>
              <w:ind w:right="-55"/>
              <w:rPr>
                <w:szCs w:val="28"/>
              </w:rPr>
            </w:pPr>
            <w:r w:rsidRPr="00C9155D">
              <w:rPr>
                <w:szCs w:val="28"/>
              </w:rPr>
              <w:t>Председатель Пинчугского сельского</w:t>
            </w:r>
          </w:p>
          <w:p w:rsidR="002C4E01" w:rsidRPr="00C9155D" w:rsidRDefault="002C4E01" w:rsidP="00D35506">
            <w:pPr>
              <w:pStyle w:val="28"/>
              <w:tabs>
                <w:tab w:val="left" w:pos="2552"/>
              </w:tabs>
              <w:ind w:right="-55"/>
              <w:rPr>
                <w:szCs w:val="28"/>
              </w:rPr>
            </w:pPr>
            <w:r w:rsidRPr="00C9155D">
              <w:rPr>
                <w:szCs w:val="28"/>
              </w:rPr>
              <w:t xml:space="preserve">Совета депутатов          </w:t>
            </w:r>
            <w:r>
              <w:rPr>
                <w:szCs w:val="28"/>
              </w:rPr>
              <w:t xml:space="preserve">                                                    </w:t>
            </w:r>
          </w:p>
        </w:tc>
        <w:tc>
          <w:tcPr>
            <w:tcW w:w="4885" w:type="dxa"/>
          </w:tcPr>
          <w:p w:rsidR="002C4E01" w:rsidRPr="00C9155D" w:rsidRDefault="002C4E01" w:rsidP="00D35506">
            <w:pPr>
              <w:pStyle w:val="28"/>
              <w:tabs>
                <w:tab w:val="left" w:pos="2552"/>
              </w:tabs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А.В. Логинов</w:t>
            </w:r>
          </w:p>
        </w:tc>
      </w:tr>
    </w:tbl>
    <w:p w:rsidR="002C4E01" w:rsidRPr="00C9155D" w:rsidRDefault="002C4E01" w:rsidP="002C4E01">
      <w:pPr>
        <w:pStyle w:val="28"/>
        <w:tabs>
          <w:tab w:val="left" w:pos="2552"/>
        </w:tabs>
        <w:ind w:right="-55"/>
        <w:rPr>
          <w:szCs w:val="28"/>
        </w:rPr>
      </w:pPr>
      <w:r w:rsidRPr="00C9155D">
        <w:rPr>
          <w:szCs w:val="28"/>
        </w:rPr>
        <w:t xml:space="preserve">                     </w:t>
      </w:r>
      <w:r w:rsidRPr="00C9155D">
        <w:rPr>
          <w:szCs w:val="28"/>
        </w:rPr>
        <w:tab/>
      </w:r>
    </w:p>
    <w:tbl>
      <w:tblPr>
        <w:tblW w:w="0" w:type="auto"/>
        <w:tblLook w:val="01E0"/>
      </w:tblPr>
      <w:tblGrid>
        <w:gridCol w:w="4944"/>
        <w:gridCol w:w="4909"/>
      </w:tblGrid>
      <w:tr w:rsidR="002C4E01" w:rsidRPr="00C9155D" w:rsidTr="00D35506">
        <w:trPr>
          <w:trHeight w:val="479"/>
        </w:trPr>
        <w:tc>
          <w:tcPr>
            <w:tcW w:w="5148" w:type="dxa"/>
          </w:tcPr>
          <w:p w:rsidR="002C4E01" w:rsidRPr="00C9155D" w:rsidRDefault="002C4E01" w:rsidP="00D35506">
            <w:pPr>
              <w:pStyle w:val="28"/>
              <w:tabs>
                <w:tab w:val="left" w:pos="2552"/>
              </w:tabs>
              <w:ind w:right="-55"/>
              <w:rPr>
                <w:szCs w:val="28"/>
              </w:rPr>
            </w:pPr>
          </w:p>
          <w:p w:rsidR="002C4E01" w:rsidRPr="00C9155D" w:rsidRDefault="002C4E01" w:rsidP="00D35506">
            <w:pPr>
              <w:pStyle w:val="28"/>
              <w:tabs>
                <w:tab w:val="left" w:pos="2552"/>
              </w:tabs>
              <w:ind w:right="-55"/>
              <w:rPr>
                <w:szCs w:val="28"/>
              </w:rPr>
            </w:pPr>
            <w:r>
              <w:rPr>
                <w:szCs w:val="28"/>
              </w:rPr>
              <w:t xml:space="preserve">И.о. </w:t>
            </w:r>
            <w:r w:rsidRPr="00C9155D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Pr="00C9155D">
              <w:rPr>
                <w:szCs w:val="28"/>
              </w:rPr>
              <w:t xml:space="preserve"> Пинчугского сельсовета</w:t>
            </w:r>
          </w:p>
        </w:tc>
        <w:tc>
          <w:tcPr>
            <w:tcW w:w="5148" w:type="dxa"/>
          </w:tcPr>
          <w:p w:rsidR="002C4E01" w:rsidRPr="00C9155D" w:rsidRDefault="002C4E01" w:rsidP="00D35506">
            <w:pPr>
              <w:pStyle w:val="28"/>
              <w:tabs>
                <w:tab w:val="left" w:pos="2552"/>
              </w:tabs>
              <w:ind w:right="-55"/>
              <w:jc w:val="right"/>
              <w:rPr>
                <w:szCs w:val="28"/>
              </w:rPr>
            </w:pPr>
          </w:p>
          <w:p w:rsidR="002C4E01" w:rsidRPr="00C9155D" w:rsidRDefault="002C4E01" w:rsidP="00D35506">
            <w:pPr>
              <w:pStyle w:val="28"/>
              <w:tabs>
                <w:tab w:val="left" w:pos="2552"/>
              </w:tabs>
              <w:ind w:right="-55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О.Н. Фрик</w:t>
            </w:r>
          </w:p>
        </w:tc>
      </w:tr>
    </w:tbl>
    <w:p w:rsidR="002C4E01" w:rsidRDefault="002C4E01" w:rsidP="002C4E01">
      <w:pPr>
        <w:pStyle w:val="pmargintb3"/>
        <w:spacing w:before="0" w:after="0"/>
        <w:ind w:firstLine="0"/>
        <w:jc w:val="center"/>
        <w:rPr>
          <w:szCs w:val="28"/>
        </w:rPr>
      </w:pPr>
      <w:r w:rsidRPr="00C9155D">
        <w:rPr>
          <w:szCs w:val="28"/>
        </w:rPr>
        <w:t xml:space="preserve">    </w:t>
      </w:r>
      <w:r w:rsidRPr="00C9155D">
        <w:rPr>
          <w:szCs w:val="28"/>
        </w:rPr>
        <w:tab/>
      </w:r>
      <w:r w:rsidRPr="00C9155D">
        <w:rPr>
          <w:szCs w:val="28"/>
        </w:rPr>
        <w:tab/>
      </w:r>
    </w:p>
    <w:p w:rsidR="002C4E01" w:rsidRDefault="002C4E01" w:rsidP="002C4E01">
      <w:pPr>
        <w:pStyle w:val="pmargintb3"/>
        <w:spacing w:before="0" w:after="0"/>
        <w:ind w:firstLine="0"/>
        <w:jc w:val="center"/>
        <w:rPr>
          <w:szCs w:val="28"/>
        </w:rPr>
      </w:pPr>
    </w:p>
    <w:p w:rsidR="002C4E01" w:rsidRDefault="002C4E01" w:rsidP="002C4E01">
      <w:pPr>
        <w:pStyle w:val="pmargintb3"/>
        <w:spacing w:before="0" w:after="0"/>
        <w:ind w:firstLine="0"/>
        <w:jc w:val="center"/>
        <w:rPr>
          <w:szCs w:val="28"/>
        </w:rPr>
      </w:pPr>
    </w:p>
    <w:p w:rsidR="002C4E01" w:rsidRDefault="002C4E01" w:rsidP="002C4E01">
      <w:pPr>
        <w:pStyle w:val="pmargintb3"/>
        <w:spacing w:before="0" w:after="0"/>
        <w:ind w:firstLine="0"/>
        <w:jc w:val="center"/>
        <w:rPr>
          <w:szCs w:val="28"/>
        </w:rPr>
      </w:pPr>
    </w:p>
    <w:p w:rsidR="002C4E01" w:rsidRDefault="002C4E01" w:rsidP="002C4E01">
      <w:pPr>
        <w:pStyle w:val="pmargintb3"/>
        <w:spacing w:before="0" w:after="0"/>
        <w:ind w:firstLine="0"/>
        <w:jc w:val="center"/>
        <w:rPr>
          <w:szCs w:val="28"/>
        </w:rPr>
      </w:pPr>
    </w:p>
    <w:p w:rsidR="002C4E01" w:rsidRDefault="002C4E01" w:rsidP="002C4E01">
      <w:pPr>
        <w:pStyle w:val="pmargintb3"/>
        <w:spacing w:before="0" w:after="0"/>
        <w:ind w:firstLine="0"/>
        <w:jc w:val="center"/>
        <w:rPr>
          <w:szCs w:val="28"/>
        </w:rPr>
      </w:pPr>
    </w:p>
    <w:p w:rsidR="002C4E01" w:rsidRDefault="002C4E01" w:rsidP="002C4E01">
      <w:pPr>
        <w:pStyle w:val="pmargintb3"/>
        <w:spacing w:before="0" w:after="0"/>
        <w:ind w:firstLine="0"/>
        <w:jc w:val="center"/>
        <w:rPr>
          <w:szCs w:val="28"/>
        </w:rPr>
      </w:pPr>
    </w:p>
    <w:p w:rsidR="002C4E01" w:rsidRDefault="002C4E01" w:rsidP="002C4E01">
      <w:pPr>
        <w:pStyle w:val="pmargintb3"/>
        <w:spacing w:before="0" w:after="0"/>
        <w:ind w:firstLine="0"/>
        <w:jc w:val="center"/>
        <w:rPr>
          <w:szCs w:val="28"/>
        </w:rPr>
      </w:pPr>
    </w:p>
    <w:p w:rsidR="002C4E01" w:rsidRDefault="002C4E01" w:rsidP="002C4E01">
      <w:pPr>
        <w:pStyle w:val="pmargintb3"/>
        <w:spacing w:before="0" w:after="0"/>
        <w:ind w:firstLine="0"/>
        <w:jc w:val="center"/>
        <w:rPr>
          <w:szCs w:val="28"/>
        </w:rPr>
      </w:pPr>
    </w:p>
    <w:p w:rsidR="002C4E01" w:rsidRDefault="002C4E01" w:rsidP="002C4E01">
      <w:pPr>
        <w:pStyle w:val="pmargintb3"/>
        <w:spacing w:before="0" w:after="0"/>
        <w:ind w:firstLine="0"/>
        <w:jc w:val="center"/>
        <w:rPr>
          <w:szCs w:val="28"/>
        </w:rPr>
      </w:pPr>
    </w:p>
    <w:p w:rsidR="002C4E01" w:rsidRDefault="002C4E01" w:rsidP="002C4E01">
      <w:pPr>
        <w:pStyle w:val="pmargintb3"/>
        <w:spacing w:before="0" w:after="0"/>
        <w:ind w:firstLine="0"/>
        <w:jc w:val="center"/>
        <w:rPr>
          <w:szCs w:val="28"/>
        </w:rPr>
      </w:pPr>
    </w:p>
    <w:p w:rsidR="002C4E01" w:rsidRDefault="002C4E01" w:rsidP="002C4E01">
      <w:pPr>
        <w:pStyle w:val="pmargintb3"/>
        <w:spacing w:before="0" w:after="0"/>
        <w:ind w:firstLine="0"/>
        <w:jc w:val="center"/>
        <w:rPr>
          <w:szCs w:val="28"/>
        </w:rPr>
      </w:pPr>
    </w:p>
    <w:p w:rsidR="002C4E01" w:rsidRDefault="002C4E01" w:rsidP="002C4E01">
      <w:pPr>
        <w:pStyle w:val="pmargintb3"/>
        <w:spacing w:before="0" w:after="0"/>
        <w:ind w:firstLine="0"/>
        <w:jc w:val="center"/>
        <w:rPr>
          <w:szCs w:val="28"/>
        </w:rPr>
      </w:pPr>
    </w:p>
    <w:p w:rsidR="002C4E01" w:rsidRDefault="002C4E01" w:rsidP="002C4E01">
      <w:pPr>
        <w:pStyle w:val="pmargintb3"/>
        <w:spacing w:before="0" w:after="0"/>
        <w:ind w:firstLine="0"/>
        <w:jc w:val="center"/>
        <w:rPr>
          <w:szCs w:val="28"/>
        </w:rPr>
      </w:pPr>
    </w:p>
    <w:p w:rsidR="002C4E01" w:rsidRDefault="002C4E01" w:rsidP="002C4E01">
      <w:pPr>
        <w:pStyle w:val="pmargintb3"/>
        <w:spacing w:before="0" w:after="0"/>
        <w:ind w:firstLine="0"/>
        <w:jc w:val="center"/>
        <w:rPr>
          <w:szCs w:val="28"/>
        </w:rPr>
      </w:pPr>
    </w:p>
    <w:p w:rsidR="002C4E01" w:rsidRDefault="002C4E01" w:rsidP="002C4E01">
      <w:pPr>
        <w:pStyle w:val="pmargintb3"/>
        <w:spacing w:before="0" w:after="0"/>
        <w:ind w:firstLine="0"/>
        <w:jc w:val="center"/>
        <w:rPr>
          <w:szCs w:val="28"/>
        </w:rPr>
      </w:pPr>
    </w:p>
    <w:p w:rsidR="002C4E01" w:rsidRDefault="002C4E01" w:rsidP="002C4E01">
      <w:pPr>
        <w:pStyle w:val="pmargintb3"/>
        <w:spacing w:before="0" w:after="0"/>
        <w:ind w:firstLine="0"/>
        <w:jc w:val="center"/>
        <w:rPr>
          <w:szCs w:val="28"/>
        </w:rPr>
      </w:pPr>
    </w:p>
    <w:p w:rsidR="002C4E01" w:rsidRDefault="002C4E01" w:rsidP="002C4E01">
      <w:pPr>
        <w:pStyle w:val="pmargintb3"/>
        <w:spacing w:before="0" w:after="0"/>
        <w:ind w:firstLine="0"/>
        <w:jc w:val="center"/>
        <w:rPr>
          <w:szCs w:val="28"/>
        </w:rPr>
      </w:pPr>
    </w:p>
    <w:p w:rsidR="002C4E01" w:rsidRDefault="002C4E01" w:rsidP="002C4E01">
      <w:pPr>
        <w:pStyle w:val="pmargintb3"/>
        <w:spacing w:before="0" w:after="0"/>
        <w:ind w:firstLine="0"/>
        <w:jc w:val="center"/>
        <w:rPr>
          <w:szCs w:val="28"/>
        </w:rPr>
      </w:pPr>
    </w:p>
    <w:p w:rsidR="004549AB" w:rsidRPr="00370964" w:rsidRDefault="004549AB" w:rsidP="004549AB">
      <w:pPr>
        <w:pStyle w:val="pmargintb3"/>
        <w:spacing w:before="0" w:after="0"/>
        <w:ind w:firstLine="0"/>
        <w:jc w:val="center"/>
        <w:rPr>
          <w:b/>
          <w:sz w:val="28"/>
          <w:szCs w:val="28"/>
        </w:rPr>
      </w:pPr>
      <w:r>
        <w:rPr>
          <w:rStyle w:val="s10"/>
          <w:b/>
          <w:sz w:val="28"/>
          <w:szCs w:val="28"/>
        </w:rPr>
        <w:lastRenderedPageBreak/>
        <w:t>ПИНЧУГСКИЙ</w:t>
      </w:r>
      <w:r w:rsidRPr="00370964">
        <w:rPr>
          <w:rStyle w:val="s10"/>
          <w:b/>
          <w:sz w:val="28"/>
          <w:szCs w:val="28"/>
        </w:rPr>
        <w:t xml:space="preserve"> СЕЛЬСКИЙ СОВЕТ ДЕПУТАТОВ</w:t>
      </w:r>
    </w:p>
    <w:p w:rsidR="004549AB" w:rsidRPr="00370964" w:rsidRDefault="004549AB" w:rsidP="004549AB">
      <w:pPr>
        <w:pStyle w:val="p1"/>
        <w:spacing w:before="0" w:beforeAutospacing="0" w:after="0" w:afterAutospacing="0"/>
        <w:jc w:val="center"/>
        <w:rPr>
          <w:b/>
          <w:sz w:val="28"/>
          <w:szCs w:val="28"/>
        </w:rPr>
      </w:pPr>
      <w:r w:rsidRPr="00370964">
        <w:rPr>
          <w:rStyle w:val="s10"/>
          <w:b/>
          <w:sz w:val="28"/>
          <w:szCs w:val="28"/>
        </w:rPr>
        <w:t>БОГУЧАНСКОГО РАЙОНА</w:t>
      </w:r>
    </w:p>
    <w:p w:rsidR="004549AB" w:rsidRPr="00370964" w:rsidRDefault="004549AB" w:rsidP="004549AB">
      <w:pPr>
        <w:pStyle w:val="p1"/>
        <w:spacing w:before="0" w:beforeAutospacing="0" w:after="0" w:afterAutospacing="0"/>
        <w:jc w:val="center"/>
        <w:rPr>
          <w:rStyle w:val="s10"/>
          <w:b/>
          <w:sz w:val="28"/>
          <w:szCs w:val="28"/>
        </w:rPr>
      </w:pPr>
      <w:r w:rsidRPr="00370964">
        <w:rPr>
          <w:rStyle w:val="s10"/>
          <w:b/>
          <w:sz w:val="28"/>
          <w:szCs w:val="28"/>
        </w:rPr>
        <w:t>КРАСНОЯРСКОГО КРАЯ</w:t>
      </w:r>
    </w:p>
    <w:p w:rsidR="004549AB" w:rsidRPr="00370964" w:rsidRDefault="004549AB" w:rsidP="004549AB">
      <w:pPr>
        <w:pStyle w:val="p2"/>
        <w:jc w:val="center"/>
        <w:rPr>
          <w:b/>
          <w:sz w:val="28"/>
          <w:szCs w:val="28"/>
        </w:rPr>
      </w:pPr>
      <w:r w:rsidRPr="00370964">
        <w:rPr>
          <w:rStyle w:val="s10"/>
          <w:b/>
          <w:sz w:val="28"/>
          <w:szCs w:val="28"/>
        </w:rPr>
        <w:t>Р Е Ш Е Н И Е</w:t>
      </w:r>
    </w:p>
    <w:p w:rsidR="004549AB" w:rsidRDefault="004549AB" w:rsidP="004549AB">
      <w:pPr>
        <w:pStyle w:val="p2"/>
        <w:rPr>
          <w:rStyle w:val="s10"/>
          <w:sz w:val="28"/>
          <w:szCs w:val="28"/>
        </w:rPr>
      </w:pPr>
      <w:r w:rsidRPr="00370964">
        <w:rPr>
          <w:rStyle w:val="s10"/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 xml:space="preserve">    </w:t>
      </w:r>
      <w:r w:rsidRPr="00370964">
        <w:rPr>
          <w:rStyle w:val="s10"/>
          <w:sz w:val="28"/>
          <w:szCs w:val="28"/>
        </w:rPr>
        <w:t xml:space="preserve"> </w:t>
      </w:r>
      <w:r>
        <w:rPr>
          <w:rStyle w:val="s10"/>
          <w:sz w:val="28"/>
          <w:szCs w:val="28"/>
        </w:rPr>
        <w:t>07.12</w:t>
      </w:r>
      <w:r w:rsidRPr="00370964">
        <w:rPr>
          <w:rStyle w:val="s10"/>
          <w:sz w:val="28"/>
          <w:szCs w:val="28"/>
        </w:rPr>
        <w:t xml:space="preserve"> .201</w:t>
      </w:r>
      <w:r>
        <w:rPr>
          <w:rStyle w:val="s10"/>
          <w:sz w:val="28"/>
          <w:szCs w:val="28"/>
        </w:rPr>
        <w:t>8</w:t>
      </w:r>
      <w:r w:rsidRPr="00370964">
        <w:rPr>
          <w:rStyle w:val="s10"/>
          <w:sz w:val="28"/>
          <w:szCs w:val="28"/>
        </w:rPr>
        <w:t xml:space="preserve">                   </w:t>
      </w:r>
      <w:r>
        <w:rPr>
          <w:rStyle w:val="s10"/>
          <w:sz w:val="28"/>
          <w:szCs w:val="28"/>
        </w:rPr>
        <w:t xml:space="preserve">  </w:t>
      </w:r>
      <w:r w:rsidRPr="00370964">
        <w:rPr>
          <w:rStyle w:val="s10"/>
          <w:sz w:val="28"/>
          <w:szCs w:val="28"/>
        </w:rPr>
        <w:t xml:space="preserve">          п. </w:t>
      </w:r>
      <w:r>
        <w:rPr>
          <w:rStyle w:val="s10"/>
          <w:sz w:val="28"/>
          <w:szCs w:val="28"/>
        </w:rPr>
        <w:t>Пинчуга</w:t>
      </w:r>
      <w:r w:rsidRPr="00370964">
        <w:rPr>
          <w:rStyle w:val="s10"/>
          <w:sz w:val="28"/>
          <w:szCs w:val="28"/>
        </w:rPr>
        <w:t xml:space="preserve">                                   №</w:t>
      </w:r>
      <w:r>
        <w:rPr>
          <w:rStyle w:val="s10"/>
          <w:sz w:val="28"/>
          <w:szCs w:val="28"/>
        </w:rPr>
        <w:t>23</w:t>
      </w:r>
      <w:r w:rsidRPr="00370964">
        <w:rPr>
          <w:rStyle w:val="s10"/>
          <w:sz w:val="28"/>
          <w:szCs w:val="28"/>
        </w:rPr>
        <w:t xml:space="preserve">   </w:t>
      </w:r>
    </w:p>
    <w:p w:rsidR="004549AB" w:rsidRPr="00370964" w:rsidRDefault="004549AB" w:rsidP="004549AB">
      <w:pPr>
        <w:pStyle w:val="p2"/>
        <w:rPr>
          <w:sz w:val="28"/>
          <w:szCs w:val="28"/>
        </w:rPr>
      </w:pPr>
    </w:p>
    <w:p w:rsidR="004549AB" w:rsidRPr="00370964" w:rsidRDefault="004549AB" w:rsidP="004549AB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370964">
        <w:rPr>
          <w:rFonts w:eastAsia="Calibri"/>
          <w:sz w:val="28"/>
          <w:szCs w:val="28"/>
          <w:lang w:eastAsia="en-US"/>
        </w:rPr>
        <w:t xml:space="preserve">О внесении изменений в Положение о порядке проведения конкурса по отбору кандидатур на должность Главы </w:t>
      </w:r>
      <w:r>
        <w:rPr>
          <w:rFonts w:eastAsia="Calibri"/>
          <w:sz w:val="28"/>
          <w:szCs w:val="28"/>
          <w:lang w:eastAsia="en-US"/>
        </w:rPr>
        <w:t>Пинчугского</w:t>
      </w:r>
      <w:r w:rsidRPr="00370964">
        <w:rPr>
          <w:rFonts w:eastAsia="Calibri"/>
          <w:sz w:val="28"/>
          <w:szCs w:val="28"/>
          <w:lang w:eastAsia="en-US"/>
        </w:rPr>
        <w:t xml:space="preserve"> сельсовета.</w:t>
      </w:r>
    </w:p>
    <w:p w:rsidR="004549AB" w:rsidRPr="00370964" w:rsidRDefault="004549AB" w:rsidP="004549AB">
      <w:pPr>
        <w:pStyle w:val="p2"/>
        <w:spacing w:before="0" w:beforeAutospacing="0" w:after="0" w:afterAutospacing="0"/>
        <w:jc w:val="both"/>
        <w:rPr>
          <w:sz w:val="28"/>
          <w:szCs w:val="28"/>
        </w:rPr>
      </w:pPr>
    </w:p>
    <w:p w:rsidR="004549AB" w:rsidRPr="000A7B8F" w:rsidRDefault="004549AB" w:rsidP="004549AB">
      <w:pPr>
        <w:pStyle w:val="18"/>
        <w:spacing w:after="0" w:line="240" w:lineRule="auto"/>
        <w:ind w:left="40" w:right="23" w:firstLine="680"/>
        <w:jc w:val="both"/>
        <w:rPr>
          <w:b/>
          <w:sz w:val="28"/>
          <w:szCs w:val="28"/>
        </w:rPr>
      </w:pPr>
      <w:r w:rsidRPr="00370964">
        <w:rPr>
          <w:sz w:val="28"/>
          <w:szCs w:val="28"/>
        </w:rPr>
        <w:t xml:space="preserve"> </w:t>
      </w:r>
      <w:r w:rsidRPr="000A7B8F">
        <w:rPr>
          <w:color w:val="000000"/>
          <w:sz w:val="28"/>
          <w:szCs w:val="28"/>
        </w:rPr>
        <w:t>На основании  письма  администрации Губернатора Красноярского края  от 02.04.2018 №24-03047</w:t>
      </w:r>
      <w:r w:rsidRPr="000A7B8F">
        <w:rPr>
          <w:sz w:val="28"/>
          <w:szCs w:val="28"/>
        </w:rPr>
        <w:t xml:space="preserve">,  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Законом Красноярского края от 19.12.2017 № 4-1264 «О предоставлении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 руководствуясь  ст. ст. 15, 16 Устава Пинчугского сельсовета Богучанского района Красноярского края, Пинчугский сельский Совет депутатов, </w:t>
      </w:r>
      <w:r w:rsidRPr="000A7B8F">
        <w:rPr>
          <w:b/>
          <w:sz w:val="28"/>
          <w:szCs w:val="28"/>
        </w:rPr>
        <w:t>Р Е Ш И Л :</w:t>
      </w:r>
    </w:p>
    <w:p w:rsidR="004549AB" w:rsidRPr="00370964" w:rsidRDefault="004549AB" w:rsidP="004549AB">
      <w:pPr>
        <w:pStyle w:val="18"/>
        <w:spacing w:after="0" w:line="240" w:lineRule="auto"/>
        <w:ind w:left="40" w:right="23" w:firstLine="680"/>
        <w:jc w:val="both"/>
        <w:rPr>
          <w:sz w:val="28"/>
          <w:szCs w:val="28"/>
        </w:rPr>
      </w:pPr>
    </w:p>
    <w:p w:rsidR="004549AB" w:rsidRPr="00370964" w:rsidRDefault="004549AB" w:rsidP="004549AB">
      <w:pPr>
        <w:pStyle w:val="p11"/>
        <w:numPr>
          <w:ilvl w:val="0"/>
          <w:numId w:val="31"/>
        </w:numPr>
        <w:spacing w:before="0" w:beforeAutospacing="0" w:after="0" w:afterAutospacing="0"/>
        <w:ind w:left="0" w:firstLine="709"/>
        <w:jc w:val="both"/>
        <w:rPr>
          <w:rStyle w:val="s5"/>
          <w:sz w:val="28"/>
          <w:szCs w:val="28"/>
        </w:rPr>
      </w:pPr>
      <w:r w:rsidRPr="00370964">
        <w:rPr>
          <w:rStyle w:val="s5"/>
          <w:sz w:val="28"/>
          <w:szCs w:val="28"/>
        </w:rPr>
        <w:t xml:space="preserve">Внести в </w:t>
      </w:r>
      <w:r w:rsidRPr="00370964">
        <w:rPr>
          <w:rFonts w:eastAsia="Calibri"/>
          <w:sz w:val="28"/>
          <w:szCs w:val="28"/>
          <w:lang w:eastAsia="en-US"/>
        </w:rPr>
        <w:t xml:space="preserve">Положение о порядке проведения конкурса по отбору кандидатур на должность Главы </w:t>
      </w:r>
      <w:r>
        <w:rPr>
          <w:rFonts w:eastAsia="Calibri"/>
          <w:sz w:val="28"/>
          <w:szCs w:val="28"/>
          <w:lang w:eastAsia="en-US"/>
        </w:rPr>
        <w:t>Пинчугского</w:t>
      </w:r>
      <w:r w:rsidRPr="00370964">
        <w:rPr>
          <w:rFonts w:eastAsia="Calibri"/>
          <w:sz w:val="28"/>
          <w:szCs w:val="28"/>
          <w:lang w:eastAsia="en-US"/>
        </w:rPr>
        <w:t xml:space="preserve"> сельсовета</w:t>
      </w:r>
      <w:r w:rsidRPr="00370964">
        <w:rPr>
          <w:rStyle w:val="s5"/>
          <w:sz w:val="28"/>
          <w:szCs w:val="28"/>
        </w:rPr>
        <w:t xml:space="preserve">, утвержденное решением </w:t>
      </w:r>
      <w:r>
        <w:rPr>
          <w:rStyle w:val="s5"/>
          <w:sz w:val="28"/>
          <w:szCs w:val="28"/>
        </w:rPr>
        <w:t>Пинчугского</w:t>
      </w:r>
      <w:r w:rsidRPr="00370964">
        <w:rPr>
          <w:rStyle w:val="s5"/>
          <w:sz w:val="28"/>
          <w:szCs w:val="28"/>
        </w:rPr>
        <w:t xml:space="preserve"> сельского Совета депутатов  от </w:t>
      </w:r>
      <w:r>
        <w:rPr>
          <w:rStyle w:val="s5"/>
          <w:sz w:val="28"/>
          <w:szCs w:val="28"/>
        </w:rPr>
        <w:t>16</w:t>
      </w:r>
      <w:r w:rsidRPr="00370964">
        <w:rPr>
          <w:rFonts w:eastAsia="Calibri"/>
          <w:sz w:val="28"/>
          <w:szCs w:val="28"/>
          <w:lang w:eastAsia="en-US"/>
        </w:rPr>
        <w:t>.06.2015г</w:t>
      </w:r>
      <w:r w:rsidRPr="00370964">
        <w:rPr>
          <w:rStyle w:val="s5"/>
          <w:sz w:val="28"/>
          <w:szCs w:val="28"/>
        </w:rPr>
        <w:t xml:space="preserve">  № </w:t>
      </w:r>
      <w:r>
        <w:rPr>
          <w:rStyle w:val="s5"/>
          <w:sz w:val="28"/>
          <w:szCs w:val="28"/>
        </w:rPr>
        <w:t>15</w:t>
      </w:r>
      <w:r w:rsidRPr="00370964">
        <w:rPr>
          <w:rStyle w:val="s5"/>
          <w:sz w:val="28"/>
          <w:szCs w:val="28"/>
        </w:rPr>
        <w:t xml:space="preserve"> (в ред. Решений </w:t>
      </w:r>
      <w:r>
        <w:rPr>
          <w:rStyle w:val="s5"/>
          <w:sz w:val="28"/>
          <w:szCs w:val="28"/>
        </w:rPr>
        <w:t>Пинчугского</w:t>
      </w:r>
      <w:r w:rsidRPr="00370964">
        <w:rPr>
          <w:rStyle w:val="s5"/>
          <w:sz w:val="28"/>
          <w:szCs w:val="28"/>
        </w:rPr>
        <w:t xml:space="preserve"> сельского Совета депутатов от </w:t>
      </w:r>
      <w:r>
        <w:rPr>
          <w:rStyle w:val="s5"/>
          <w:sz w:val="28"/>
          <w:szCs w:val="28"/>
        </w:rPr>
        <w:t>09.12.2015</w:t>
      </w:r>
      <w:r w:rsidRPr="00370964">
        <w:rPr>
          <w:rStyle w:val="s5"/>
          <w:sz w:val="28"/>
          <w:szCs w:val="28"/>
        </w:rPr>
        <w:t xml:space="preserve"> № </w:t>
      </w:r>
      <w:r>
        <w:rPr>
          <w:rStyle w:val="s5"/>
          <w:sz w:val="28"/>
          <w:szCs w:val="28"/>
        </w:rPr>
        <w:t>29</w:t>
      </w:r>
      <w:r w:rsidRPr="00370964">
        <w:rPr>
          <w:rStyle w:val="s5"/>
          <w:sz w:val="28"/>
          <w:szCs w:val="28"/>
        </w:rPr>
        <w:t xml:space="preserve">, от </w:t>
      </w:r>
      <w:r>
        <w:rPr>
          <w:rStyle w:val="s5"/>
          <w:sz w:val="28"/>
          <w:szCs w:val="28"/>
        </w:rPr>
        <w:t>17.03.2017 г</w:t>
      </w:r>
      <w:r w:rsidRPr="00370964">
        <w:rPr>
          <w:rStyle w:val="s5"/>
          <w:sz w:val="28"/>
          <w:szCs w:val="28"/>
        </w:rPr>
        <w:t xml:space="preserve"> №</w:t>
      </w:r>
      <w:r>
        <w:rPr>
          <w:rStyle w:val="s5"/>
          <w:sz w:val="28"/>
          <w:szCs w:val="28"/>
        </w:rPr>
        <w:t>4</w:t>
      </w:r>
      <w:r w:rsidRPr="00370964">
        <w:rPr>
          <w:rStyle w:val="s5"/>
          <w:sz w:val="28"/>
          <w:szCs w:val="28"/>
        </w:rPr>
        <w:t>,) (далее - Положение) следующие изменения:</w:t>
      </w:r>
    </w:p>
    <w:p w:rsidR="004549AB" w:rsidRPr="00370964" w:rsidRDefault="004549AB" w:rsidP="004549AB">
      <w:pPr>
        <w:pStyle w:val="p11"/>
        <w:spacing w:before="0" w:beforeAutospacing="0" w:after="0" w:afterAutospacing="0"/>
        <w:ind w:left="709"/>
        <w:jc w:val="both"/>
        <w:rPr>
          <w:rStyle w:val="s5"/>
          <w:sz w:val="28"/>
          <w:szCs w:val="28"/>
        </w:rPr>
      </w:pPr>
    </w:p>
    <w:p w:rsidR="004549AB" w:rsidRPr="00370964" w:rsidRDefault="004549AB" w:rsidP="004549AB">
      <w:pPr>
        <w:pStyle w:val="p11"/>
        <w:numPr>
          <w:ilvl w:val="1"/>
          <w:numId w:val="31"/>
        </w:numPr>
        <w:tabs>
          <w:tab w:val="left" w:pos="0"/>
        </w:tabs>
        <w:spacing w:before="0" w:beforeAutospacing="0" w:after="0" w:afterAutospacing="0"/>
        <w:ind w:left="0" w:firstLine="709"/>
        <w:jc w:val="both"/>
        <w:rPr>
          <w:rStyle w:val="s5"/>
          <w:sz w:val="28"/>
          <w:szCs w:val="28"/>
        </w:rPr>
      </w:pPr>
      <w:r w:rsidRPr="00370964">
        <w:rPr>
          <w:rStyle w:val="s5"/>
          <w:sz w:val="28"/>
          <w:szCs w:val="28"/>
        </w:rPr>
        <w:t xml:space="preserve"> В пункте 2.3. Положения:</w:t>
      </w:r>
    </w:p>
    <w:p w:rsidR="004549AB" w:rsidRPr="00370964" w:rsidRDefault="004549AB" w:rsidP="004549AB">
      <w:pPr>
        <w:pStyle w:val="p11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70964">
        <w:rPr>
          <w:rStyle w:val="s5"/>
          <w:sz w:val="28"/>
          <w:szCs w:val="28"/>
        </w:rPr>
        <w:t>- абзац первый</w:t>
      </w:r>
      <w:r w:rsidRPr="00370964">
        <w:rPr>
          <w:sz w:val="28"/>
          <w:szCs w:val="28"/>
        </w:rPr>
        <w:t xml:space="preserve"> подпункта </w:t>
      </w:r>
      <w:r>
        <w:rPr>
          <w:sz w:val="28"/>
          <w:szCs w:val="28"/>
        </w:rPr>
        <w:t>7</w:t>
      </w:r>
      <w:r w:rsidRPr="00370964">
        <w:rPr>
          <w:sz w:val="28"/>
          <w:szCs w:val="28"/>
        </w:rPr>
        <w:t xml:space="preserve">)   изложить в  следующей редакции:  </w:t>
      </w:r>
      <w:r>
        <w:rPr>
          <w:sz w:val="28"/>
          <w:szCs w:val="28"/>
        </w:rPr>
        <w:t>7</w:t>
      </w:r>
      <w:r w:rsidRPr="00370964">
        <w:rPr>
          <w:sz w:val="28"/>
          <w:szCs w:val="28"/>
        </w:rPr>
        <w:t>) документ, подтверждающий предоставление Губернатору Красноярского края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 указанные сведения направляются  Кандидатом путем заказного почтового отправления с описью вложений или лично в уполномоченный государственный орган Красноярского края по профилактике коррупционных и иных правонарушений).»</w:t>
      </w:r>
    </w:p>
    <w:p w:rsidR="004549AB" w:rsidRPr="00370964" w:rsidRDefault="004549AB" w:rsidP="004549AB">
      <w:pPr>
        <w:pStyle w:val="p11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549AB" w:rsidRPr="00370964" w:rsidRDefault="004549AB" w:rsidP="004549AB">
      <w:pPr>
        <w:pStyle w:val="p11"/>
        <w:numPr>
          <w:ilvl w:val="1"/>
          <w:numId w:val="31"/>
        </w:numPr>
        <w:shd w:val="clear" w:color="auto" w:fill="FFFFFF"/>
        <w:tabs>
          <w:tab w:val="left" w:pos="0"/>
        </w:tabs>
        <w:spacing w:before="0" w:beforeAutospacing="0" w:after="0" w:afterAutospacing="0"/>
        <w:ind w:right="20"/>
        <w:jc w:val="both"/>
        <w:rPr>
          <w:color w:val="000000"/>
          <w:sz w:val="28"/>
          <w:szCs w:val="28"/>
        </w:rPr>
      </w:pPr>
      <w:r w:rsidRPr="00370964">
        <w:rPr>
          <w:sz w:val="28"/>
          <w:szCs w:val="28"/>
        </w:rPr>
        <w:t xml:space="preserve"> В пункте 4.4. Положения:</w:t>
      </w:r>
    </w:p>
    <w:p w:rsidR="004549AB" w:rsidRPr="00370964" w:rsidRDefault="004549AB" w:rsidP="004549AB">
      <w:pPr>
        <w:pStyle w:val="p11"/>
        <w:shd w:val="clear" w:color="auto" w:fill="FFFFFF"/>
        <w:tabs>
          <w:tab w:val="left" w:pos="0"/>
        </w:tabs>
        <w:spacing w:before="0" w:beforeAutospacing="0" w:after="0" w:afterAutospacing="0"/>
        <w:ind w:left="780" w:right="20"/>
        <w:jc w:val="both"/>
        <w:rPr>
          <w:color w:val="000000"/>
          <w:sz w:val="28"/>
          <w:szCs w:val="28"/>
        </w:rPr>
      </w:pPr>
      <w:r w:rsidRPr="00370964">
        <w:rPr>
          <w:sz w:val="28"/>
          <w:szCs w:val="28"/>
        </w:rPr>
        <w:lastRenderedPageBreak/>
        <w:t xml:space="preserve">- абзац второй  изложить в следующей редакции: «При определении Кандидатов для представления в  </w:t>
      </w:r>
      <w:r>
        <w:rPr>
          <w:sz w:val="28"/>
          <w:szCs w:val="28"/>
        </w:rPr>
        <w:t>Пинчугский</w:t>
      </w:r>
      <w:r w:rsidRPr="00370964">
        <w:rPr>
          <w:sz w:val="28"/>
          <w:szCs w:val="28"/>
        </w:rPr>
        <w:t xml:space="preserve">  сельский Совет депутатов  предпочтение имеют Кандидаты, отвечающие следующим требованиям: наличие высшего профессионального образования и опыта профессиональной деятельности в области государственного или муниципального управления, экономики, финансов, хозяйственного управления не менее пяти лет и (или) стажа работы на выборных и (или) руководящих должностях в органах государственной власти Российской Федерации, в органах государственной власти субъекта Российской Федерации, в органах местного самоуправления не менее пяти лет.»</w:t>
      </w:r>
      <w:r w:rsidRPr="00370964">
        <w:rPr>
          <w:color w:val="FF0000"/>
          <w:sz w:val="28"/>
          <w:szCs w:val="28"/>
        </w:rPr>
        <w:t xml:space="preserve">  </w:t>
      </w:r>
    </w:p>
    <w:p w:rsidR="004549AB" w:rsidRPr="00370964" w:rsidRDefault="004549AB" w:rsidP="004549AB">
      <w:pPr>
        <w:autoSpaceDE w:val="0"/>
        <w:ind w:firstLine="709"/>
        <w:jc w:val="both"/>
        <w:rPr>
          <w:color w:val="FF0000"/>
          <w:sz w:val="28"/>
          <w:szCs w:val="28"/>
        </w:rPr>
      </w:pPr>
    </w:p>
    <w:p w:rsidR="004549AB" w:rsidRPr="00370964" w:rsidRDefault="004549AB" w:rsidP="004549AB">
      <w:pPr>
        <w:pStyle w:val="p13"/>
        <w:ind w:firstLine="708"/>
        <w:jc w:val="both"/>
        <w:rPr>
          <w:sz w:val="28"/>
          <w:szCs w:val="28"/>
        </w:rPr>
      </w:pPr>
      <w:r w:rsidRPr="00370964">
        <w:rPr>
          <w:sz w:val="28"/>
          <w:szCs w:val="28"/>
        </w:rPr>
        <w:t xml:space="preserve">2. Контроль за исполнением решения возложить на председателя </w:t>
      </w:r>
      <w:r>
        <w:rPr>
          <w:sz w:val="28"/>
          <w:szCs w:val="28"/>
        </w:rPr>
        <w:t>Пинчугского</w:t>
      </w:r>
      <w:r w:rsidRPr="00370964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>Логинова</w:t>
      </w:r>
      <w:r w:rsidRPr="00370964">
        <w:rPr>
          <w:sz w:val="28"/>
          <w:szCs w:val="28"/>
        </w:rPr>
        <w:t xml:space="preserve"> А.В.</w:t>
      </w:r>
    </w:p>
    <w:p w:rsidR="004549AB" w:rsidRPr="00370964" w:rsidRDefault="004549AB" w:rsidP="004549AB">
      <w:pPr>
        <w:pStyle w:val="p5"/>
        <w:ind w:firstLine="708"/>
        <w:jc w:val="both"/>
        <w:rPr>
          <w:sz w:val="28"/>
          <w:szCs w:val="28"/>
        </w:rPr>
      </w:pPr>
      <w:r w:rsidRPr="00370964">
        <w:rPr>
          <w:sz w:val="28"/>
          <w:szCs w:val="28"/>
        </w:rPr>
        <w:t xml:space="preserve">3. Настоящее решение вступает в силу </w:t>
      </w:r>
      <w:r w:rsidRPr="00370964">
        <w:rPr>
          <w:rStyle w:val="s2"/>
          <w:sz w:val="28"/>
          <w:szCs w:val="28"/>
        </w:rPr>
        <w:t xml:space="preserve">в день, следующий за днем </w:t>
      </w:r>
      <w:r w:rsidRPr="00370964">
        <w:rPr>
          <w:sz w:val="28"/>
          <w:szCs w:val="28"/>
        </w:rPr>
        <w:t xml:space="preserve">  официального опубликования в газете «</w:t>
      </w:r>
      <w:r>
        <w:rPr>
          <w:sz w:val="28"/>
          <w:szCs w:val="28"/>
        </w:rPr>
        <w:t>Пинчугский</w:t>
      </w:r>
      <w:r w:rsidRPr="00370964">
        <w:rPr>
          <w:sz w:val="28"/>
          <w:szCs w:val="28"/>
        </w:rPr>
        <w:t xml:space="preserve"> вестник» и подлежит размещению на официальном сайте сельсовета в сети Интеренет.</w:t>
      </w:r>
    </w:p>
    <w:p w:rsidR="004549AB" w:rsidRPr="00370964" w:rsidRDefault="004549AB" w:rsidP="004549AB">
      <w:pPr>
        <w:pStyle w:val="p2"/>
        <w:spacing w:before="0" w:beforeAutospacing="0" w:after="0" w:afterAutospacing="0"/>
        <w:rPr>
          <w:sz w:val="28"/>
          <w:szCs w:val="28"/>
        </w:rPr>
      </w:pPr>
      <w:r w:rsidRPr="00370964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Пинчугского</w:t>
      </w:r>
    </w:p>
    <w:p w:rsidR="004549AB" w:rsidRPr="00370964" w:rsidRDefault="004549AB" w:rsidP="004549AB">
      <w:pPr>
        <w:pStyle w:val="p2"/>
        <w:spacing w:before="0" w:beforeAutospacing="0" w:after="0" w:afterAutospacing="0"/>
        <w:rPr>
          <w:sz w:val="28"/>
          <w:szCs w:val="28"/>
        </w:rPr>
      </w:pPr>
      <w:r w:rsidRPr="00370964">
        <w:rPr>
          <w:sz w:val="28"/>
          <w:szCs w:val="28"/>
        </w:rPr>
        <w:t xml:space="preserve">Сельского Совета депутатов                                                  А.В. </w:t>
      </w:r>
      <w:r>
        <w:rPr>
          <w:sz w:val="28"/>
          <w:szCs w:val="28"/>
        </w:rPr>
        <w:t>Логинов</w:t>
      </w:r>
      <w:r w:rsidRPr="00370964">
        <w:rPr>
          <w:sz w:val="28"/>
          <w:szCs w:val="28"/>
        </w:rPr>
        <w:t xml:space="preserve">                              </w:t>
      </w:r>
    </w:p>
    <w:p w:rsidR="004549AB" w:rsidRPr="00370964" w:rsidRDefault="004549AB" w:rsidP="004549AB">
      <w:pPr>
        <w:pStyle w:val="p2"/>
        <w:jc w:val="both"/>
        <w:rPr>
          <w:sz w:val="28"/>
          <w:szCs w:val="28"/>
        </w:rPr>
      </w:pPr>
    </w:p>
    <w:p w:rsidR="004549AB" w:rsidRPr="00370964" w:rsidRDefault="004549AB" w:rsidP="004549AB">
      <w:pPr>
        <w:pStyle w:val="p2"/>
        <w:rPr>
          <w:sz w:val="28"/>
          <w:szCs w:val="28"/>
        </w:rPr>
      </w:pPr>
      <w:r w:rsidRPr="003709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Пинчугского</w:t>
      </w:r>
      <w:r w:rsidRPr="00370964">
        <w:rPr>
          <w:sz w:val="28"/>
          <w:szCs w:val="28"/>
        </w:rPr>
        <w:t xml:space="preserve"> сельсовета                                                   </w:t>
      </w:r>
      <w:r>
        <w:rPr>
          <w:sz w:val="28"/>
          <w:szCs w:val="28"/>
        </w:rPr>
        <w:t>А.В. Чаусенко</w:t>
      </w:r>
    </w:p>
    <w:p w:rsidR="00242C9E" w:rsidRPr="00297A6A" w:rsidRDefault="00242C9E" w:rsidP="004549AB">
      <w:pPr>
        <w:jc w:val="center"/>
      </w:pPr>
    </w:p>
    <w:sectPr w:rsidR="00242C9E" w:rsidRPr="00297A6A" w:rsidSect="002C4E01">
      <w:pgSz w:w="11905" w:h="16838"/>
      <w:pgMar w:top="993" w:right="850" w:bottom="851" w:left="1418" w:header="426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7F6" w:rsidRDefault="000437F6" w:rsidP="00F155A0">
      <w:r>
        <w:separator/>
      </w:r>
    </w:p>
  </w:endnote>
  <w:endnote w:type="continuationSeparator" w:id="1">
    <w:p w:rsidR="000437F6" w:rsidRDefault="000437F6" w:rsidP="00F15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7F6" w:rsidRDefault="000437F6" w:rsidP="00F155A0">
      <w:r>
        <w:separator/>
      </w:r>
    </w:p>
  </w:footnote>
  <w:footnote w:type="continuationSeparator" w:id="1">
    <w:p w:rsidR="000437F6" w:rsidRDefault="000437F6" w:rsidP="00F155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A9" w:rsidRDefault="00FF3648">
    <w:pPr>
      <w:pStyle w:val="a3"/>
      <w:jc w:val="center"/>
    </w:pPr>
    <w:fldSimple w:instr=" PAGE   \* MERGEFORMAT ">
      <w:r w:rsidR="004549AB">
        <w:rPr>
          <w:noProof/>
        </w:rPr>
        <w:t>33</w:t>
      </w:r>
    </w:fldSimple>
  </w:p>
  <w:p w:rsidR="000A7DA9" w:rsidRDefault="000A7DA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A9" w:rsidRDefault="000A7DA9">
    <w:pPr>
      <w:pStyle w:val="a3"/>
      <w:jc w:val="center"/>
    </w:pPr>
  </w:p>
  <w:p w:rsidR="000A7DA9" w:rsidRDefault="000A7DA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DA9" w:rsidRDefault="00FF3648">
    <w:pPr>
      <w:pStyle w:val="a3"/>
      <w:jc w:val="center"/>
    </w:pPr>
    <w:fldSimple w:instr=" PAGE   \* MERGEFORMAT ">
      <w:r w:rsidR="004549AB">
        <w:rPr>
          <w:noProof/>
        </w:rPr>
        <w:t>87</w:t>
      </w:r>
    </w:fldSimple>
  </w:p>
  <w:p w:rsidR="000A7DA9" w:rsidRDefault="000A7DA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5A709F"/>
    <w:multiLevelType w:val="hybridMultilevel"/>
    <w:tmpl w:val="A1281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1CC666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671BE"/>
    <w:multiLevelType w:val="multilevel"/>
    <w:tmpl w:val="F1A85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3C23BB9"/>
    <w:multiLevelType w:val="hybridMultilevel"/>
    <w:tmpl w:val="E3A23CD4"/>
    <w:lvl w:ilvl="0" w:tplc="246478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95331"/>
    <w:multiLevelType w:val="hybridMultilevel"/>
    <w:tmpl w:val="0E4863DE"/>
    <w:lvl w:ilvl="0" w:tplc="B6A8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5E5356E"/>
    <w:multiLevelType w:val="hybridMultilevel"/>
    <w:tmpl w:val="ED9CF9D6"/>
    <w:lvl w:ilvl="0" w:tplc="47167D9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880190C"/>
    <w:multiLevelType w:val="hybridMultilevel"/>
    <w:tmpl w:val="A7BA1404"/>
    <w:lvl w:ilvl="0" w:tplc="71B0E5F8">
      <w:start w:val="1"/>
      <w:numFmt w:val="decimal"/>
      <w:pStyle w:val="2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3B42B364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8E25CD1"/>
    <w:multiLevelType w:val="hybridMultilevel"/>
    <w:tmpl w:val="0C66E4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15193"/>
    <w:multiLevelType w:val="hybridMultilevel"/>
    <w:tmpl w:val="EA6A85BE"/>
    <w:lvl w:ilvl="0" w:tplc="7FAA0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D703E7"/>
    <w:multiLevelType w:val="hybridMultilevel"/>
    <w:tmpl w:val="4A6A265E"/>
    <w:lvl w:ilvl="0" w:tplc="18B2D23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>
    <w:nsid w:val="1E531989"/>
    <w:multiLevelType w:val="multilevel"/>
    <w:tmpl w:val="56F6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537D13"/>
    <w:multiLevelType w:val="hybridMultilevel"/>
    <w:tmpl w:val="511CF1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1A28F6"/>
    <w:multiLevelType w:val="hybridMultilevel"/>
    <w:tmpl w:val="C9E86732"/>
    <w:lvl w:ilvl="0" w:tplc="0F22F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626179"/>
    <w:multiLevelType w:val="multilevel"/>
    <w:tmpl w:val="09B4C0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1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7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677" w:hanging="2160"/>
      </w:pPr>
      <w:rPr>
        <w:rFonts w:hint="default"/>
      </w:rPr>
    </w:lvl>
  </w:abstractNum>
  <w:abstractNum w:abstractNumId="15">
    <w:nsid w:val="3CAC61F0"/>
    <w:multiLevelType w:val="multilevel"/>
    <w:tmpl w:val="36CCB01A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abstractNum w:abstractNumId="16">
    <w:nsid w:val="3CC80298"/>
    <w:multiLevelType w:val="hybridMultilevel"/>
    <w:tmpl w:val="83C4998C"/>
    <w:lvl w:ilvl="0" w:tplc="241A6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CFE1160"/>
    <w:multiLevelType w:val="hybridMultilevel"/>
    <w:tmpl w:val="33BAAD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505D31"/>
    <w:multiLevelType w:val="hybridMultilevel"/>
    <w:tmpl w:val="534E2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555628"/>
    <w:multiLevelType w:val="multilevel"/>
    <w:tmpl w:val="CD1C46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5332616B"/>
    <w:multiLevelType w:val="hybridMultilevel"/>
    <w:tmpl w:val="CB868B10"/>
    <w:lvl w:ilvl="0" w:tplc="5900F068">
      <w:start w:val="1"/>
      <w:numFmt w:val="russianLower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5B0081"/>
    <w:multiLevelType w:val="multilevel"/>
    <w:tmpl w:val="436294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5AB55CE"/>
    <w:multiLevelType w:val="hybridMultilevel"/>
    <w:tmpl w:val="FE06ECAA"/>
    <w:lvl w:ilvl="0" w:tplc="42D2023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0E4638"/>
    <w:multiLevelType w:val="multilevel"/>
    <w:tmpl w:val="46EC368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6A156F14"/>
    <w:multiLevelType w:val="multilevel"/>
    <w:tmpl w:val="224AE74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>
    <w:nsid w:val="6D505F4B"/>
    <w:multiLevelType w:val="multilevel"/>
    <w:tmpl w:val="44BEA02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90"/>
        </w:tabs>
        <w:ind w:left="15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10"/>
        </w:tabs>
        <w:ind w:left="23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70"/>
        </w:tabs>
        <w:ind w:left="2670" w:hanging="2160"/>
      </w:pPr>
      <w:rPr>
        <w:rFonts w:hint="default"/>
      </w:rPr>
    </w:lvl>
  </w:abstractNum>
  <w:abstractNum w:abstractNumId="26">
    <w:nsid w:val="70EF5A6F"/>
    <w:multiLevelType w:val="hybridMultilevel"/>
    <w:tmpl w:val="4A6EBDEA"/>
    <w:lvl w:ilvl="0" w:tplc="934C54A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E7118"/>
    <w:multiLevelType w:val="hybridMultilevel"/>
    <w:tmpl w:val="9A3C8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A6F4F"/>
    <w:multiLevelType w:val="hybridMultilevel"/>
    <w:tmpl w:val="22A227D0"/>
    <w:lvl w:ilvl="0" w:tplc="D2E654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695A5B"/>
    <w:multiLevelType w:val="hybridMultilevel"/>
    <w:tmpl w:val="5C6283F4"/>
    <w:lvl w:ilvl="0" w:tplc="DFE4D2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BC2832"/>
    <w:multiLevelType w:val="hybridMultilevel"/>
    <w:tmpl w:val="C2BE76E0"/>
    <w:lvl w:ilvl="0" w:tplc="E68E59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D90380"/>
    <w:multiLevelType w:val="multilevel"/>
    <w:tmpl w:val="81D07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1"/>
  </w:num>
  <w:num w:numId="3">
    <w:abstractNumId w:val="3"/>
  </w:num>
  <w:num w:numId="4">
    <w:abstractNumId w:val="20"/>
  </w:num>
  <w:num w:numId="5">
    <w:abstractNumId w:val="26"/>
  </w:num>
  <w:num w:numId="6">
    <w:abstractNumId w:val="23"/>
  </w:num>
  <w:num w:numId="7">
    <w:abstractNumId w:val="2"/>
  </w:num>
  <w:num w:numId="8">
    <w:abstractNumId w:val="24"/>
  </w:num>
  <w:num w:numId="9">
    <w:abstractNumId w:val="8"/>
  </w:num>
  <w:num w:numId="10">
    <w:abstractNumId w:val="6"/>
  </w:num>
  <w:num w:numId="11">
    <w:abstractNumId w:val="31"/>
  </w:num>
  <w:num w:numId="12">
    <w:abstractNumId w:val="22"/>
  </w:num>
  <w:num w:numId="13">
    <w:abstractNumId w:val="28"/>
  </w:num>
  <w:num w:numId="14">
    <w:abstractNumId w:val="11"/>
  </w:num>
  <w:num w:numId="15">
    <w:abstractNumId w:val="10"/>
  </w:num>
  <w:num w:numId="16">
    <w:abstractNumId w:val="5"/>
  </w:num>
  <w:num w:numId="17">
    <w:abstractNumId w:val="12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19"/>
  </w:num>
  <w:num w:numId="21">
    <w:abstractNumId w:val="1"/>
  </w:num>
  <w:num w:numId="22">
    <w:abstractNumId w:val="13"/>
  </w:num>
  <w:num w:numId="23">
    <w:abstractNumId w:val="17"/>
  </w:num>
  <w:num w:numId="24">
    <w:abstractNumId w:val="14"/>
  </w:num>
  <w:num w:numId="25">
    <w:abstractNumId w:val="16"/>
  </w:num>
  <w:num w:numId="26">
    <w:abstractNumId w:val="25"/>
  </w:num>
  <w:num w:numId="27">
    <w:abstractNumId w:val="18"/>
  </w:num>
  <w:num w:numId="28">
    <w:abstractNumId w:val="30"/>
  </w:num>
  <w:num w:numId="29">
    <w:abstractNumId w:val="9"/>
  </w:num>
  <w:num w:numId="30">
    <w:abstractNumId w:val="4"/>
  </w:num>
  <w:num w:numId="31">
    <w:abstractNumId w:val="15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08"/>
  <w:drawingGridHorizontalSpacing w:val="12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F155A0"/>
    <w:rsid w:val="0000158C"/>
    <w:rsid w:val="00016013"/>
    <w:rsid w:val="0002308B"/>
    <w:rsid w:val="000437F6"/>
    <w:rsid w:val="00045E61"/>
    <w:rsid w:val="00053997"/>
    <w:rsid w:val="00064541"/>
    <w:rsid w:val="00077507"/>
    <w:rsid w:val="00084B22"/>
    <w:rsid w:val="00097309"/>
    <w:rsid w:val="000A0560"/>
    <w:rsid w:val="000A4DF8"/>
    <w:rsid w:val="000A7DA9"/>
    <w:rsid w:val="000B2055"/>
    <w:rsid w:val="000C2793"/>
    <w:rsid w:val="000E7FFD"/>
    <w:rsid w:val="00104F84"/>
    <w:rsid w:val="00111E18"/>
    <w:rsid w:val="00191566"/>
    <w:rsid w:val="00193BF8"/>
    <w:rsid w:val="001C2701"/>
    <w:rsid w:val="001D0E3E"/>
    <w:rsid w:val="001F706A"/>
    <w:rsid w:val="00210C86"/>
    <w:rsid w:val="002275E5"/>
    <w:rsid w:val="002279FB"/>
    <w:rsid w:val="00242C9E"/>
    <w:rsid w:val="00264FF6"/>
    <w:rsid w:val="0027183A"/>
    <w:rsid w:val="0027509E"/>
    <w:rsid w:val="00286C07"/>
    <w:rsid w:val="00290248"/>
    <w:rsid w:val="00292DBD"/>
    <w:rsid w:val="00297A6A"/>
    <w:rsid w:val="002B1F19"/>
    <w:rsid w:val="002C0ADC"/>
    <w:rsid w:val="002C4E01"/>
    <w:rsid w:val="002D5159"/>
    <w:rsid w:val="00316EA3"/>
    <w:rsid w:val="00342A47"/>
    <w:rsid w:val="0039102E"/>
    <w:rsid w:val="003A23E1"/>
    <w:rsid w:val="003B30B2"/>
    <w:rsid w:val="003D3D69"/>
    <w:rsid w:val="0041229D"/>
    <w:rsid w:val="004549AB"/>
    <w:rsid w:val="0047407C"/>
    <w:rsid w:val="0047710E"/>
    <w:rsid w:val="00480A60"/>
    <w:rsid w:val="0049255D"/>
    <w:rsid w:val="004B32DA"/>
    <w:rsid w:val="004C6C40"/>
    <w:rsid w:val="00507E9D"/>
    <w:rsid w:val="00540D3A"/>
    <w:rsid w:val="005537B2"/>
    <w:rsid w:val="0055554B"/>
    <w:rsid w:val="00562356"/>
    <w:rsid w:val="005812AF"/>
    <w:rsid w:val="00583334"/>
    <w:rsid w:val="005C68CD"/>
    <w:rsid w:val="005F6CE3"/>
    <w:rsid w:val="0063236E"/>
    <w:rsid w:val="0067697C"/>
    <w:rsid w:val="006E656B"/>
    <w:rsid w:val="00702DF7"/>
    <w:rsid w:val="007157BC"/>
    <w:rsid w:val="0072052F"/>
    <w:rsid w:val="00745D02"/>
    <w:rsid w:val="007517F0"/>
    <w:rsid w:val="00777762"/>
    <w:rsid w:val="007908A8"/>
    <w:rsid w:val="00794D4F"/>
    <w:rsid w:val="007B4D29"/>
    <w:rsid w:val="007E0911"/>
    <w:rsid w:val="007F5248"/>
    <w:rsid w:val="007F72C8"/>
    <w:rsid w:val="00824AEE"/>
    <w:rsid w:val="0083160A"/>
    <w:rsid w:val="008438E5"/>
    <w:rsid w:val="0084516D"/>
    <w:rsid w:val="008456E0"/>
    <w:rsid w:val="0086316B"/>
    <w:rsid w:val="00877424"/>
    <w:rsid w:val="00894738"/>
    <w:rsid w:val="0089485F"/>
    <w:rsid w:val="008A1408"/>
    <w:rsid w:val="00935CE2"/>
    <w:rsid w:val="0096372D"/>
    <w:rsid w:val="00973575"/>
    <w:rsid w:val="00973696"/>
    <w:rsid w:val="00974B78"/>
    <w:rsid w:val="009E4C56"/>
    <w:rsid w:val="009F7EF0"/>
    <w:rsid w:val="00A04AE4"/>
    <w:rsid w:val="00A04EF3"/>
    <w:rsid w:val="00A57315"/>
    <w:rsid w:val="00A72C3B"/>
    <w:rsid w:val="00A81B29"/>
    <w:rsid w:val="00A934D7"/>
    <w:rsid w:val="00A93B6A"/>
    <w:rsid w:val="00AF7E13"/>
    <w:rsid w:val="00B62563"/>
    <w:rsid w:val="00B808C4"/>
    <w:rsid w:val="00B86077"/>
    <w:rsid w:val="00B95C01"/>
    <w:rsid w:val="00BC3865"/>
    <w:rsid w:val="00C05D81"/>
    <w:rsid w:val="00C233FD"/>
    <w:rsid w:val="00C647D2"/>
    <w:rsid w:val="00C840F9"/>
    <w:rsid w:val="00C85162"/>
    <w:rsid w:val="00C93AD3"/>
    <w:rsid w:val="00CD0C9B"/>
    <w:rsid w:val="00CD11B2"/>
    <w:rsid w:val="00D07205"/>
    <w:rsid w:val="00D25ADF"/>
    <w:rsid w:val="00D869F3"/>
    <w:rsid w:val="00E04D02"/>
    <w:rsid w:val="00E31D56"/>
    <w:rsid w:val="00E43186"/>
    <w:rsid w:val="00E519B0"/>
    <w:rsid w:val="00E524DE"/>
    <w:rsid w:val="00E62C9C"/>
    <w:rsid w:val="00E630F8"/>
    <w:rsid w:val="00E85C4C"/>
    <w:rsid w:val="00E93255"/>
    <w:rsid w:val="00F02746"/>
    <w:rsid w:val="00F064B4"/>
    <w:rsid w:val="00F11E58"/>
    <w:rsid w:val="00F155A0"/>
    <w:rsid w:val="00F95C0B"/>
    <w:rsid w:val="00FA0179"/>
    <w:rsid w:val="00FA542E"/>
    <w:rsid w:val="00FB394F"/>
    <w:rsid w:val="00FE33E1"/>
    <w:rsid w:val="00FE6E38"/>
    <w:rsid w:val="00FF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Sample" w:uiPriority="0"/>
    <w:lsdException w:name="HTML Typewriter" w:uiPriority="0"/>
    <w:lsdException w:name="HTML Variable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6E656B"/>
    <w:pPr>
      <w:keepNext/>
      <w:ind w:right="-1"/>
      <w:jc w:val="center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6E656B"/>
    <w:pPr>
      <w:keepNext/>
      <w:numPr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E65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E65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E65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E656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E656B"/>
    <w:pPr>
      <w:spacing w:before="240" w:after="60"/>
      <w:outlineLvl w:val="6"/>
    </w:pPr>
    <w:rPr>
      <w:sz w:val="20"/>
      <w:szCs w:val="20"/>
    </w:rPr>
  </w:style>
  <w:style w:type="paragraph" w:styleId="8">
    <w:name w:val="heading 8"/>
    <w:basedOn w:val="a"/>
    <w:next w:val="a"/>
    <w:link w:val="80"/>
    <w:qFormat/>
    <w:rsid w:val="006E656B"/>
    <w:pPr>
      <w:spacing w:before="240" w:after="60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6E656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5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155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155A0"/>
    <w:pPr>
      <w:widowControl w:val="0"/>
      <w:autoSpaceDE w:val="0"/>
      <w:autoSpaceDN w:val="0"/>
      <w:adjustRightInd w:val="0"/>
      <w:spacing w:line="277" w:lineRule="exact"/>
      <w:jc w:val="both"/>
    </w:pPr>
  </w:style>
  <w:style w:type="character" w:customStyle="1" w:styleId="FontStyle11">
    <w:name w:val="Font Style11"/>
    <w:basedOn w:val="a0"/>
    <w:rsid w:val="00F155A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link w:val="ConsPlusNormal0"/>
    <w:rsid w:val="00F15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155A0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F155A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ody Text"/>
    <w:basedOn w:val="a"/>
    <w:link w:val="a9"/>
    <w:rsid w:val="00F155A0"/>
    <w:pPr>
      <w:jc w:val="center"/>
    </w:pPr>
  </w:style>
  <w:style w:type="character" w:customStyle="1" w:styleId="a9">
    <w:name w:val="Основной текст Знак"/>
    <w:basedOn w:val="a0"/>
    <w:link w:val="a8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155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rsid w:val="00F15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F155A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Без интервала Знак"/>
    <w:link w:val="ab"/>
    <w:uiPriority w:val="99"/>
    <w:locked/>
    <w:rsid w:val="00F155A0"/>
    <w:rPr>
      <w:rFonts w:eastAsia="Times New Roman"/>
    </w:rPr>
  </w:style>
  <w:style w:type="paragraph" w:styleId="ab">
    <w:name w:val="No Spacing"/>
    <w:link w:val="aa"/>
    <w:uiPriority w:val="99"/>
    <w:qFormat/>
    <w:rsid w:val="00F155A0"/>
    <w:pPr>
      <w:spacing w:after="0" w:line="240" w:lineRule="auto"/>
    </w:pPr>
    <w:rPr>
      <w:rFonts w:eastAsia="Times New Roman"/>
    </w:rPr>
  </w:style>
  <w:style w:type="paragraph" w:customStyle="1" w:styleId="11">
    <w:name w:val="Обычный (веб)1"/>
    <w:basedOn w:val="a"/>
    <w:uiPriority w:val="99"/>
    <w:rsid w:val="00F155A0"/>
    <w:pPr>
      <w:spacing w:before="150" w:after="150"/>
    </w:pPr>
  </w:style>
  <w:style w:type="character" w:styleId="ac">
    <w:name w:val="Strong"/>
    <w:basedOn w:val="a0"/>
    <w:uiPriority w:val="99"/>
    <w:qFormat/>
    <w:rsid w:val="00F155A0"/>
    <w:rPr>
      <w:rFonts w:cs="Times New Roman"/>
      <w:b/>
      <w:bCs/>
    </w:rPr>
  </w:style>
  <w:style w:type="paragraph" w:styleId="ad">
    <w:name w:val="Body Text Indent"/>
    <w:basedOn w:val="a"/>
    <w:link w:val="ae"/>
    <w:unhideWhenUsed/>
    <w:rsid w:val="00F155A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F155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F155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1">
    <w:name w:val="Style1"/>
    <w:basedOn w:val="a"/>
    <w:rsid w:val="00E85C4C"/>
    <w:pPr>
      <w:widowControl w:val="0"/>
      <w:autoSpaceDE w:val="0"/>
      <w:autoSpaceDN w:val="0"/>
      <w:adjustRightInd w:val="0"/>
      <w:spacing w:line="288" w:lineRule="exact"/>
      <w:ind w:firstLine="720"/>
    </w:pPr>
  </w:style>
  <w:style w:type="character" w:styleId="af0">
    <w:name w:val="Hyperlink"/>
    <w:basedOn w:val="a0"/>
    <w:uiPriority w:val="99"/>
    <w:unhideWhenUsed/>
    <w:rsid w:val="00CD0C9B"/>
    <w:rPr>
      <w:color w:val="0000D4"/>
      <w:u w:val="single"/>
    </w:rPr>
  </w:style>
  <w:style w:type="character" w:styleId="af1">
    <w:name w:val="FollowedHyperlink"/>
    <w:basedOn w:val="a0"/>
    <w:uiPriority w:val="99"/>
    <w:unhideWhenUsed/>
    <w:rsid w:val="00CD0C9B"/>
    <w:rPr>
      <w:color w:val="4600A5"/>
      <w:u w:val="single"/>
    </w:rPr>
  </w:style>
  <w:style w:type="paragraph" w:customStyle="1" w:styleId="xl84">
    <w:name w:val="xl84"/>
    <w:basedOn w:val="a"/>
    <w:rsid w:val="00CD0C9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5">
    <w:name w:val="xl8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CD0C9B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8">
    <w:name w:val="xl88"/>
    <w:basedOn w:val="a"/>
    <w:rsid w:val="00CD0C9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0">
    <w:name w:val="xl90"/>
    <w:basedOn w:val="a"/>
    <w:rsid w:val="00CD0C9B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rsid w:val="00CD0C9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2">
    <w:name w:val="xl102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CD0C9B"/>
    <w:pPr>
      <w:spacing w:before="100" w:beforeAutospacing="1" w:after="100" w:afterAutospacing="1"/>
    </w:pPr>
  </w:style>
  <w:style w:type="paragraph" w:customStyle="1" w:styleId="xl108">
    <w:name w:val="xl108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11">
    <w:name w:val="xl111"/>
    <w:basedOn w:val="a"/>
    <w:rsid w:val="00CD0C9B"/>
    <w:pPr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112">
    <w:name w:val="xl112"/>
    <w:basedOn w:val="a"/>
    <w:rsid w:val="00CD0C9B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D0C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D0C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CD0C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6">
    <w:name w:val="xl116"/>
    <w:basedOn w:val="a"/>
    <w:rsid w:val="00CD0C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2">
    <w:name w:val="Normal (Web)"/>
    <w:basedOn w:val="a"/>
    <w:unhideWhenUsed/>
    <w:rsid w:val="006E656B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6E656B"/>
    <w:pPr>
      <w:spacing w:before="100" w:beforeAutospacing="1" w:after="100" w:afterAutospacing="1"/>
    </w:pPr>
  </w:style>
  <w:style w:type="character" w:customStyle="1" w:styleId="s2">
    <w:name w:val="s2"/>
    <w:basedOn w:val="a0"/>
    <w:rsid w:val="006E656B"/>
  </w:style>
  <w:style w:type="character" w:customStyle="1" w:styleId="s10">
    <w:name w:val="s1"/>
    <w:basedOn w:val="a0"/>
    <w:rsid w:val="006E656B"/>
  </w:style>
  <w:style w:type="character" w:customStyle="1" w:styleId="10">
    <w:name w:val="Заголовок 1 Знак"/>
    <w:basedOn w:val="a0"/>
    <w:link w:val="1"/>
    <w:rsid w:val="006E656B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E656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65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E656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656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E65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E656B"/>
    <w:rPr>
      <w:rFonts w:ascii="Arial" w:eastAsia="Times New Roman" w:hAnsi="Arial" w:cs="Arial"/>
      <w:lang w:eastAsia="ru-RU"/>
    </w:rPr>
  </w:style>
  <w:style w:type="character" w:customStyle="1" w:styleId="af3">
    <w:name w:val="Не вступил в силу"/>
    <w:basedOn w:val="a0"/>
    <w:rsid w:val="006E656B"/>
    <w:rPr>
      <w:color w:val="008080"/>
      <w:szCs w:val="20"/>
    </w:rPr>
  </w:style>
  <w:style w:type="paragraph" w:customStyle="1" w:styleId="ConsNormal">
    <w:name w:val="ConsNormal"/>
    <w:rsid w:val="006E656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  <w:style w:type="paragraph" w:customStyle="1" w:styleId="12">
    <w:name w:val="Обычный1"/>
    <w:rsid w:val="006E656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HTML">
    <w:name w:val="HTML Address"/>
    <w:basedOn w:val="a"/>
    <w:link w:val="HTML0"/>
    <w:rsid w:val="006E656B"/>
    <w:rPr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6E656B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4">
    <w:name w:val="envelope address"/>
    <w:basedOn w:val="a"/>
    <w:rsid w:val="006E656B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0"/>
      <w:szCs w:val="20"/>
    </w:rPr>
  </w:style>
  <w:style w:type="character" w:styleId="HTML1">
    <w:name w:val="HTML Acronym"/>
    <w:basedOn w:val="a0"/>
    <w:rsid w:val="006E656B"/>
  </w:style>
  <w:style w:type="character" w:styleId="af5">
    <w:name w:val="Emphasis"/>
    <w:basedOn w:val="a0"/>
    <w:uiPriority w:val="99"/>
    <w:qFormat/>
    <w:rsid w:val="006E656B"/>
    <w:rPr>
      <w:i/>
      <w:iCs/>
    </w:rPr>
  </w:style>
  <w:style w:type="paragraph" w:styleId="af6">
    <w:name w:val="Date"/>
    <w:basedOn w:val="a"/>
    <w:next w:val="a"/>
    <w:link w:val="af7"/>
    <w:rsid w:val="006E656B"/>
    <w:rPr>
      <w:sz w:val="20"/>
      <w:szCs w:val="20"/>
    </w:rPr>
  </w:style>
  <w:style w:type="character" w:customStyle="1" w:styleId="af7">
    <w:name w:val="Дата Знак"/>
    <w:basedOn w:val="a0"/>
    <w:link w:val="af6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аголовок №1"/>
    <w:basedOn w:val="a"/>
    <w:link w:val="14"/>
    <w:rsid w:val="006E656B"/>
    <w:pPr>
      <w:jc w:val="center"/>
    </w:pPr>
    <w:rPr>
      <w:b/>
      <w:sz w:val="32"/>
      <w:szCs w:val="20"/>
    </w:rPr>
  </w:style>
  <w:style w:type="paragraph" w:customStyle="1" w:styleId="21">
    <w:name w:val="Заголовок №2"/>
    <w:basedOn w:val="a"/>
    <w:link w:val="22"/>
    <w:rsid w:val="006E656B"/>
    <w:pPr>
      <w:jc w:val="center"/>
    </w:pPr>
    <w:rPr>
      <w:b/>
      <w:sz w:val="28"/>
      <w:szCs w:val="28"/>
    </w:rPr>
  </w:style>
  <w:style w:type="paragraph" w:styleId="af8">
    <w:name w:val="Note Heading"/>
    <w:basedOn w:val="a"/>
    <w:next w:val="a"/>
    <w:link w:val="af9"/>
    <w:rsid w:val="006E656B"/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TML2">
    <w:name w:val="HTML Keyboard"/>
    <w:basedOn w:val="a0"/>
    <w:rsid w:val="006E656B"/>
    <w:rPr>
      <w:rFonts w:ascii="Courier New" w:hAnsi="Courier New" w:cs="Courier New"/>
      <w:sz w:val="20"/>
      <w:szCs w:val="20"/>
    </w:rPr>
  </w:style>
  <w:style w:type="character" w:styleId="HTML3">
    <w:name w:val="HTML Code"/>
    <w:basedOn w:val="a0"/>
    <w:rsid w:val="006E656B"/>
    <w:rPr>
      <w:rFonts w:ascii="Courier New" w:hAnsi="Courier New" w:cs="Courier New"/>
      <w:sz w:val="20"/>
      <w:szCs w:val="20"/>
    </w:rPr>
  </w:style>
  <w:style w:type="paragraph" w:styleId="afa">
    <w:name w:val="Body Text First Indent"/>
    <w:basedOn w:val="a8"/>
    <w:link w:val="afb"/>
    <w:rsid w:val="006E656B"/>
    <w:pPr>
      <w:spacing w:after="120"/>
      <w:ind w:firstLine="210"/>
      <w:jc w:val="left"/>
    </w:pPr>
    <w:rPr>
      <w:sz w:val="20"/>
      <w:szCs w:val="20"/>
    </w:rPr>
  </w:style>
  <w:style w:type="character" w:customStyle="1" w:styleId="afb">
    <w:name w:val="Красная строка Знак"/>
    <w:basedOn w:val="a9"/>
    <w:link w:val="afa"/>
    <w:rsid w:val="006E656B"/>
    <w:rPr>
      <w:sz w:val="20"/>
      <w:szCs w:val="20"/>
    </w:rPr>
  </w:style>
  <w:style w:type="paragraph" w:styleId="23">
    <w:name w:val="Body Text First Indent 2"/>
    <w:basedOn w:val="ad"/>
    <w:link w:val="24"/>
    <w:rsid w:val="006E656B"/>
    <w:pPr>
      <w:ind w:firstLine="210"/>
    </w:pPr>
    <w:rPr>
      <w:sz w:val="20"/>
      <w:szCs w:val="20"/>
    </w:rPr>
  </w:style>
  <w:style w:type="character" w:customStyle="1" w:styleId="24">
    <w:name w:val="Красная строка 2 Знак"/>
    <w:basedOn w:val="ae"/>
    <w:link w:val="23"/>
    <w:rsid w:val="006E656B"/>
    <w:rPr>
      <w:sz w:val="20"/>
      <w:szCs w:val="20"/>
    </w:rPr>
  </w:style>
  <w:style w:type="paragraph" w:styleId="afc">
    <w:name w:val="List Bullet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5">
    <w:name w:val="List Bullet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1">
    <w:name w:val="List Bullet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1">
    <w:name w:val="List Bullet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1">
    <w:name w:val="List Bullet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paragraph" w:styleId="afd">
    <w:name w:val="Title"/>
    <w:basedOn w:val="a"/>
    <w:link w:val="afe"/>
    <w:qFormat/>
    <w:rsid w:val="006E656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6E656B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styleId="aff">
    <w:name w:val="page number"/>
    <w:basedOn w:val="a0"/>
    <w:rsid w:val="006E656B"/>
  </w:style>
  <w:style w:type="character" w:styleId="aff0">
    <w:name w:val="line number"/>
    <w:basedOn w:val="a0"/>
    <w:rsid w:val="006E656B"/>
  </w:style>
  <w:style w:type="paragraph" w:styleId="aff1">
    <w:name w:val="List Number"/>
    <w:basedOn w:val="a"/>
    <w:rsid w:val="006E656B"/>
    <w:pPr>
      <w:tabs>
        <w:tab w:val="num" w:pos="360"/>
      </w:tabs>
      <w:ind w:left="360" w:hanging="360"/>
    </w:pPr>
    <w:rPr>
      <w:sz w:val="20"/>
      <w:szCs w:val="20"/>
    </w:rPr>
  </w:style>
  <w:style w:type="paragraph" w:styleId="26">
    <w:name w:val="List Number 2"/>
    <w:basedOn w:val="a"/>
    <w:rsid w:val="006E656B"/>
    <w:pPr>
      <w:tabs>
        <w:tab w:val="num" w:pos="643"/>
      </w:tabs>
      <w:ind w:left="643" w:hanging="360"/>
    </w:pPr>
    <w:rPr>
      <w:sz w:val="20"/>
      <w:szCs w:val="20"/>
    </w:rPr>
  </w:style>
  <w:style w:type="paragraph" w:styleId="32">
    <w:name w:val="List Number 3"/>
    <w:basedOn w:val="a"/>
    <w:rsid w:val="006E656B"/>
    <w:pPr>
      <w:tabs>
        <w:tab w:val="num" w:pos="926"/>
      </w:tabs>
      <w:ind w:left="926" w:hanging="360"/>
    </w:pPr>
    <w:rPr>
      <w:sz w:val="20"/>
      <w:szCs w:val="20"/>
    </w:rPr>
  </w:style>
  <w:style w:type="paragraph" w:styleId="42">
    <w:name w:val="List Number 4"/>
    <w:basedOn w:val="a"/>
    <w:rsid w:val="006E656B"/>
    <w:pPr>
      <w:tabs>
        <w:tab w:val="num" w:pos="1209"/>
      </w:tabs>
      <w:ind w:left="1209" w:hanging="360"/>
    </w:pPr>
    <w:rPr>
      <w:sz w:val="20"/>
      <w:szCs w:val="20"/>
    </w:rPr>
  </w:style>
  <w:style w:type="paragraph" w:styleId="52">
    <w:name w:val="List Number 5"/>
    <w:basedOn w:val="a"/>
    <w:rsid w:val="006E656B"/>
    <w:pPr>
      <w:tabs>
        <w:tab w:val="num" w:pos="1492"/>
      </w:tabs>
      <w:ind w:left="1492" w:hanging="360"/>
    </w:pPr>
    <w:rPr>
      <w:sz w:val="20"/>
      <w:szCs w:val="20"/>
    </w:rPr>
  </w:style>
  <w:style w:type="character" w:styleId="HTML4">
    <w:name w:val="HTML Sample"/>
    <w:basedOn w:val="a0"/>
    <w:rsid w:val="006E656B"/>
    <w:rPr>
      <w:rFonts w:ascii="Courier New" w:hAnsi="Courier New" w:cs="Courier New"/>
    </w:rPr>
  </w:style>
  <w:style w:type="paragraph" w:styleId="27">
    <w:name w:val="envelope return"/>
    <w:basedOn w:val="a"/>
    <w:rsid w:val="006E656B"/>
    <w:rPr>
      <w:rFonts w:ascii="Arial" w:hAnsi="Arial" w:cs="Arial"/>
      <w:sz w:val="20"/>
      <w:szCs w:val="20"/>
    </w:rPr>
  </w:style>
  <w:style w:type="paragraph" w:styleId="aff2">
    <w:name w:val="Normal Indent"/>
    <w:basedOn w:val="a"/>
    <w:rsid w:val="006E656B"/>
    <w:pPr>
      <w:ind w:left="708"/>
    </w:pPr>
    <w:rPr>
      <w:sz w:val="20"/>
      <w:szCs w:val="20"/>
    </w:rPr>
  </w:style>
  <w:style w:type="character" w:styleId="HTML5">
    <w:name w:val="HTML Definition"/>
    <w:basedOn w:val="a0"/>
    <w:rsid w:val="006E656B"/>
    <w:rPr>
      <w:i/>
      <w:iCs/>
    </w:rPr>
  </w:style>
  <w:style w:type="paragraph" w:styleId="28">
    <w:name w:val="Body Text 2"/>
    <w:basedOn w:val="a"/>
    <w:link w:val="29"/>
    <w:rsid w:val="006E656B"/>
    <w:pPr>
      <w:spacing w:after="120" w:line="480" w:lineRule="auto"/>
    </w:pPr>
    <w:rPr>
      <w:sz w:val="20"/>
      <w:szCs w:val="20"/>
    </w:rPr>
  </w:style>
  <w:style w:type="character" w:customStyle="1" w:styleId="29">
    <w:name w:val="Основной текст 2 Знак"/>
    <w:basedOn w:val="a0"/>
    <w:link w:val="28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6E656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a">
    <w:name w:val="Body Text Indent 2"/>
    <w:basedOn w:val="a"/>
    <w:link w:val="2b"/>
    <w:rsid w:val="006E656B"/>
    <w:pPr>
      <w:spacing w:after="120" w:line="480" w:lineRule="auto"/>
      <w:ind w:left="283"/>
    </w:pPr>
    <w:rPr>
      <w:sz w:val="20"/>
      <w:szCs w:val="20"/>
    </w:rPr>
  </w:style>
  <w:style w:type="character" w:customStyle="1" w:styleId="2b">
    <w:name w:val="Основной текст с отступом 2 Знак"/>
    <w:basedOn w:val="a0"/>
    <w:link w:val="2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6E656B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6E656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0"/>
    <w:rsid w:val="006E656B"/>
    <w:rPr>
      <w:i/>
      <w:iCs/>
    </w:rPr>
  </w:style>
  <w:style w:type="character" w:styleId="HTML7">
    <w:name w:val="HTML Typewriter"/>
    <w:basedOn w:val="a0"/>
    <w:rsid w:val="006E656B"/>
    <w:rPr>
      <w:rFonts w:ascii="Courier New" w:hAnsi="Courier New" w:cs="Courier New"/>
      <w:sz w:val="20"/>
      <w:szCs w:val="20"/>
    </w:rPr>
  </w:style>
  <w:style w:type="paragraph" w:styleId="aff3">
    <w:name w:val="Subtitle"/>
    <w:basedOn w:val="a"/>
    <w:link w:val="aff4"/>
    <w:qFormat/>
    <w:rsid w:val="006E656B"/>
    <w:pPr>
      <w:spacing w:after="60"/>
      <w:jc w:val="center"/>
      <w:outlineLvl w:val="1"/>
    </w:pPr>
    <w:rPr>
      <w:rFonts w:ascii="Arial" w:hAnsi="Arial" w:cs="Arial"/>
      <w:sz w:val="20"/>
      <w:szCs w:val="20"/>
    </w:rPr>
  </w:style>
  <w:style w:type="character" w:customStyle="1" w:styleId="aff4">
    <w:name w:val="Подзаголовок Знак"/>
    <w:basedOn w:val="a0"/>
    <w:link w:val="aff3"/>
    <w:rsid w:val="006E656B"/>
    <w:rPr>
      <w:rFonts w:ascii="Arial" w:eastAsia="Times New Roman" w:hAnsi="Arial" w:cs="Arial"/>
      <w:sz w:val="20"/>
      <w:szCs w:val="20"/>
      <w:lang w:eastAsia="ru-RU"/>
    </w:rPr>
  </w:style>
  <w:style w:type="paragraph" w:styleId="aff5">
    <w:name w:val="Signature"/>
    <w:basedOn w:val="a"/>
    <w:link w:val="aff6"/>
    <w:rsid w:val="006E656B"/>
    <w:pPr>
      <w:ind w:left="4252"/>
    </w:pPr>
    <w:rPr>
      <w:sz w:val="20"/>
      <w:szCs w:val="20"/>
    </w:rPr>
  </w:style>
  <w:style w:type="character" w:customStyle="1" w:styleId="aff6">
    <w:name w:val="Подпись Знак"/>
    <w:basedOn w:val="a0"/>
    <w:link w:val="aff5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Salutation"/>
    <w:basedOn w:val="a"/>
    <w:next w:val="a"/>
    <w:link w:val="aff8"/>
    <w:rsid w:val="006E656B"/>
    <w:rPr>
      <w:sz w:val="20"/>
      <w:szCs w:val="20"/>
    </w:rPr>
  </w:style>
  <w:style w:type="character" w:customStyle="1" w:styleId="aff8">
    <w:name w:val="Приветствие Знак"/>
    <w:basedOn w:val="a0"/>
    <w:link w:val="aff7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List Continue"/>
    <w:basedOn w:val="a"/>
    <w:rsid w:val="006E656B"/>
    <w:pPr>
      <w:spacing w:after="120"/>
      <w:ind w:left="283"/>
    </w:pPr>
    <w:rPr>
      <w:sz w:val="20"/>
      <w:szCs w:val="20"/>
    </w:rPr>
  </w:style>
  <w:style w:type="paragraph" w:styleId="2c">
    <w:name w:val="List Continue 2"/>
    <w:basedOn w:val="a"/>
    <w:rsid w:val="006E656B"/>
    <w:pPr>
      <w:spacing w:after="120"/>
      <w:ind w:left="566"/>
    </w:pPr>
    <w:rPr>
      <w:sz w:val="20"/>
      <w:szCs w:val="20"/>
    </w:rPr>
  </w:style>
  <w:style w:type="paragraph" w:styleId="37">
    <w:name w:val="List Continue 3"/>
    <w:basedOn w:val="a"/>
    <w:rsid w:val="006E656B"/>
    <w:pPr>
      <w:spacing w:after="120"/>
      <w:ind w:left="849"/>
    </w:pPr>
    <w:rPr>
      <w:sz w:val="20"/>
      <w:szCs w:val="20"/>
    </w:rPr>
  </w:style>
  <w:style w:type="paragraph" w:styleId="43">
    <w:name w:val="List Continue 4"/>
    <w:basedOn w:val="a"/>
    <w:rsid w:val="006E656B"/>
    <w:pPr>
      <w:spacing w:after="120"/>
      <w:ind w:left="1132"/>
    </w:pPr>
    <w:rPr>
      <w:sz w:val="20"/>
      <w:szCs w:val="20"/>
    </w:rPr>
  </w:style>
  <w:style w:type="paragraph" w:styleId="53">
    <w:name w:val="List Continue 5"/>
    <w:basedOn w:val="a"/>
    <w:rsid w:val="006E656B"/>
    <w:pPr>
      <w:spacing w:after="120"/>
      <w:ind w:left="1415"/>
    </w:pPr>
    <w:rPr>
      <w:sz w:val="20"/>
      <w:szCs w:val="20"/>
    </w:rPr>
  </w:style>
  <w:style w:type="paragraph" w:styleId="affa">
    <w:name w:val="Closing"/>
    <w:basedOn w:val="a"/>
    <w:link w:val="affb"/>
    <w:rsid w:val="006E656B"/>
    <w:pPr>
      <w:ind w:left="4252"/>
    </w:pPr>
    <w:rPr>
      <w:sz w:val="20"/>
      <w:szCs w:val="20"/>
    </w:rPr>
  </w:style>
  <w:style w:type="character" w:customStyle="1" w:styleId="affb">
    <w:name w:val="Прощание Знак"/>
    <w:basedOn w:val="a0"/>
    <w:link w:val="affa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List"/>
    <w:basedOn w:val="a"/>
    <w:rsid w:val="006E656B"/>
    <w:pPr>
      <w:ind w:left="283" w:hanging="283"/>
    </w:pPr>
    <w:rPr>
      <w:sz w:val="20"/>
      <w:szCs w:val="20"/>
    </w:rPr>
  </w:style>
  <w:style w:type="paragraph" w:styleId="2d">
    <w:name w:val="List 2"/>
    <w:basedOn w:val="a"/>
    <w:rsid w:val="006E656B"/>
    <w:pPr>
      <w:ind w:left="566" w:hanging="283"/>
    </w:pPr>
    <w:rPr>
      <w:sz w:val="20"/>
      <w:szCs w:val="20"/>
    </w:rPr>
  </w:style>
  <w:style w:type="paragraph" w:styleId="38">
    <w:name w:val="List 3"/>
    <w:basedOn w:val="a"/>
    <w:rsid w:val="006E656B"/>
    <w:pPr>
      <w:ind w:left="849" w:hanging="283"/>
    </w:pPr>
    <w:rPr>
      <w:sz w:val="20"/>
      <w:szCs w:val="20"/>
    </w:rPr>
  </w:style>
  <w:style w:type="paragraph" w:styleId="44">
    <w:name w:val="List 4"/>
    <w:basedOn w:val="a"/>
    <w:rsid w:val="006E656B"/>
    <w:pPr>
      <w:ind w:left="1132" w:hanging="283"/>
    </w:pPr>
    <w:rPr>
      <w:sz w:val="20"/>
      <w:szCs w:val="20"/>
    </w:rPr>
  </w:style>
  <w:style w:type="paragraph" w:styleId="54">
    <w:name w:val="List 5"/>
    <w:basedOn w:val="a"/>
    <w:rsid w:val="006E656B"/>
    <w:pPr>
      <w:ind w:left="1415" w:hanging="283"/>
    </w:pPr>
    <w:rPr>
      <w:sz w:val="20"/>
      <w:szCs w:val="20"/>
    </w:rPr>
  </w:style>
  <w:style w:type="paragraph" w:styleId="HTML8">
    <w:name w:val="HTML Preformatted"/>
    <w:basedOn w:val="a"/>
    <w:link w:val="HTML9"/>
    <w:uiPriority w:val="99"/>
    <w:rsid w:val="006E656B"/>
    <w:rPr>
      <w:rFonts w:ascii="Courier New" w:hAnsi="Courier New" w:cs="Courier New"/>
      <w:sz w:val="20"/>
      <w:szCs w:val="20"/>
    </w:rPr>
  </w:style>
  <w:style w:type="character" w:customStyle="1" w:styleId="HTML9">
    <w:name w:val="Стандартный HTML Знак"/>
    <w:basedOn w:val="a0"/>
    <w:link w:val="HTML8"/>
    <w:uiPriority w:val="99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d">
    <w:name w:val="Plain Text"/>
    <w:basedOn w:val="a"/>
    <w:link w:val="affe"/>
    <w:rsid w:val="006E656B"/>
    <w:rPr>
      <w:rFonts w:ascii="Courier New" w:hAnsi="Courier New" w:cs="Courier New"/>
      <w:sz w:val="20"/>
      <w:szCs w:val="20"/>
    </w:rPr>
  </w:style>
  <w:style w:type="character" w:customStyle="1" w:styleId="affe">
    <w:name w:val="Текст Знак"/>
    <w:basedOn w:val="a0"/>
    <w:link w:val="affd"/>
    <w:rsid w:val="006E65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">
    <w:name w:val="Block Text"/>
    <w:basedOn w:val="a"/>
    <w:rsid w:val="006E656B"/>
    <w:pPr>
      <w:spacing w:after="120"/>
      <w:ind w:left="1440" w:right="1440"/>
    </w:pPr>
    <w:rPr>
      <w:sz w:val="20"/>
      <w:szCs w:val="20"/>
    </w:rPr>
  </w:style>
  <w:style w:type="character" w:styleId="HTMLa">
    <w:name w:val="HTML Cite"/>
    <w:basedOn w:val="a0"/>
    <w:rsid w:val="006E656B"/>
    <w:rPr>
      <w:i/>
      <w:iCs/>
    </w:rPr>
  </w:style>
  <w:style w:type="paragraph" w:styleId="afff0">
    <w:name w:val="Message Header"/>
    <w:basedOn w:val="a"/>
    <w:link w:val="afff1"/>
    <w:rsid w:val="006E65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0"/>
      <w:szCs w:val="20"/>
    </w:rPr>
  </w:style>
  <w:style w:type="character" w:customStyle="1" w:styleId="afff1">
    <w:name w:val="Шапка Знак"/>
    <w:basedOn w:val="a0"/>
    <w:link w:val="afff0"/>
    <w:rsid w:val="006E656B"/>
    <w:rPr>
      <w:rFonts w:ascii="Arial" w:eastAsia="Times New Roman" w:hAnsi="Arial" w:cs="Arial"/>
      <w:sz w:val="20"/>
      <w:szCs w:val="20"/>
      <w:shd w:val="pct20" w:color="auto" w:fill="auto"/>
      <w:lang w:eastAsia="ru-RU"/>
    </w:rPr>
  </w:style>
  <w:style w:type="paragraph" w:styleId="afff2">
    <w:name w:val="E-mail Signature"/>
    <w:basedOn w:val="a"/>
    <w:link w:val="afff3"/>
    <w:rsid w:val="006E656B"/>
    <w:rPr>
      <w:sz w:val="20"/>
      <w:szCs w:val="20"/>
    </w:rPr>
  </w:style>
  <w:style w:type="character" w:customStyle="1" w:styleId="afff3">
    <w:name w:val="Электронная подпись Знак"/>
    <w:basedOn w:val="a0"/>
    <w:link w:val="afff2"/>
    <w:rsid w:val="006E6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писок 1"/>
    <w:basedOn w:val="a"/>
    <w:rsid w:val="006E656B"/>
    <w:pPr>
      <w:tabs>
        <w:tab w:val="num" w:pos="2149"/>
      </w:tabs>
      <w:ind w:left="2149" w:hanging="360"/>
    </w:pPr>
    <w:rPr>
      <w:sz w:val="20"/>
      <w:szCs w:val="20"/>
    </w:rPr>
  </w:style>
  <w:style w:type="paragraph" w:styleId="afff4">
    <w:name w:val="Balloon Text"/>
    <w:basedOn w:val="a"/>
    <w:link w:val="afff5"/>
    <w:uiPriority w:val="99"/>
    <w:rsid w:val="006E656B"/>
    <w:rPr>
      <w:rFonts w:ascii="Tahoma" w:hAnsi="Tahoma" w:cs="Tahoma"/>
      <w:sz w:val="16"/>
      <w:szCs w:val="16"/>
    </w:rPr>
  </w:style>
  <w:style w:type="character" w:customStyle="1" w:styleId="afff5">
    <w:name w:val="Текст выноски Знак"/>
    <w:basedOn w:val="a0"/>
    <w:link w:val="afff4"/>
    <w:uiPriority w:val="99"/>
    <w:rsid w:val="006E656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6E656B"/>
    <w:pPr>
      <w:spacing w:before="100" w:beforeAutospacing="1" w:after="100" w:afterAutospacing="1"/>
    </w:pPr>
  </w:style>
  <w:style w:type="paragraph" w:customStyle="1" w:styleId="p2">
    <w:name w:val="p2"/>
    <w:basedOn w:val="a"/>
    <w:rsid w:val="006E656B"/>
    <w:pPr>
      <w:spacing w:before="100" w:beforeAutospacing="1" w:after="100" w:afterAutospacing="1"/>
    </w:pPr>
  </w:style>
  <w:style w:type="paragraph" w:customStyle="1" w:styleId="u">
    <w:name w:val="u"/>
    <w:basedOn w:val="a"/>
    <w:rsid w:val="006E656B"/>
    <w:pPr>
      <w:ind w:firstLine="264"/>
      <w:jc w:val="both"/>
    </w:pPr>
  </w:style>
  <w:style w:type="paragraph" w:customStyle="1" w:styleId="p24">
    <w:name w:val="p24"/>
    <w:basedOn w:val="a"/>
    <w:rsid w:val="006E656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E656B"/>
    <w:pPr>
      <w:spacing w:before="100" w:beforeAutospacing="1" w:after="100" w:afterAutospacing="1"/>
    </w:pPr>
  </w:style>
  <w:style w:type="paragraph" w:customStyle="1" w:styleId="p26">
    <w:name w:val="p26"/>
    <w:basedOn w:val="a"/>
    <w:rsid w:val="006E656B"/>
    <w:pPr>
      <w:spacing w:before="100" w:beforeAutospacing="1" w:after="100" w:afterAutospacing="1"/>
    </w:pPr>
  </w:style>
  <w:style w:type="paragraph" w:customStyle="1" w:styleId="p32">
    <w:name w:val="p32"/>
    <w:basedOn w:val="a"/>
    <w:rsid w:val="006E656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656B"/>
  </w:style>
  <w:style w:type="table" w:styleId="afff6">
    <w:name w:val="Table Grid"/>
    <w:basedOn w:val="a1"/>
    <w:uiPriority w:val="59"/>
    <w:rsid w:val="009F7E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E519B0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8">
    <w:name w:val="xl68"/>
    <w:basedOn w:val="a"/>
    <w:rsid w:val="00A934D7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A934D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934D7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rsid w:val="00A934D7"/>
    <w:pP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A934D7"/>
    <w:pPr>
      <w:spacing w:before="100" w:beforeAutospacing="1" w:after="100" w:afterAutospacing="1"/>
    </w:pPr>
  </w:style>
  <w:style w:type="paragraph" w:customStyle="1" w:styleId="xl74">
    <w:name w:val="xl74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"/>
    <w:rsid w:val="00A934D7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0">
    <w:name w:val="xl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1">
    <w:name w:val="xl8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2">
    <w:name w:val="xl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3">
    <w:name w:val="xl8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7">
    <w:name w:val="xl11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18">
    <w:name w:val="xl11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9">
    <w:name w:val="xl11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0">
    <w:name w:val="xl12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21">
    <w:name w:val="xl12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22">
    <w:name w:val="xl12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23">
    <w:name w:val="xl12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A934D7"/>
    <w:pP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27">
    <w:name w:val="xl12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8">
    <w:name w:val="xl12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29">
    <w:name w:val="xl12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33">
    <w:name w:val="xl13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34">
    <w:name w:val="xl13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5">
    <w:name w:val="xl13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6">
    <w:name w:val="xl13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7">
    <w:name w:val="xl13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A934D7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39">
    <w:name w:val="xl13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0">
    <w:name w:val="xl14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3">
    <w:name w:val="xl14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4">
    <w:name w:val="xl14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45">
    <w:name w:val="xl14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8">
    <w:name w:val="xl14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50">
    <w:name w:val="xl15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1">
    <w:name w:val="xl15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2">
    <w:name w:val="xl15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3">
    <w:name w:val="xl15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54">
    <w:name w:val="xl15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7">
    <w:name w:val="xl15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</w:rPr>
  </w:style>
  <w:style w:type="paragraph" w:customStyle="1" w:styleId="xl158">
    <w:name w:val="xl15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2"/>
      <w:szCs w:val="22"/>
    </w:rPr>
  </w:style>
  <w:style w:type="paragraph" w:customStyle="1" w:styleId="xl159">
    <w:name w:val="xl15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0">
    <w:name w:val="xl16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1">
    <w:name w:val="xl16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2">
    <w:name w:val="xl16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63">
    <w:name w:val="xl16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</w:rPr>
  </w:style>
  <w:style w:type="paragraph" w:customStyle="1" w:styleId="xl164">
    <w:name w:val="xl16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67">
    <w:name w:val="xl167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68">
    <w:name w:val="xl168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8"/>
      <w:szCs w:val="18"/>
    </w:rPr>
  </w:style>
  <w:style w:type="paragraph" w:customStyle="1" w:styleId="xl171">
    <w:name w:val="xl17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73">
    <w:name w:val="xl17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74">
    <w:name w:val="xl174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76">
    <w:name w:val="xl17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7">
    <w:name w:val="xl177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78">
    <w:name w:val="xl178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1">
    <w:name w:val="xl181"/>
    <w:basedOn w:val="a"/>
    <w:rsid w:val="00A934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183">
    <w:name w:val="xl183"/>
    <w:basedOn w:val="a"/>
    <w:rsid w:val="00A934D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4">
    <w:name w:val="xl184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86">
    <w:name w:val="xl186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87">
    <w:name w:val="xl187"/>
    <w:basedOn w:val="a"/>
    <w:rsid w:val="00A934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rsid w:val="00A934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9">
    <w:name w:val="xl189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0">
    <w:name w:val="xl190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91">
    <w:name w:val="xl191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192">
    <w:name w:val="xl192"/>
    <w:basedOn w:val="a"/>
    <w:rsid w:val="00A934D7"/>
    <w:pPr>
      <w:spacing w:before="100" w:beforeAutospacing="1" w:after="100" w:afterAutospacing="1"/>
      <w:jc w:val="center"/>
    </w:pPr>
  </w:style>
  <w:style w:type="paragraph" w:customStyle="1" w:styleId="xl193">
    <w:name w:val="xl193"/>
    <w:basedOn w:val="a"/>
    <w:rsid w:val="00A934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94">
    <w:name w:val="xl194"/>
    <w:basedOn w:val="a"/>
    <w:rsid w:val="00A934D7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msonormal0">
    <w:name w:val="msonormal"/>
    <w:basedOn w:val="a0"/>
    <w:rsid w:val="00292DBD"/>
  </w:style>
  <w:style w:type="character" w:customStyle="1" w:styleId="spelle">
    <w:name w:val="spelle"/>
    <w:basedOn w:val="a0"/>
    <w:rsid w:val="00292DBD"/>
  </w:style>
  <w:style w:type="paragraph" w:customStyle="1" w:styleId="ConsPlusTitlePage">
    <w:name w:val="ConsPlusTitlePage"/>
    <w:rsid w:val="00702D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f7">
    <w:name w:val="footnote text"/>
    <w:basedOn w:val="a"/>
    <w:link w:val="afff8"/>
    <w:unhideWhenUsed/>
    <w:rsid w:val="00F02746"/>
    <w:rPr>
      <w:sz w:val="20"/>
      <w:szCs w:val="20"/>
    </w:rPr>
  </w:style>
  <w:style w:type="character" w:customStyle="1" w:styleId="afff8">
    <w:name w:val="Текст сноски Знак"/>
    <w:basedOn w:val="a0"/>
    <w:link w:val="afff7"/>
    <w:rsid w:val="00F02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9">
    <w:name w:val="footnote reference"/>
    <w:basedOn w:val="a0"/>
    <w:unhideWhenUsed/>
    <w:rsid w:val="00F02746"/>
    <w:rPr>
      <w:vertAlign w:val="superscript"/>
    </w:rPr>
  </w:style>
  <w:style w:type="paragraph" w:customStyle="1" w:styleId="p1">
    <w:name w:val="p1"/>
    <w:basedOn w:val="a"/>
    <w:rsid w:val="00FE33E1"/>
    <w:pPr>
      <w:spacing w:before="100" w:beforeAutospacing="1" w:after="100" w:afterAutospacing="1"/>
    </w:pPr>
  </w:style>
  <w:style w:type="paragraph" w:customStyle="1" w:styleId="p9">
    <w:name w:val="p9"/>
    <w:basedOn w:val="a"/>
    <w:rsid w:val="00FE33E1"/>
    <w:pPr>
      <w:spacing w:before="100" w:beforeAutospacing="1" w:after="100" w:afterAutospacing="1"/>
    </w:pPr>
  </w:style>
  <w:style w:type="paragraph" w:customStyle="1" w:styleId="p3">
    <w:name w:val="p3"/>
    <w:basedOn w:val="a"/>
    <w:rsid w:val="00FE33E1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27183A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27183A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7">
    <w:name w:val="font7"/>
    <w:basedOn w:val="a"/>
    <w:rsid w:val="0027183A"/>
    <w:pPr>
      <w:spacing w:before="100" w:beforeAutospacing="1" w:after="100" w:afterAutospacing="1"/>
    </w:pPr>
    <w:rPr>
      <w:b/>
      <w:bCs/>
    </w:rPr>
  </w:style>
  <w:style w:type="paragraph" w:customStyle="1" w:styleId="font8">
    <w:name w:val="font8"/>
    <w:basedOn w:val="a"/>
    <w:rsid w:val="0027183A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27183A"/>
    <w:pPr>
      <w:spacing w:before="100" w:beforeAutospacing="1" w:after="100" w:afterAutospacing="1"/>
    </w:pPr>
  </w:style>
  <w:style w:type="paragraph" w:customStyle="1" w:styleId="font10">
    <w:name w:val="font10"/>
    <w:basedOn w:val="a"/>
    <w:rsid w:val="0027183A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1">
    <w:name w:val="font11"/>
    <w:basedOn w:val="a"/>
    <w:rsid w:val="0027183A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12">
    <w:name w:val="font12"/>
    <w:basedOn w:val="a"/>
    <w:rsid w:val="0027183A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font13">
    <w:name w:val="font13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4">
    <w:name w:val="font14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5">
    <w:name w:val="font15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6">
    <w:name w:val="font16"/>
    <w:basedOn w:val="a"/>
    <w:rsid w:val="0027183A"/>
    <w:pPr>
      <w:spacing w:before="100" w:beforeAutospacing="1" w:after="100" w:afterAutospacing="1"/>
    </w:pPr>
    <w:rPr>
      <w:color w:val="000000"/>
    </w:rPr>
  </w:style>
  <w:style w:type="paragraph" w:customStyle="1" w:styleId="font17">
    <w:name w:val="font17"/>
    <w:basedOn w:val="a"/>
    <w:rsid w:val="0027183A"/>
    <w:pP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font18">
    <w:name w:val="font18"/>
    <w:basedOn w:val="a"/>
    <w:rsid w:val="0027183A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font19">
    <w:name w:val="font19"/>
    <w:basedOn w:val="a"/>
    <w:rsid w:val="0027183A"/>
    <w:pPr>
      <w:spacing w:before="100" w:beforeAutospacing="1" w:after="100" w:afterAutospacing="1"/>
    </w:pPr>
    <w:rPr>
      <w:sz w:val="12"/>
      <w:szCs w:val="12"/>
    </w:rPr>
  </w:style>
  <w:style w:type="paragraph" w:customStyle="1" w:styleId="font20">
    <w:name w:val="font20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21">
    <w:name w:val="font21"/>
    <w:basedOn w:val="a"/>
    <w:rsid w:val="0027183A"/>
    <w:pPr>
      <w:spacing w:before="100" w:beforeAutospacing="1" w:after="100" w:afterAutospacing="1"/>
    </w:pPr>
    <w:rPr>
      <w:color w:val="000000"/>
      <w:sz w:val="20"/>
      <w:szCs w:val="20"/>
      <w:u w:val="single"/>
    </w:rPr>
  </w:style>
  <w:style w:type="paragraph" w:customStyle="1" w:styleId="font22">
    <w:name w:val="font22"/>
    <w:basedOn w:val="a"/>
    <w:rsid w:val="0027183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23">
    <w:name w:val="font23"/>
    <w:basedOn w:val="a"/>
    <w:rsid w:val="0027183A"/>
    <w:pPr>
      <w:spacing w:before="100" w:beforeAutospacing="1" w:after="100" w:afterAutospacing="1"/>
    </w:pPr>
    <w:rPr>
      <w:b/>
      <w:bCs/>
      <w:color w:val="000000"/>
      <w:u w:val="single"/>
    </w:rPr>
  </w:style>
  <w:style w:type="paragraph" w:customStyle="1" w:styleId="xl63">
    <w:name w:val="xl63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27183A"/>
    <w:pPr>
      <w:spacing w:before="100" w:beforeAutospacing="1" w:after="100" w:afterAutospacing="1"/>
      <w:textAlignment w:val="center"/>
    </w:pPr>
  </w:style>
  <w:style w:type="paragraph" w:customStyle="1" w:styleId="xl67">
    <w:name w:val="xl67"/>
    <w:basedOn w:val="a"/>
    <w:rsid w:val="0027183A"/>
    <w:pPr>
      <w:spacing w:before="100" w:beforeAutospacing="1" w:after="100" w:afterAutospacing="1"/>
      <w:textAlignment w:val="top"/>
    </w:pPr>
  </w:style>
  <w:style w:type="paragraph" w:customStyle="1" w:styleId="rec1">
    <w:name w:val="rec1"/>
    <w:basedOn w:val="a"/>
    <w:rsid w:val="0027183A"/>
    <w:pPr>
      <w:spacing w:before="100" w:beforeAutospacing="1" w:after="100" w:afterAutospacing="1"/>
    </w:pPr>
  </w:style>
  <w:style w:type="paragraph" w:customStyle="1" w:styleId="s13">
    <w:name w:val="s_13"/>
    <w:basedOn w:val="a"/>
    <w:rsid w:val="00D07205"/>
    <w:pPr>
      <w:ind w:firstLine="720"/>
    </w:pPr>
  </w:style>
  <w:style w:type="paragraph" w:customStyle="1" w:styleId="pmargintb3">
    <w:name w:val="p_margin_tb_3"/>
    <w:basedOn w:val="a"/>
    <w:rsid w:val="00D07205"/>
    <w:pPr>
      <w:spacing w:before="160" w:after="160"/>
      <w:ind w:firstLine="200"/>
    </w:pPr>
    <w:rPr>
      <w:spacing w:val="10"/>
    </w:rPr>
  </w:style>
  <w:style w:type="paragraph" w:customStyle="1" w:styleId="p11">
    <w:name w:val="p11"/>
    <w:basedOn w:val="a"/>
    <w:rsid w:val="00D07205"/>
    <w:pPr>
      <w:spacing w:before="100" w:beforeAutospacing="1" w:after="100" w:afterAutospacing="1"/>
    </w:pPr>
  </w:style>
  <w:style w:type="paragraph" w:customStyle="1" w:styleId="afffa">
    <w:name w:val="Знак Знак Знак Знак Знак Знак Знак Знак Знак"/>
    <w:basedOn w:val="a"/>
    <w:rsid w:val="00540D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b">
    <w:name w:val="Знак"/>
    <w:basedOn w:val="a"/>
    <w:rsid w:val="00540D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Абзац списка1"/>
    <w:basedOn w:val="a"/>
    <w:rsid w:val="00540D3A"/>
    <w:pPr>
      <w:ind w:left="720" w:firstLine="709"/>
      <w:jc w:val="both"/>
    </w:pPr>
    <w:rPr>
      <w:rFonts w:eastAsia="Calibri"/>
      <w:lang w:eastAsia="ar-SA"/>
    </w:rPr>
  </w:style>
  <w:style w:type="paragraph" w:customStyle="1" w:styleId="17">
    <w:name w:val="1"/>
    <w:basedOn w:val="a"/>
    <w:rsid w:val="00540D3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ffc">
    <w:name w:val="Основной текст_"/>
    <w:basedOn w:val="a0"/>
    <w:link w:val="18"/>
    <w:uiPriority w:val="99"/>
    <w:rsid w:val="00F064B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4">
    <w:name w:val="Заголовок №1_"/>
    <w:basedOn w:val="a0"/>
    <w:link w:val="13"/>
    <w:rsid w:val="00F064B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pt">
    <w:name w:val="Основной текст + Интервал 4 pt"/>
    <w:basedOn w:val="afffc"/>
    <w:rsid w:val="00F064B4"/>
    <w:rPr>
      <w:color w:val="000000"/>
      <w:spacing w:val="90"/>
      <w:w w:val="100"/>
      <w:position w:val="0"/>
      <w:sz w:val="24"/>
      <w:szCs w:val="24"/>
      <w:lang w:val="ru-RU" w:eastAsia="ru-RU" w:bidi="ru-RU"/>
    </w:rPr>
  </w:style>
  <w:style w:type="character" w:customStyle="1" w:styleId="Exact">
    <w:name w:val="Основной текст Exact"/>
    <w:basedOn w:val="a0"/>
    <w:rsid w:val="00F064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3"/>
      <w:szCs w:val="23"/>
      <w:u w:val="none"/>
    </w:rPr>
  </w:style>
  <w:style w:type="paragraph" w:customStyle="1" w:styleId="18">
    <w:name w:val="Основной текст1"/>
    <w:basedOn w:val="a"/>
    <w:link w:val="afffc"/>
    <w:uiPriority w:val="99"/>
    <w:rsid w:val="00F064B4"/>
    <w:pPr>
      <w:widowControl w:val="0"/>
      <w:shd w:val="clear" w:color="auto" w:fill="FFFFFF"/>
      <w:spacing w:after="420" w:line="295" w:lineRule="exact"/>
      <w:ind w:hanging="1500"/>
    </w:pPr>
    <w:rPr>
      <w:sz w:val="22"/>
      <w:szCs w:val="22"/>
      <w:lang w:eastAsia="en-US"/>
    </w:rPr>
  </w:style>
  <w:style w:type="paragraph" w:styleId="afffd">
    <w:name w:val="Document Map"/>
    <w:basedOn w:val="a"/>
    <w:link w:val="19"/>
    <w:semiHidden/>
    <w:unhideWhenUsed/>
    <w:rsid w:val="00316EA3"/>
    <w:pPr>
      <w:shd w:val="clear" w:color="auto" w:fill="000080"/>
      <w:spacing w:after="200" w:line="276" w:lineRule="auto"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afffe">
    <w:name w:val="Схема документа Знак"/>
    <w:basedOn w:val="a0"/>
    <w:link w:val="afffd"/>
    <w:semiHidden/>
    <w:rsid w:val="00316E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e">
    <w:name w:val="Абзац списка2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39">
    <w:name w:val="Абзац списка3"/>
    <w:basedOn w:val="a"/>
    <w:rsid w:val="00316EA3"/>
    <w:pPr>
      <w:ind w:left="720" w:firstLine="709"/>
      <w:jc w:val="both"/>
    </w:pPr>
    <w:rPr>
      <w:rFonts w:eastAsia="Calibri"/>
      <w:lang w:eastAsia="ar-SA"/>
    </w:rPr>
  </w:style>
  <w:style w:type="paragraph" w:customStyle="1" w:styleId="ConsTitle">
    <w:name w:val="ConsTitle"/>
    <w:rsid w:val="00316EA3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rtecenter">
    <w:name w:val="rtecenter"/>
    <w:basedOn w:val="a"/>
    <w:rsid w:val="00316EA3"/>
    <w:pPr>
      <w:spacing w:after="312"/>
      <w:jc w:val="center"/>
    </w:pPr>
    <w:rPr>
      <w:rFonts w:ascii="Verdana" w:hAnsi="Verdana"/>
    </w:rPr>
  </w:style>
  <w:style w:type="paragraph" w:customStyle="1" w:styleId="Default">
    <w:name w:val="Default"/>
    <w:rsid w:val="00316EA3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ru-RU"/>
    </w:rPr>
  </w:style>
  <w:style w:type="paragraph" w:customStyle="1" w:styleId="3a">
    <w:name w:val="Основной текст3"/>
    <w:basedOn w:val="a"/>
    <w:rsid w:val="00316EA3"/>
    <w:pPr>
      <w:widowControl w:val="0"/>
      <w:shd w:val="clear" w:color="auto" w:fill="FFFFFF"/>
      <w:spacing w:line="317" w:lineRule="exact"/>
      <w:ind w:hanging="900"/>
      <w:jc w:val="both"/>
    </w:pPr>
    <w:rPr>
      <w:rFonts w:ascii="Bookman Old Style" w:eastAsia="Bookman Old Style" w:hAnsi="Bookman Old Style" w:cs="Bookman Old Style"/>
      <w:spacing w:val="10"/>
      <w:sz w:val="21"/>
      <w:szCs w:val="21"/>
    </w:rPr>
  </w:style>
  <w:style w:type="paragraph" w:customStyle="1" w:styleId="formattext">
    <w:name w:val="formattext"/>
    <w:basedOn w:val="a"/>
    <w:rsid w:val="00316EA3"/>
    <w:pPr>
      <w:spacing w:before="100" w:beforeAutospacing="1" w:after="100" w:afterAutospacing="1"/>
    </w:pPr>
  </w:style>
  <w:style w:type="paragraph" w:customStyle="1" w:styleId="pj">
    <w:name w:val="pj"/>
    <w:basedOn w:val="a"/>
    <w:rsid w:val="00316EA3"/>
    <w:pPr>
      <w:spacing w:before="100" w:beforeAutospacing="1" w:after="100" w:afterAutospacing="1"/>
    </w:pPr>
  </w:style>
  <w:style w:type="paragraph" w:customStyle="1" w:styleId="pc">
    <w:name w:val="pc"/>
    <w:basedOn w:val="a"/>
    <w:rsid w:val="00316EA3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316EA3"/>
    <w:pPr>
      <w:spacing w:before="100" w:beforeAutospacing="1" w:after="100" w:afterAutospacing="1"/>
    </w:pPr>
  </w:style>
  <w:style w:type="paragraph" w:customStyle="1" w:styleId="consplusnormal1">
    <w:name w:val="consplusnormal"/>
    <w:basedOn w:val="a"/>
    <w:rsid w:val="00316EA3"/>
    <w:pPr>
      <w:spacing w:before="100" w:beforeAutospacing="1" w:after="100" w:afterAutospacing="1"/>
    </w:pPr>
  </w:style>
  <w:style w:type="paragraph" w:customStyle="1" w:styleId="consplusnonformat0">
    <w:name w:val="consplusnonformat"/>
    <w:basedOn w:val="a"/>
    <w:rsid w:val="00316EA3"/>
    <w:pPr>
      <w:spacing w:before="100" w:beforeAutospacing="1" w:after="100" w:afterAutospacing="1"/>
    </w:pPr>
  </w:style>
  <w:style w:type="paragraph" w:customStyle="1" w:styleId="140">
    <w:name w:val="14"/>
    <w:basedOn w:val="a"/>
    <w:rsid w:val="00316EA3"/>
    <w:pPr>
      <w:spacing w:before="100" w:beforeAutospacing="1" w:after="100" w:afterAutospacing="1"/>
    </w:pPr>
  </w:style>
  <w:style w:type="character" w:customStyle="1" w:styleId="blk">
    <w:name w:val="blk"/>
    <w:basedOn w:val="a0"/>
    <w:rsid w:val="00316EA3"/>
  </w:style>
  <w:style w:type="character" w:customStyle="1" w:styleId="affff">
    <w:name w:val="Гипертекстовая ссылка"/>
    <w:uiPriority w:val="99"/>
    <w:rsid w:val="00316EA3"/>
    <w:rPr>
      <w:rFonts w:ascii="Times New Roman" w:hAnsi="Times New Roman" w:cs="Times New Roman" w:hint="default"/>
      <w:color w:val="008000"/>
    </w:rPr>
  </w:style>
  <w:style w:type="character" w:customStyle="1" w:styleId="fill">
    <w:name w:val="fill"/>
    <w:rsid w:val="00316EA3"/>
    <w:rPr>
      <w:b/>
      <w:bCs/>
      <w:i/>
      <w:iCs/>
      <w:color w:val="FF0000"/>
    </w:rPr>
  </w:style>
  <w:style w:type="character" w:customStyle="1" w:styleId="FontStyle14">
    <w:name w:val="Font Style14"/>
    <w:basedOn w:val="a0"/>
    <w:uiPriority w:val="99"/>
    <w:rsid w:val="00316EA3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basedOn w:val="a0"/>
    <w:uiPriority w:val="99"/>
    <w:rsid w:val="00316EA3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19">
    <w:name w:val="Схема документа Знак1"/>
    <w:basedOn w:val="a0"/>
    <w:link w:val="afffd"/>
    <w:uiPriority w:val="99"/>
    <w:semiHidden/>
    <w:locked/>
    <w:rsid w:val="00316EA3"/>
    <w:rPr>
      <w:rFonts w:ascii="Tahoma" w:hAnsi="Tahoma"/>
      <w:shd w:val="clear" w:color="auto" w:fill="000080"/>
    </w:rPr>
  </w:style>
  <w:style w:type="character" w:customStyle="1" w:styleId="1a">
    <w:name w:val="Текст выноски Знак1"/>
    <w:basedOn w:val="a0"/>
    <w:uiPriority w:val="99"/>
    <w:semiHidden/>
    <w:rsid w:val="00316EA3"/>
    <w:rPr>
      <w:rFonts w:ascii="Tahoma" w:hAnsi="Tahoma" w:cs="Tahoma" w:hint="default"/>
      <w:sz w:val="16"/>
      <w:szCs w:val="16"/>
    </w:rPr>
  </w:style>
  <w:style w:type="character" w:customStyle="1" w:styleId="grame">
    <w:name w:val="grame"/>
    <w:rsid w:val="00316EA3"/>
  </w:style>
  <w:style w:type="character" w:customStyle="1" w:styleId="A00">
    <w:name w:val="A0"/>
    <w:uiPriority w:val="99"/>
    <w:rsid w:val="00316EA3"/>
    <w:rPr>
      <w:color w:val="000000"/>
      <w:sz w:val="32"/>
      <w:szCs w:val="32"/>
    </w:rPr>
  </w:style>
  <w:style w:type="character" w:customStyle="1" w:styleId="A40">
    <w:name w:val="A4"/>
    <w:uiPriority w:val="99"/>
    <w:rsid w:val="00316EA3"/>
    <w:rPr>
      <w:rFonts w:ascii="Symbol" w:hAnsi="Symbol" w:hint="default"/>
      <w:color w:val="000000"/>
      <w:sz w:val="32"/>
    </w:rPr>
  </w:style>
  <w:style w:type="table" w:styleId="-1">
    <w:name w:val="Table Web 1"/>
    <w:basedOn w:val="a1"/>
    <w:unhideWhenUsed/>
    <w:rsid w:val="00316EA3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0">
    <w:name w:val="Заголовок статьи"/>
    <w:basedOn w:val="a"/>
    <w:rsid w:val="00316EA3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  <w:style w:type="paragraph" w:customStyle="1" w:styleId="p13">
    <w:name w:val="p13"/>
    <w:basedOn w:val="a"/>
    <w:rsid w:val="00316EA3"/>
    <w:pPr>
      <w:spacing w:before="100" w:beforeAutospacing="1" w:after="100" w:afterAutospacing="1"/>
    </w:pPr>
  </w:style>
  <w:style w:type="paragraph" w:customStyle="1" w:styleId="Standard">
    <w:name w:val="Standard"/>
    <w:rsid w:val="00316EA3"/>
    <w:pPr>
      <w:suppressAutoHyphens/>
      <w:autoSpaceDN w:val="0"/>
      <w:textAlignment w:val="baseline"/>
    </w:pPr>
    <w:rPr>
      <w:rFonts w:ascii="Calibri" w:eastAsia="Lucida Sans Unicode" w:hAnsi="Calibri" w:cs="Tahoma"/>
      <w:kern w:val="3"/>
      <w:lang w:eastAsia="ru-RU"/>
    </w:rPr>
  </w:style>
  <w:style w:type="character" w:customStyle="1" w:styleId="hl">
    <w:name w:val="hl"/>
    <w:basedOn w:val="a0"/>
    <w:rsid w:val="00316EA3"/>
  </w:style>
  <w:style w:type="paragraph" w:customStyle="1" w:styleId="200">
    <w:name w:val="20"/>
    <w:basedOn w:val="a"/>
    <w:rsid w:val="00316EA3"/>
    <w:pPr>
      <w:spacing w:before="100" w:beforeAutospacing="1" w:after="100" w:afterAutospacing="1"/>
    </w:pPr>
  </w:style>
  <w:style w:type="paragraph" w:customStyle="1" w:styleId="p5">
    <w:name w:val="p5"/>
    <w:basedOn w:val="a"/>
    <w:rsid w:val="00316EA3"/>
    <w:pPr>
      <w:spacing w:before="100" w:beforeAutospacing="1" w:after="100" w:afterAutospacing="1"/>
    </w:pPr>
  </w:style>
  <w:style w:type="character" w:customStyle="1" w:styleId="75pt">
    <w:name w:val="Основной текст + 7;5 pt"/>
    <w:basedOn w:val="afffc"/>
    <w:rsid w:val="0063236E"/>
    <w:rPr>
      <w:color w:val="000000"/>
      <w:spacing w:val="-4"/>
      <w:w w:val="100"/>
      <w:position w:val="0"/>
      <w:sz w:val="15"/>
      <w:szCs w:val="15"/>
      <w:lang w:val="ru-RU" w:eastAsia="ru-RU" w:bidi="ru-RU"/>
    </w:rPr>
  </w:style>
  <w:style w:type="character" w:customStyle="1" w:styleId="11pt0pt">
    <w:name w:val="Основной текст + 11 pt;Интервал 0 pt"/>
    <w:basedOn w:val="afffc"/>
    <w:rsid w:val="0063236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5pt0pt">
    <w:name w:val="Основной текст + 5 pt;Интервал 0 pt"/>
    <w:basedOn w:val="afffc"/>
    <w:rsid w:val="0063236E"/>
    <w:rPr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f">
    <w:name w:val="Основной текст (2)_"/>
    <w:basedOn w:val="a0"/>
    <w:link w:val="2f0"/>
    <w:rsid w:val="0063236E"/>
    <w:rPr>
      <w:rFonts w:ascii="Georgia" w:eastAsia="Georgia" w:hAnsi="Georgia" w:cs="Georgia"/>
      <w:b/>
      <w:bCs/>
      <w:sz w:val="19"/>
      <w:szCs w:val="19"/>
      <w:shd w:val="clear" w:color="auto" w:fill="FFFFFF"/>
    </w:rPr>
  </w:style>
  <w:style w:type="character" w:customStyle="1" w:styleId="0pt">
    <w:name w:val="Основной текст + Интервал 0 pt"/>
    <w:basedOn w:val="afffc"/>
    <w:rsid w:val="0063236E"/>
    <w:rPr>
      <w:color w:val="000000"/>
      <w:spacing w:val="-16"/>
      <w:w w:val="100"/>
      <w:position w:val="0"/>
      <w:sz w:val="18"/>
      <w:szCs w:val="18"/>
      <w:lang w:val="ru-RU" w:eastAsia="ru-RU" w:bidi="ru-RU"/>
    </w:rPr>
  </w:style>
  <w:style w:type="paragraph" w:customStyle="1" w:styleId="2f0">
    <w:name w:val="Основной текст (2)"/>
    <w:basedOn w:val="a"/>
    <w:link w:val="2f"/>
    <w:rsid w:val="0063236E"/>
    <w:pPr>
      <w:widowControl w:val="0"/>
      <w:shd w:val="clear" w:color="auto" w:fill="FFFFFF"/>
      <w:spacing w:before="60" w:line="0" w:lineRule="atLeast"/>
    </w:pPr>
    <w:rPr>
      <w:rFonts w:ascii="Georgia" w:eastAsia="Georgia" w:hAnsi="Georgia" w:cs="Georgia"/>
      <w:b/>
      <w:bCs/>
      <w:sz w:val="19"/>
      <w:szCs w:val="19"/>
      <w:lang w:eastAsia="en-US"/>
    </w:rPr>
  </w:style>
  <w:style w:type="paragraph" w:customStyle="1" w:styleId="affff1">
    <w:name w:val="Знак Знак Знак Знак Знак Знак Знак Знак"/>
    <w:basedOn w:val="a"/>
    <w:rsid w:val="001F706A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customStyle="1" w:styleId="22">
    <w:name w:val="Заголовок №2_"/>
    <w:basedOn w:val="a0"/>
    <w:link w:val="21"/>
    <w:rsid w:val="00242C9E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style10">
    <w:name w:val="style1"/>
    <w:basedOn w:val="a"/>
    <w:rsid w:val="00064541"/>
    <w:pPr>
      <w:spacing w:before="100" w:beforeAutospacing="1" w:after="100" w:afterAutospacing="1"/>
    </w:pPr>
  </w:style>
  <w:style w:type="paragraph" w:customStyle="1" w:styleId="p14">
    <w:name w:val="p14"/>
    <w:basedOn w:val="a"/>
    <w:rsid w:val="002C4E01"/>
    <w:pPr>
      <w:spacing w:before="100" w:beforeAutospacing="1" w:after="100" w:afterAutospacing="1"/>
    </w:pPr>
  </w:style>
  <w:style w:type="character" w:customStyle="1" w:styleId="s5">
    <w:name w:val="s5"/>
    <w:basedOn w:val="a0"/>
    <w:rsid w:val="002C4E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186367/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A7668-9714-4338-80A4-6120C93B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87</Pages>
  <Words>22690</Words>
  <Characters>129334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3</cp:revision>
  <cp:lastPrinted>2016-05-11T09:16:00Z</cp:lastPrinted>
  <dcterms:created xsi:type="dcterms:W3CDTF">2019-01-16T02:45:00Z</dcterms:created>
  <dcterms:modified xsi:type="dcterms:W3CDTF">2019-01-16T02:48:00Z</dcterms:modified>
</cp:coreProperties>
</file>