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2D" w:rsidRDefault="00EB2995" w:rsidP="00F4622D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-26.15pt;margin-top:-14.1pt;width:564.5pt;height:108pt;z-index:251660288" adj="9371" fillcolor="#fc9">
            <v:fill r:id="rId6" o:title="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ПИНЧУГСКИЙ &#10;ВЕСТНИК"/>
          </v:shape>
        </w:pict>
      </w:r>
    </w:p>
    <w:p w:rsidR="00F4622D" w:rsidRDefault="00F4622D" w:rsidP="00F4622D"/>
    <w:p w:rsidR="00F4622D" w:rsidRDefault="00F4622D" w:rsidP="00F4622D"/>
    <w:p w:rsidR="00F4622D" w:rsidRDefault="00F4622D" w:rsidP="00F4622D"/>
    <w:p w:rsidR="00F4622D" w:rsidRDefault="00F4622D" w:rsidP="00F4622D"/>
    <w:p w:rsidR="00F4622D" w:rsidRDefault="00F4622D" w:rsidP="00F4622D"/>
    <w:p w:rsidR="00F4622D" w:rsidRDefault="00F4622D" w:rsidP="00F4622D"/>
    <w:p w:rsidR="00F4622D" w:rsidRPr="00A3650B" w:rsidRDefault="00EB2995" w:rsidP="00F4622D">
      <w:pPr>
        <w:widowControl w:val="0"/>
        <w:autoSpaceDE w:val="0"/>
        <w:autoSpaceDN w:val="0"/>
        <w:adjustRightInd w:val="0"/>
        <w:rPr>
          <w:b/>
          <w:bCs/>
          <w:noProof/>
          <w:sz w:val="32"/>
          <w:szCs w:val="32"/>
        </w:rPr>
      </w:pPr>
      <w:r w:rsidRPr="00EB2995">
        <w:rPr>
          <w:b/>
          <w:noProof/>
          <w:sz w:val="32"/>
          <w:szCs w:val="32"/>
        </w:rPr>
        <w:pict>
          <v:shape id="_x0000_s1032" type="#_x0000_t136" style="position:absolute;margin-left:448.35pt;margin-top:-.4pt;width:36pt;height:24.7pt;z-index:251663360" fillcolor="black">
            <v:shadow color="#868686"/>
            <v:textpath style="font-family:&quot;Arial&quot;;font-weight:bold;font-style:italic;v-text-kern:t" trim="t" fitpath="t" string="№03"/>
          </v:shape>
        </w:pict>
      </w:r>
      <w:r w:rsidRPr="00EB2995">
        <w:rPr>
          <w:b/>
          <w:noProof/>
          <w:sz w:val="32"/>
          <w:szCs w:val="32"/>
        </w:rPr>
        <w:pict>
          <v:line id="_x0000_s1030" style="position:absolute;z-index:251661312" from="90.5pt,7.7pt" to="484.35pt,8.45pt" strokeweight="4.5pt"/>
        </w:pict>
      </w:r>
      <w:r w:rsidR="004F3B46">
        <w:rPr>
          <w:b/>
          <w:noProof/>
          <w:sz w:val="32"/>
          <w:szCs w:val="32"/>
        </w:rPr>
        <w:t>19</w:t>
      </w:r>
      <w:r w:rsidR="00A3650B" w:rsidRPr="00A3650B">
        <w:rPr>
          <w:b/>
          <w:noProof/>
          <w:sz w:val="32"/>
          <w:szCs w:val="32"/>
        </w:rPr>
        <w:t>.02</w:t>
      </w:r>
    </w:p>
    <w:p w:rsidR="00923A0B" w:rsidRDefault="00EB2995" w:rsidP="00F4622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EB2995">
        <w:rPr>
          <w:noProof/>
        </w:rPr>
        <w:pict>
          <v:line id="_x0000_s1031" style="position:absolute;z-index:251662336" from="48.5pt,5.9pt" to="484.35pt,8.05pt" strokeweight="4.5pt">
            <v:stroke dashstyle="1 1" endcap="round"/>
          </v:line>
        </w:pict>
      </w:r>
      <w:r w:rsidR="00F4622D" w:rsidRPr="00B0348C">
        <w:rPr>
          <w:b/>
          <w:bCs/>
          <w:noProof/>
          <w:sz w:val="32"/>
          <w:szCs w:val="32"/>
        </w:rPr>
        <w:t>20</w:t>
      </w:r>
      <w:r w:rsidR="00F4622D">
        <w:rPr>
          <w:b/>
          <w:bCs/>
          <w:noProof/>
          <w:sz w:val="32"/>
          <w:szCs w:val="32"/>
        </w:rPr>
        <w:t>1</w:t>
      </w:r>
      <w:r w:rsidR="00E42196">
        <w:rPr>
          <w:b/>
          <w:bCs/>
          <w:noProof/>
          <w:sz w:val="32"/>
          <w:szCs w:val="32"/>
        </w:rPr>
        <w:t>5</w:t>
      </w:r>
      <w:r w:rsidR="00F4622D" w:rsidRPr="00B0348C">
        <w:rPr>
          <w:b/>
          <w:bCs/>
          <w:noProof/>
          <w:sz w:val="32"/>
          <w:szCs w:val="32"/>
        </w:rPr>
        <w:t>г.</w:t>
      </w:r>
    </w:p>
    <w:p w:rsidR="00A3650B" w:rsidRDefault="00E42196" w:rsidP="00A3650B">
      <w:pPr>
        <w:jc w:val="center"/>
        <w:rPr>
          <w:b/>
          <w:sz w:val="26"/>
          <w:szCs w:val="26"/>
        </w:rPr>
      </w:pPr>
      <w:r w:rsidRPr="00E42196">
        <w:t xml:space="preserve">                            </w:t>
      </w:r>
    </w:p>
    <w:p w:rsidR="004E4E9D" w:rsidRPr="001161E9" w:rsidRDefault="00A3650B" w:rsidP="004E4E9D">
      <w:pPr>
        <w:tabs>
          <w:tab w:val="left" w:pos="1665"/>
        </w:tabs>
        <w:rPr>
          <w:sz w:val="28"/>
          <w:szCs w:val="28"/>
        </w:rPr>
      </w:pPr>
      <w:r w:rsidRPr="004B7FBE">
        <w:t xml:space="preserve">  </w:t>
      </w:r>
      <w:r w:rsidR="002D6A91">
        <w:t xml:space="preserve">                </w:t>
      </w:r>
      <w:r w:rsidR="004E4E9D" w:rsidRPr="001161E9">
        <w:rPr>
          <w:sz w:val="28"/>
          <w:szCs w:val="28"/>
        </w:rPr>
        <w:t>ПИНЧУГСКИЙ СЕЛЬСКИЙ СОВЕТ ДЕПУТАТОВ</w:t>
      </w:r>
    </w:p>
    <w:p w:rsidR="004E4E9D" w:rsidRPr="001161E9" w:rsidRDefault="004E4E9D" w:rsidP="004E4E9D">
      <w:pPr>
        <w:jc w:val="center"/>
        <w:rPr>
          <w:sz w:val="28"/>
          <w:szCs w:val="28"/>
        </w:rPr>
      </w:pPr>
      <w:r w:rsidRPr="001161E9">
        <w:rPr>
          <w:sz w:val="28"/>
          <w:szCs w:val="28"/>
        </w:rPr>
        <w:t xml:space="preserve">БОГУЧАНСКОГО РАЙОНА  </w:t>
      </w:r>
    </w:p>
    <w:p w:rsidR="004E4E9D" w:rsidRPr="001161E9" w:rsidRDefault="004E4E9D" w:rsidP="004E4E9D">
      <w:pPr>
        <w:jc w:val="center"/>
        <w:rPr>
          <w:sz w:val="28"/>
          <w:szCs w:val="28"/>
        </w:rPr>
      </w:pPr>
      <w:r w:rsidRPr="001161E9">
        <w:rPr>
          <w:sz w:val="28"/>
          <w:szCs w:val="28"/>
        </w:rPr>
        <w:t>КРАСНОЯРСКОГО КРАЯ</w:t>
      </w:r>
    </w:p>
    <w:p w:rsidR="004E4E9D" w:rsidRPr="001161E9" w:rsidRDefault="004E4E9D" w:rsidP="004E4E9D">
      <w:pPr>
        <w:jc w:val="center"/>
        <w:rPr>
          <w:sz w:val="28"/>
          <w:szCs w:val="28"/>
        </w:rPr>
      </w:pPr>
    </w:p>
    <w:p w:rsidR="004E4E9D" w:rsidRPr="001161E9" w:rsidRDefault="004E4E9D" w:rsidP="004E4E9D">
      <w:pPr>
        <w:jc w:val="center"/>
        <w:rPr>
          <w:sz w:val="28"/>
          <w:szCs w:val="28"/>
        </w:rPr>
      </w:pPr>
      <w:proofErr w:type="gramStart"/>
      <w:r w:rsidRPr="001161E9">
        <w:rPr>
          <w:sz w:val="28"/>
          <w:szCs w:val="28"/>
        </w:rPr>
        <w:t>Р</w:t>
      </w:r>
      <w:proofErr w:type="gramEnd"/>
      <w:r w:rsidRPr="001161E9">
        <w:rPr>
          <w:sz w:val="28"/>
          <w:szCs w:val="28"/>
        </w:rPr>
        <w:t xml:space="preserve"> Е Ш Е Н И Е</w:t>
      </w:r>
    </w:p>
    <w:p w:rsidR="004E4E9D" w:rsidRDefault="004E4E9D" w:rsidP="004E4E9D">
      <w:pPr>
        <w:tabs>
          <w:tab w:val="left" w:pos="405"/>
          <w:tab w:val="center" w:pos="4677"/>
        </w:tabs>
      </w:pPr>
    </w:p>
    <w:p w:rsidR="004E4E9D" w:rsidRDefault="004E4E9D" w:rsidP="004E4E9D">
      <w:pPr>
        <w:tabs>
          <w:tab w:val="left" w:pos="40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12.02.</w:t>
      </w:r>
      <w:r w:rsidRPr="001161E9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1161E9">
        <w:rPr>
          <w:sz w:val="28"/>
          <w:szCs w:val="28"/>
        </w:rPr>
        <w:t xml:space="preserve">г.                                 </w:t>
      </w:r>
      <w:r w:rsidRPr="001161E9">
        <w:rPr>
          <w:sz w:val="28"/>
          <w:szCs w:val="28"/>
        </w:rPr>
        <w:tab/>
        <w:t xml:space="preserve">п. </w:t>
      </w:r>
      <w:proofErr w:type="spellStart"/>
      <w:r w:rsidRPr="001161E9">
        <w:rPr>
          <w:sz w:val="28"/>
          <w:szCs w:val="28"/>
        </w:rPr>
        <w:t>Пинчуга</w:t>
      </w:r>
      <w:proofErr w:type="spellEnd"/>
      <w:r w:rsidRPr="001161E9">
        <w:rPr>
          <w:sz w:val="28"/>
          <w:szCs w:val="28"/>
        </w:rPr>
        <w:t xml:space="preserve">                                                   №  </w:t>
      </w:r>
      <w:r>
        <w:rPr>
          <w:sz w:val="28"/>
          <w:szCs w:val="28"/>
        </w:rPr>
        <w:t>1</w:t>
      </w:r>
    </w:p>
    <w:p w:rsidR="004E4E9D" w:rsidRDefault="004E4E9D" w:rsidP="004E4E9D">
      <w:pPr>
        <w:tabs>
          <w:tab w:val="left" w:pos="405"/>
          <w:tab w:val="center" w:pos="4677"/>
        </w:tabs>
      </w:pPr>
    </w:p>
    <w:p w:rsidR="004E4E9D" w:rsidRPr="00C51B28" w:rsidRDefault="004E4E9D" w:rsidP="004E4E9D">
      <w:pPr>
        <w:jc w:val="both"/>
      </w:pPr>
      <w:r w:rsidRPr="00C51B28">
        <w:t>О внесении изменений и дополнений</w:t>
      </w:r>
    </w:p>
    <w:p w:rsidR="004E4E9D" w:rsidRPr="00C51B28" w:rsidRDefault="004E4E9D" w:rsidP="004E4E9D">
      <w:pPr>
        <w:jc w:val="both"/>
      </w:pPr>
      <w:r w:rsidRPr="00C51B28">
        <w:t xml:space="preserve">в Решение </w:t>
      </w:r>
      <w:proofErr w:type="spellStart"/>
      <w:r w:rsidRPr="00C51B28">
        <w:t>Пинчугского</w:t>
      </w:r>
      <w:proofErr w:type="spellEnd"/>
      <w:r w:rsidRPr="00C51B28">
        <w:t xml:space="preserve"> сельского Совета</w:t>
      </w:r>
    </w:p>
    <w:p w:rsidR="004E4E9D" w:rsidRPr="00C51B28" w:rsidRDefault="004E4E9D" w:rsidP="004E4E9D">
      <w:pPr>
        <w:jc w:val="both"/>
      </w:pPr>
      <w:r w:rsidRPr="00C51B28">
        <w:t xml:space="preserve">депутатов от </w:t>
      </w:r>
      <w:r>
        <w:t>24</w:t>
      </w:r>
      <w:r w:rsidRPr="00C51B28">
        <w:t>.12.201</w:t>
      </w:r>
      <w:r>
        <w:t>4</w:t>
      </w:r>
      <w:r w:rsidRPr="00C51B28">
        <w:t xml:space="preserve"> № 34</w:t>
      </w:r>
    </w:p>
    <w:p w:rsidR="004E4E9D" w:rsidRPr="00C51B28" w:rsidRDefault="004E4E9D" w:rsidP="004E4E9D">
      <w:pPr>
        <w:jc w:val="both"/>
      </w:pPr>
      <w:r w:rsidRPr="00C51B28">
        <w:t xml:space="preserve">«О бюджете </w:t>
      </w:r>
      <w:proofErr w:type="spellStart"/>
      <w:r w:rsidRPr="00C51B28">
        <w:t>Пинчугского</w:t>
      </w:r>
      <w:proofErr w:type="spellEnd"/>
      <w:r w:rsidRPr="00C51B28">
        <w:t xml:space="preserve"> сельсовета</w:t>
      </w:r>
    </w:p>
    <w:p w:rsidR="004E4E9D" w:rsidRPr="00C51B28" w:rsidRDefault="004E4E9D" w:rsidP="004E4E9D">
      <w:pPr>
        <w:jc w:val="both"/>
      </w:pPr>
      <w:r w:rsidRPr="00C51B28">
        <w:t>на 201</w:t>
      </w:r>
      <w:r>
        <w:t>5</w:t>
      </w:r>
      <w:r w:rsidRPr="00C51B28">
        <w:t xml:space="preserve"> год и плановый период</w:t>
      </w:r>
    </w:p>
    <w:p w:rsidR="004E4E9D" w:rsidRPr="00C51B28" w:rsidRDefault="004E4E9D" w:rsidP="004E4E9D">
      <w:pPr>
        <w:jc w:val="both"/>
      </w:pPr>
      <w:r w:rsidRPr="00C51B28">
        <w:t>201</w:t>
      </w:r>
      <w:r>
        <w:t>6</w:t>
      </w:r>
      <w:r w:rsidRPr="00C51B28">
        <w:t>-201</w:t>
      </w:r>
      <w:r>
        <w:t>7</w:t>
      </w:r>
      <w:r w:rsidRPr="00C51B28">
        <w:t xml:space="preserve"> годов»</w:t>
      </w:r>
    </w:p>
    <w:p w:rsidR="004E4E9D" w:rsidRDefault="004E4E9D" w:rsidP="004E4E9D">
      <w:pPr>
        <w:ind w:firstLine="540"/>
        <w:jc w:val="both"/>
      </w:pPr>
    </w:p>
    <w:p w:rsidR="004E4E9D" w:rsidRDefault="004E4E9D" w:rsidP="004E4E9D">
      <w:pPr>
        <w:ind w:firstLine="540"/>
        <w:jc w:val="both"/>
        <w:rPr>
          <w:sz w:val="28"/>
          <w:szCs w:val="28"/>
        </w:rPr>
      </w:pPr>
      <w:r w:rsidRPr="0047432F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Бюджетным кодексом Российской Федерации, ст. 36, 52, 53, 54 Устава </w:t>
      </w:r>
      <w:proofErr w:type="spellStart"/>
      <w:r>
        <w:rPr>
          <w:sz w:val="28"/>
          <w:szCs w:val="28"/>
        </w:rPr>
        <w:t>Пинчугского</w:t>
      </w:r>
      <w:proofErr w:type="spellEnd"/>
      <w:r>
        <w:rPr>
          <w:sz w:val="28"/>
          <w:szCs w:val="28"/>
        </w:rPr>
        <w:t xml:space="preserve"> сельсовета,  </w:t>
      </w:r>
      <w:proofErr w:type="spellStart"/>
      <w:r>
        <w:rPr>
          <w:sz w:val="28"/>
          <w:szCs w:val="28"/>
        </w:rPr>
        <w:t>Пинчугский</w:t>
      </w:r>
      <w:proofErr w:type="spellEnd"/>
      <w:r>
        <w:rPr>
          <w:sz w:val="28"/>
          <w:szCs w:val="28"/>
        </w:rPr>
        <w:t xml:space="preserve"> сельский Совет депутатов</w:t>
      </w:r>
    </w:p>
    <w:p w:rsidR="004E4E9D" w:rsidRDefault="004E4E9D" w:rsidP="004E4E9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E4E9D" w:rsidRDefault="004E4E9D" w:rsidP="004E4E9D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Внести в Решение </w:t>
      </w:r>
      <w:proofErr w:type="spellStart"/>
      <w:r>
        <w:rPr>
          <w:sz w:val="28"/>
          <w:szCs w:val="28"/>
        </w:rPr>
        <w:t>Пинчугского</w:t>
      </w:r>
      <w:proofErr w:type="spellEnd"/>
      <w:r>
        <w:rPr>
          <w:sz w:val="28"/>
          <w:szCs w:val="28"/>
        </w:rPr>
        <w:t xml:space="preserve"> сельского Совета депутатов от 24.12.2014 № 34 «О бюджете </w:t>
      </w:r>
      <w:proofErr w:type="spellStart"/>
      <w:r>
        <w:rPr>
          <w:sz w:val="28"/>
          <w:szCs w:val="28"/>
        </w:rPr>
        <w:t>Пинчугского</w:t>
      </w:r>
      <w:proofErr w:type="spellEnd"/>
      <w:r>
        <w:rPr>
          <w:sz w:val="28"/>
          <w:szCs w:val="28"/>
        </w:rPr>
        <w:t xml:space="preserve"> сельсовета на 2015 год и плановый период 2016-2017 годов» следующие изменения и дополнения:</w:t>
      </w:r>
    </w:p>
    <w:p w:rsidR="004E4E9D" w:rsidRDefault="004E4E9D" w:rsidP="004E4E9D">
      <w:pPr>
        <w:tabs>
          <w:tab w:val="left" w:pos="1440"/>
        </w:tabs>
        <w:jc w:val="both"/>
        <w:rPr>
          <w:sz w:val="28"/>
          <w:szCs w:val="28"/>
        </w:rPr>
      </w:pPr>
    </w:p>
    <w:p w:rsidR="004E4E9D" w:rsidRDefault="004E4E9D" w:rsidP="004E4E9D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подпункт 1. пункта 1. изложить в следующей редакции:</w:t>
      </w:r>
    </w:p>
    <w:p w:rsidR="004E4E9D" w:rsidRDefault="004E4E9D" w:rsidP="004E4E9D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«Утвердить основные характеристики бюджета </w:t>
      </w:r>
      <w:proofErr w:type="spellStart"/>
      <w:r>
        <w:rPr>
          <w:sz w:val="28"/>
          <w:szCs w:val="28"/>
        </w:rPr>
        <w:t>Пинчугского</w:t>
      </w:r>
      <w:proofErr w:type="spellEnd"/>
      <w:r>
        <w:rPr>
          <w:sz w:val="28"/>
          <w:szCs w:val="28"/>
        </w:rPr>
        <w:t xml:space="preserve"> сельсовета на 2014 год:</w:t>
      </w:r>
    </w:p>
    <w:p w:rsidR="004E4E9D" w:rsidRDefault="004E4E9D" w:rsidP="004E4E9D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прогнозируемый общий объем доходов бюджета в сумме 13 692 689,00 рублей;</w:t>
      </w:r>
    </w:p>
    <w:p w:rsidR="004E4E9D" w:rsidRDefault="004E4E9D" w:rsidP="004E4E9D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общий объем расходов бюджета в сумме 13 692 689,00 рублей;</w:t>
      </w:r>
    </w:p>
    <w:p w:rsidR="004E4E9D" w:rsidRDefault="004E4E9D" w:rsidP="004E4E9D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 дефицит бюджета </w:t>
      </w:r>
      <w:proofErr w:type="spellStart"/>
      <w:r>
        <w:rPr>
          <w:sz w:val="28"/>
          <w:szCs w:val="28"/>
        </w:rPr>
        <w:t>Пинчугского</w:t>
      </w:r>
      <w:proofErr w:type="spellEnd"/>
      <w:r>
        <w:rPr>
          <w:sz w:val="28"/>
          <w:szCs w:val="28"/>
        </w:rPr>
        <w:t xml:space="preserve"> сельсовета в сумме 0,00 рублей;</w:t>
      </w:r>
    </w:p>
    <w:p w:rsidR="004E4E9D" w:rsidRDefault="004E4E9D" w:rsidP="004E4E9D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4) источники внутреннего финансирования дефицита бюджета в сумме 0,00 рублей согласно приложению 1 к настоящему решению.</w:t>
      </w:r>
    </w:p>
    <w:p w:rsidR="004E4E9D" w:rsidRDefault="004E4E9D" w:rsidP="004E4E9D">
      <w:pPr>
        <w:tabs>
          <w:tab w:val="left" w:pos="1440"/>
        </w:tabs>
        <w:jc w:val="both"/>
        <w:rPr>
          <w:sz w:val="28"/>
          <w:szCs w:val="28"/>
        </w:rPr>
      </w:pPr>
    </w:p>
    <w:p w:rsidR="004E4E9D" w:rsidRDefault="004E4E9D" w:rsidP="004E4E9D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Дополнить пунктом 16. «Долевое финансирование мероприятий выделенных из районного бюджета»:</w:t>
      </w:r>
    </w:p>
    <w:p w:rsidR="004E4E9D" w:rsidRDefault="004E4E9D" w:rsidP="004E4E9D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а) </w:t>
      </w:r>
      <w:r w:rsidRPr="00772A9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содержание </w:t>
      </w:r>
      <w:r w:rsidRPr="00772A98">
        <w:rPr>
          <w:sz w:val="28"/>
          <w:szCs w:val="28"/>
        </w:rPr>
        <w:t xml:space="preserve">автомобильных дорог общего пользования местного значения городских округов, городских и сельских поселений </w:t>
      </w:r>
      <w:r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lastRenderedPageBreak/>
        <w:t xml:space="preserve">подпрограммы «Безопасность дорожного движения на территории муниципального образования </w:t>
      </w:r>
      <w:proofErr w:type="spellStart"/>
      <w:r>
        <w:rPr>
          <w:sz w:val="28"/>
          <w:szCs w:val="28"/>
        </w:rPr>
        <w:t>Пинчугский</w:t>
      </w:r>
      <w:proofErr w:type="spellEnd"/>
      <w:r>
        <w:rPr>
          <w:sz w:val="28"/>
          <w:szCs w:val="28"/>
        </w:rPr>
        <w:t xml:space="preserve"> сельсовет» муниципальной программы «Развитие поселка»</w:t>
      </w:r>
      <w:r w:rsidRPr="00772A98">
        <w:rPr>
          <w:sz w:val="28"/>
          <w:szCs w:val="28"/>
        </w:rPr>
        <w:t xml:space="preserve">, </w:t>
      </w:r>
      <w:r>
        <w:rPr>
          <w:sz w:val="28"/>
          <w:szCs w:val="28"/>
        </w:rPr>
        <w:t>в сумме 350,00 рублей;</w:t>
      </w:r>
    </w:p>
    <w:p w:rsidR="004E4E9D" w:rsidRDefault="004E4E9D" w:rsidP="004E4E9D">
      <w:pPr>
        <w:keepLines/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б) на проведение </w:t>
      </w:r>
      <w:proofErr w:type="spellStart"/>
      <w:r>
        <w:rPr>
          <w:sz w:val="28"/>
          <w:szCs w:val="28"/>
        </w:rPr>
        <w:t>акарицидных</w:t>
      </w:r>
      <w:proofErr w:type="spellEnd"/>
      <w:r>
        <w:rPr>
          <w:sz w:val="28"/>
          <w:szCs w:val="28"/>
        </w:rPr>
        <w:t xml:space="preserve"> обработок мест массового отдыха населения, в сумме 2 880,00 рублей;</w:t>
      </w:r>
    </w:p>
    <w:p w:rsidR="004E4E9D" w:rsidRDefault="004E4E9D" w:rsidP="004E4E9D">
      <w:pPr>
        <w:keepLines/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в) </w:t>
      </w:r>
      <w:r w:rsidRPr="00772A98">
        <w:rPr>
          <w:sz w:val="28"/>
          <w:szCs w:val="28"/>
        </w:rPr>
        <w:t xml:space="preserve">на капитальный ремонт и ремонт автомобильных дорог общего пользования местного значения городских округов, городских и сельских поселений </w:t>
      </w:r>
      <w:r>
        <w:rPr>
          <w:sz w:val="28"/>
          <w:szCs w:val="28"/>
        </w:rPr>
        <w:t xml:space="preserve">в рамках подпрограммы «Безопасность дорожного движения на территории муниципального образования </w:t>
      </w:r>
      <w:proofErr w:type="spellStart"/>
      <w:r>
        <w:rPr>
          <w:sz w:val="28"/>
          <w:szCs w:val="28"/>
        </w:rPr>
        <w:t>Пинчугский</w:t>
      </w:r>
      <w:proofErr w:type="spellEnd"/>
      <w:r>
        <w:rPr>
          <w:sz w:val="28"/>
          <w:szCs w:val="28"/>
        </w:rPr>
        <w:t xml:space="preserve"> сельсовет» муниципальной программы «Развитие поселка», в сумме 62 319,00 рублей.</w:t>
      </w:r>
    </w:p>
    <w:p w:rsidR="004E4E9D" w:rsidRDefault="004E4E9D" w:rsidP="004E4E9D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1161E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Приложения № 1, 2, 4, 5, 7, 9  к решению </w:t>
      </w:r>
      <w:proofErr w:type="spellStart"/>
      <w:r>
        <w:rPr>
          <w:sz w:val="28"/>
          <w:szCs w:val="28"/>
        </w:rPr>
        <w:t>Пинчугского</w:t>
      </w:r>
      <w:proofErr w:type="spellEnd"/>
      <w:r>
        <w:rPr>
          <w:sz w:val="28"/>
          <w:szCs w:val="28"/>
        </w:rPr>
        <w:t xml:space="preserve"> сельского Совета депутатов изложить в новой редакции согласно приложениям № 1, 2, 3, 4, 5,</w:t>
      </w:r>
      <w:r w:rsidRPr="00494194">
        <w:rPr>
          <w:sz w:val="28"/>
          <w:szCs w:val="28"/>
        </w:rPr>
        <w:t xml:space="preserve"> </w:t>
      </w:r>
      <w:r>
        <w:rPr>
          <w:sz w:val="28"/>
          <w:szCs w:val="28"/>
        </w:rPr>
        <w:t>6  к настоящему решению.</w:t>
      </w:r>
    </w:p>
    <w:p w:rsidR="004E4E9D" w:rsidRDefault="004E4E9D" w:rsidP="004E4E9D">
      <w:pPr>
        <w:tabs>
          <w:tab w:val="left" w:pos="1440"/>
        </w:tabs>
        <w:jc w:val="both"/>
        <w:rPr>
          <w:sz w:val="28"/>
          <w:szCs w:val="28"/>
        </w:rPr>
      </w:pPr>
    </w:p>
    <w:p w:rsidR="004E4E9D" w:rsidRPr="001161E9" w:rsidRDefault="004E4E9D" w:rsidP="004E4E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161E9">
        <w:rPr>
          <w:sz w:val="28"/>
          <w:szCs w:val="28"/>
        </w:rPr>
        <w:t xml:space="preserve">Настоящее решение вступает в  силу </w:t>
      </w:r>
      <w:r>
        <w:rPr>
          <w:sz w:val="28"/>
          <w:szCs w:val="28"/>
        </w:rPr>
        <w:t>после</w:t>
      </w:r>
      <w:r w:rsidRPr="001161E9">
        <w:rPr>
          <w:sz w:val="28"/>
          <w:szCs w:val="28"/>
        </w:rPr>
        <w:t xml:space="preserve"> официального опубликования</w:t>
      </w:r>
      <w:r>
        <w:rPr>
          <w:sz w:val="28"/>
          <w:szCs w:val="28"/>
        </w:rPr>
        <w:t xml:space="preserve"> в газете «</w:t>
      </w:r>
      <w:proofErr w:type="spellStart"/>
      <w:r>
        <w:rPr>
          <w:sz w:val="28"/>
          <w:szCs w:val="28"/>
        </w:rPr>
        <w:t>Пинчугский</w:t>
      </w:r>
      <w:proofErr w:type="spellEnd"/>
      <w:r>
        <w:rPr>
          <w:sz w:val="28"/>
          <w:szCs w:val="28"/>
        </w:rPr>
        <w:t xml:space="preserve"> вестник»</w:t>
      </w:r>
      <w:r w:rsidRPr="001161E9">
        <w:rPr>
          <w:sz w:val="28"/>
          <w:szCs w:val="28"/>
        </w:rPr>
        <w:t xml:space="preserve">. </w:t>
      </w:r>
    </w:p>
    <w:p w:rsidR="004E4E9D" w:rsidRDefault="004E4E9D" w:rsidP="004E4E9D">
      <w:pPr>
        <w:ind w:firstLine="540"/>
        <w:jc w:val="both"/>
        <w:rPr>
          <w:sz w:val="28"/>
          <w:szCs w:val="28"/>
        </w:rPr>
      </w:pPr>
    </w:p>
    <w:p w:rsidR="004E4E9D" w:rsidRDefault="004E4E9D" w:rsidP="004E4E9D">
      <w:pPr>
        <w:ind w:firstLine="540"/>
        <w:jc w:val="both"/>
        <w:rPr>
          <w:sz w:val="28"/>
          <w:szCs w:val="28"/>
        </w:rPr>
      </w:pPr>
    </w:p>
    <w:p w:rsidR="004E4E9D" w:rsidRPr="00242EB3" w:rsidRDefault="004E4E9D" w:rsidP="004E4E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Пинчугского</w:t>
      </w:r>
      <w:proofErr w:type="spellEnd"/>
    </w:p>
    <w:p w:rsidR="004E4E9D" w:rsidRDefault="004E4E9D" w:rsidP="004E4E9D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</w:t>
      </w:r>
      <w:r>
        <w:rPr>
          <w:sz w:val="28"/>
          <w:szCs w:val="28"/>
        </w:rPr>
        <w:tab/>
        <w:t xml:space="preserve">                   А.В. </w:t>
      </w:r>
      <w:proofErr w:type="spellStart"/>
      <w:r>
        <w:rPr>
          <w:sz w:val="28"/>
          <w:szCs w:val="28"/>
        </w:rPr>
        <w:t>Чаусенко</w:t>
      </w:r>
      <w:proofErr w:type="spellEnd"/>
    </w:p>
    <w:p w:rsidR="004E4E9D" w:rsidRDefault="004E4E9D" w:rsidP="004E4E9D">
      <w:pPr>
        <w:tabs>
          <w:tab w:val="left" w:pos="6525"/>
        </w:tabs>
        <w:jc w:val="both"/>
        <w:rPr>
          <w:sz w:val="28"/>
          <w:szCs w:val="28"/>
        </w:rPr>
      </w:pPr>
    </w:p>
    <w:tbl>
      <w:tblPr>
        <w:tblW w:w="958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73"/>
        <w:gridCol w:w="3674"/>
        <w:gridCol w:w="1373"/>
        <w:gridCol w:w="1198"/>
        <w:gridCol w:w="1262"/>
        <w:gridCol w:w="1608"/>
      </w:tblGrid>
      <w:tr w:rsidR="004F3B46" w:rsidRPr="004F3B46" w:rsidTr="004E4E9D">
        <w:trPr>
          <w:trHeight w:val="610"/>
        </w:trPr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Приложение №6 к решению </w:t>
            </w:r>
            <w:proofErr w:type="spellStart"/>
            <w:r w:rsidRPr="004F3B4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Пинчугского</w:t>
            </w:r>
            <w:proofErr w:type="spellEnd"/>
            <w:r w:rsidRPr="004F3B4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сельского совета депутатов от 12.02.2015г. №1</w:t>
            </w:r>
          </w:p>
        </w:tc>
      </w:tr>
      <w:tr w:rsidR="004F3B46" w:rsidRPr="004F3B46" w:rsidTr="004E4E9D">
        <w:trPr>
          <w:trHeight w:val="218"/>
        </w:trPr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B46" w:rsidRPr="004F3B46" w:rsidTr="004E4E9D">
        <w:trPr>
          <w:trHeight w:val="566"/>
        </w:trPr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Приложение № 9 к решению </w:t>
            </w:r>
            <w:proofErr w:type="spellStart"/>
            <w:r w:rsidRPr="004F3B4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Пинчугского</w:t>
            </w:r>
            <w:proofErr w:type="spellEnd"/>
            <w:r w:rsidRPr="004F3B4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сельского совета депутатов</w:t>
            </w:r>
          </w:p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от 24.12.2014 г. №34</w:t>
            </w:r>
          </w:p>
        </w:tc>
      </w:tr>
      <w:tr w:rsidR="004F3B46" w:rsidRPr="004F3B46" w:rsidTr="004E4E9D">
        <w:trPr>
          <w:trHeight w:val="1176"/>
        </w:trPr>
        <w:tc>
          <w:tcPr>
            <w:tcW w:w="95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"Распределение бюджетных ассигнований по целевым статьям (муниципальным программам </w:t>
            </w:r>
            <w:proofErr w:type="spellStart"/>
            <w:r w:rsidRPr="004F3B46">
              <w:rPr>
                <w:rFonts w:eastAsiaTheme="minorHAnsi"/>
                <w:b/>
                <w:bCs/>
                <w:color w:val="000000"/>
                <w:lang w:eastAsia="en-US"/>
              </w:rPr>
              <w:t>Пинчугского</w:t>
            </w:r>
            <w:proofErr w:type="spellEnd"/>
            <w:r w:rsidRPr="004F3B46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сельсовета и </w:t>
            </w:r>
            <w:proofErr w:type="spellStart"/>
            <w:r w:rsidRPr="004F3B46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непрограммным</w:t>
            </w:r>
            <w:proofErr w:type="spellEnd"/>
            <w:r w:rsidRPr="004F3B46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направлениям деятельности), элементам видов расходов и подразделам классификации расходов  бюджета сельсовета на 2015 год </w:t>
            </w:r>
          </w:p>
        </w:tc>
      </w:tr>
      <w:tr w:rsidR="004F3B46" w:rsidRPr="004F3B46" w:rsidTr="004E4E9D">
        <w:trPr>
          <w:trHeight w:val="115"/>
        </w:trPr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B46" w:rsidRPr="004F3B46" w:rsidTr="004E4E9D">
        <w:trPr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№ п./п.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КБК</w:t>
            </w: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План на 2015 год</w:t>
            </w:r>
          </w:p>
        </w:tc>
      </w:tr>
      <w:tr w:rsidR="004F3B46" w:rsidRPr="004F3B46" w:rsidTr="004E4E9D">
        <w:trPr>
          <w:trHeight w:val="466"/>
        </w:trPr>
        <w:tc>
          <w:tcPr>
            <w:tcW w:w="4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КВР</w:t>
            </w:r>
          </w:p>
        </w:tc>
        <w:tc>
          <w:tcPr>
            <w:tcW w:w="2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Раздел, подраздел</w:t>
            </w:r>
          </w:p>
        </w:tc>
      </w:tr>
      <w:tr w:rsidR="004F3B46" w:rsidRPr="004F3B46" w:rsidTr="004E4E9D">
        <w:trPr>
          <w:trHeight w:val="682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 </w:t>
            </w:r>
            <w:proofErr w:type="spellStart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Пинчугского</w:t>
            </w:r>
            <w:proofErr w:type="spellEnd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сельсовета "Развитие поселка"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3900000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4444638,6</w:t>
            </w:r>
          </w:p>
        </w:tc>
      </w:tr>
      <w:tr w:rsidR="004F3B46" w:rsidRPr="004F3B46" w:rsidTr="004E4E9D">
        <w:trPr>
          <w:trHeight w:val="929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Подпрограмма "Безопасность дорожного движения на территории муниципального образования </w:t>
            </w:r>
            <w:proofErr w:type="spellStart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Пинчугский</w:t>
            </w:r>
            <w:proofErr w:type="spellEnd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сельсовет"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2735090,6</w:t>
            </w:r>
          </w:p>
        </w:tc>
      </w:tr>
      <w:tr w:rsidR="004F3B46" w:rsidRPr="004F3B46" w:rsidTr="004E4E9D">
        <w:trPr>
          <w:trHeight w:val="989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Совершенствование информационного, организационного и технического обеспечения в сфере обеспечения безопасности дорожного движения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3918001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4421,6</w:t>
            </w:r>
          </w:p>
        </w:tc>
      </w:tr>
      <w:tr w:rsidR="004F3B46" w:rsidRPr="004F3B46" w:rsidTr="004E4E9D">
        <w:trPr>
          <w:trHeight w:val="509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3918001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4421,6</w:t>
            </w:r>
          </w:p>
        </w:tc>
      </w:tr>
      <w:tr w:rsidR="004F3B46" w:rsidRPr="004F3B46" w:rsidTr="004E4E9D">
        <w:trPr>
          <w:trHeight w:val="69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3918001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4421,6</w:t>
            </w:r>
          </w:p>
        </w:tc>
      </w:tr>
      <w:tr w:rsidR="004F3B46" w:rsidRPr="004F3B46" w:rsidTr="004E4E9D">
        <w:trPr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3918001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4421,6</w:t>
            </w:r>
          </w:p>
        </w:tc>
      </w:tr>
      <w:tr w:rsidR="004F3B46" w:rsidRPr="004F3B46" w:rsidTr="004E4E9D">
        <w:trPr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3918001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4421,6</w:t>
            </w:r>
          </w:p>
        </w:tc>
      </w:tr>
      <w:tr w:rsidR="004F3B46" w:rsidRPr="004F3B46" w:rsidTr="004E4E9D">
        <w:trPr>
          <w:trHeight w:val="943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Совершенствование информационного, организационного и технического обеспечения в сфере обеспечения безопасности дорожного движения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3918002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218000,0</w:t>
            </w:r>
          </w:p>
        </w:tc>
      </w:tr>
      <w:tr w:rsidR="004F3B46" w:rsidRPr="004F3B46" w:rsidTr="004E4E9D">
        <w:trPr>
          <w:trHeight w:val="43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3918002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218000,0</w:t>
            </w:r>
          </w:p>
        </w:tc>
      </w:tr>
      <w:tr w:rsidR="004F3B46" w:rsidRPr="004F3B46" w:rsidTr="004E4E9D">
        <w:trPr>
          <w:trHeight w:val="69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3918002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218000,0</w:t>
            </w:r>
          </w:p>
        </w:tc>
      </w:tr>
      <w:tr w:rsidR="004F3B46" w:rsidRPr="004F3B46" w:rsidTr="004E4E9D">
        <w:trPr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3918002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218000,0</w:t>
            </w:r>
          </w:p>
        </w:tc>
      </w:tr>
      <w:tr w:rsidR="004F3B46" w:rsidRPr="004F3B46" w:rsidTr="004E4E9D">
        <w:trPr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3918002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218000,0</w:t>
            </w:r>
          </w:p>
        </w:tc>
      </w:tr>
      <w:tr w:rsidR="004F3B46" w:rsidRPr="004F3B46" w:rsidTr="004E4E9D">
        <w:trPr>
          <w:trHeight w:val="97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Совершенствование информационного, организационного и технического обеспечения в сфере обеспечения безопасности дорожного движения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3918003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300000,0</w:t>
            </w:r>
          </w:p>
        </w:tc>
      </w:tr>
      <w:tr w:rsidR="004F3B46" w:rsidRPr="004F3B46" w:rsidTr="004E4E9D">
        <w:trPr>
          <w:trHeight w:val="43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3918003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300000,0</w:t>
            </w:r>
          </w:p>
        </w:tc>
      </w:tr>
      <w:tr w:rsidR="004F3B46" w:rsidRPr="004F3B46" w:rsidTr="004E4E9D">
        <w:trPr>
          <w:trHeight w:val="69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3918003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300000,0</w:t>
            </w:r>
          </w:p>
        </w:tc>
      </w:tr>
      <w:tr w:rsidR="004F3B46" w:rsidRPr="004F3B46" w:rsidTr="004E4E9D">
        <w:trPr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3918003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300000,0</w:t>
            </w:r>
          </w:p>
        </w:tc>
      </w:tr>
      <w:tr w:rsidR="004F3B46" w:rsidRPr="004F3B46" w:rsidTr="004E4E9D">
        <w:trPr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3918003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300000,0</w:t>
            </w:r>
          </w:p>
        </w:tc>
      </w:tr>
      <w:tr w:rsidR="004F3B46" w:rsidRPr="004F3B46" w:rsidTr="004E4E9D">
        <w:trPr>
          <w:trHeight w:val="1860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Субсидии на содержание автомобильных дорог общего пользования местного значения городских округов, городских и сельских поселений в рамках подпрограммы "Безопасность дорожного движения на территории муниципального образования </w:t>
            </w:r>
            <w:proofErr w:type="spellStart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Пинчугский</w:t>
            </w:r>
            <w:proofErr w:type="spellEnd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сельсовет" муниципальной программы "Развитие поселка"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3917508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350000,0</w:t>
            </w:r>
          </w:p>
        </w:tc>
      </w:tr>
      <w:tr w:rsidR="004F3B46" w:rsidRPr="004F3B46" w:rsidTr="004E4E9D">
        <w:trPr>
          <w:trHeight w:val="46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3917508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350000,0</w:t>
            </w:r>
          </w:p>
        </w:tc>
      </w:tr>
      <w:tr w:rsidR="004F3B46" w:rsidRPr="004F3B46" w:rsidTr="004E4E9D">
        <w:trPr>
          <w:trHeight w:val="69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3917508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350000,0</w:t>
            </w:r>
          </w:p>
        </w:tc>
      </w:tr>
      <w:tr w:rsidR="004F3B46" w:rsidRPr="004F3B46" w:rsidTr="004E4E9D">
        <w:trPr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3917508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350000,0</w:t>
            </w:r>
          </w:p>
        </w:tc>
      </w:tr>
      <w:tr w:rsidR="004F3B46" w:rsidRPr="004F3B46" w:rsidTr="004E4E9D">
        <w:trPr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3917508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350000,0</w:t>
            </w:r>
          </w:p>
        </w:tc>
      </w:tr>
      <w:tr w:rsidR="004F3B46" w:rsidRPr="004F3B46" w:rsidTr="004E4E9D">
        <w:trPr>
          <w:trHeight w:val="232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Софинансирование</w:t>
            </w:r>
            <w:proofErr w:type="spellEnd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за счет средств местного бюджета расходов на содержание автомобильных дорог общего пользования местного значения городских округов, городских и сельских поселений, в рамках подпрограммы "Безопасность дорожного движения на территории муниципального образования </w:t>
            </w:r>
            <w:proofErr w:type="spellStart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Пинчугский</w:t>
            </w:r>
            <w:proofErr w:type="spellEnd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сельсовет" муниципальной программы "Развитие поселка"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3918218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</w:tr>
      <w:tr w:rsidR="004F3B46" w:rsidRPr="004F3B46" w:rsidTr="004E4E9D">
        <w:trPr>
          <w:trHeight w:val="46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3918218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350,0</w:t>
            </w:r>
          </w:p>
        </w:tc>
      </w:tr>
      <w:tr w:rsidR="004F3B46" w:rsidRPr="004F3B46" w:rsidTr="004E4E9D">
        <w:trPr>
          <w:trHeight w:val="69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3918218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350,0</w:t>
            </w:r>
          </w:p>
        </w:tc>
      </w:tr>
      <w:tr w:rsidR="004F3B46" w:rsidRPr="004F3B46" w:rsidTr="004E4E9D">
        <w:trPr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3918218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350,0</w:t>
            </w:r>
          </w:p>
        </w:tc>
      </w:tr>
      <w:tr w:rsidR="004F3B46" w:rsidRPr="004F3B46" w:rsidTr="004E4E9D">
        <w:trPr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3918218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350,0</w:t>
            </w:r>
          </w:p>
        </w:tc>
      </w:tr>
      <w:tr w:rsidR="004F3B46" w:rsidRPr="004F3B46" w:rsidTr="004E4E9D">
        <w:trPr>
          <w:trHeight w:val="2093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28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Субсидии на капитальный ремонт и ремонт  автомобильных дорог общего пользования местного значения городских округов, городских и сельских поселений в рамках подпрограммы "Безопасность дорожного движения на территории муниципального образования </w:t>
            </w:r>
            <w:proofErr w:type="spellStart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Пинчугский</w:t>
            </w:r>
            <w:proofErr w:type="spellEnd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сельсовет" муниципальной программы "Развитие поселка"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3917594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1800000,0</w:t>
            </w:r>
          </w:p>
        </w:tc>
      </w:tr>
      <w:tr w:rsidR="004F3B46" w:rsidRPr="004F3B46" w:rsidTr="004E4E9D">
        <w:trPr>
          <w:trHeight w:val="46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3917594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1800000,0</w:t>
            </w:r>
          </w:p>
        </w:tc>
      </w:tr>
      <w:tr w:rsidR="004F3B46" w:rsidRPr="004F3B46" w:rsidTr="004E4E9D">
        <w:trPr>
          <w:trHeight w:val="69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3917594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1800000,0</w:t>
            </w:r>
          </w:p>
        </w:tc>
      </w:tr>
      <w:tr w:rsidR="004F3B46" w:rsidRPr="004F3B46" w:rsidTr="004E4E9D">
        <w:trPr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3917594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1800000,0</w:t>
            </w:r>
          </w:p>
        </w:tc>
      </w:tr>
      <w:tr w:rsidR="004F3B46" w:rsidRPr="004F3B46" w:rsidTr="004E4E9D">
        <w:trPr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3917594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1800000,0</w:t>
            </w:r>
          </w:p>
        </w:tc>
      </w:tr>
      <w:tr w:rsidR="004F3B46" w:rsidRPr="004F3B46" w:rsidTr="004E4E9D">
        <w:trPr>
          <w:trHeight w:val="235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Софинансирование</w:t>
            </w:r>
            <w:proofErr w:type="spellEnd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за счет средств местного бюджета расходов на капитальный ремонт и ремонт  автомобильных дорог общего пользования местного значения городских округов, городских и сельских поселений в рамках подпрограммы "Безопасность дорожного движения на территории муниципального образования </w:t>
            </w:r>
            <w:proofErr w:type="spellStart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Пинчугский</w:t>
            </w:r>
            <w:proofErr w:type="spellEnd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сельсовет" муниципальной программы "Развитие поселка"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3918230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62319,0</w:t>
            </w:r>
          </w:p>
        </w:tc>
      </w:tr>
      <w:tr w:rsidR="004F3B46" w:rsidRPr="004F3B46" w:rsidTr="004E4E9D">
        <w:trPr>
          <w:trHeight w:val="46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3918230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62319,0</w:t>
            </w:r>
          </w:p>
        </w:tc>
      </w:tr>
      <w:tr w:rsidR="004F3B46" w:rsidRPr="004F3B46" w:rsidTr="004E4E9D">
        <w:trPr>
          <w:trHeight w:val="69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3918230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62319,0</w:t>
            </w:r>
          </w:p>
        </w:tc>
      </w:tr>
      <w:tr w:rsidR="004F3B46" w:rsidRPr="004F3B46" w:rsidTr="004E4E9D">
        <w:trPr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3918230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62319,0</w:t>
            </w:r>
          </w:p>
        </w:tc>
      </w:tr>
      <w:tr w:rsidR="004F3B46" w:rsidRPr="004F3B46" w:rsidTr="004E4E9D">
        <w:trPr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3918230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62319,0</w:t>
            </w:r>
          </w:p>
        </w:tc>
      </w:tr>
      <w:tr w:rsidR="004F3B46" w:rsidRPr="004F3B46" w:rsidTr="004E4E9D">
        <w:trPr>
          <w:trHeight w:val="1730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Подпрограмма "Профилактика терроризма и экстремизма, а также минимизация и (или) ликвидация последствий  проявлений терроризма и экстремизма на территории муниципального образования </w:t>
            </w:r>
            <w:proofErr w:type="spellStart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Пинчугский</w:t>
            </w:r>
            <w:proofErr w:type="spellEnd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сельсовет"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3928000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</w:tr>
      <w:tr w:rsidR="004F3B46" w:rsidRPr="004F3B46" w:rsidTr="004E4E9D">
        <w:trPr>
          <w:trHeight w:val="1932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Отдельные мероприятия в рамках подпрограммы "Профилактика терроризма и экстремизма, а также минимизация и (или) ликвидация последствий  проявлений терроризма и экстремизма на территории муниципального образования </w:t>
            </w:r>
            <w:proofErr w:type="spellStart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Пинчугский</w:t>
            </w:r>
            <w:proofErr w:type="spellEnd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сельсовет" муниципальной программы "Развитие поселка"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3928000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500,0</w:t>
            </w:r>
          </w:p>
        </w:tc>
      </w:tr>
      <w:tr w:rsidR="004F3B46" w:rsidRPr="004F3B46" w:rsidTr="004E4E9D">
        <w:trPr>
          <w:trHeight w:val="449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3928000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500,0</w:t>
            </w:r>
          </w:p>
        </w:tc>
      </w:tr>
      <w:tr w:rsidR="004F3B46" w:rsidRPr="004F3B46" w:rsidTr="004E4E9D">
        <w:trPr>
          <w:trHeight w:val="69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3928000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500,0</w:t>
            </w:r>
          </w:p>
        </w:tc>
      </w:tr>
      <w:tr w:rsidR="004F3B46" w:rsidRPr="004F3B46" w:rsidTr="004E4E9D">
        <w:trPr>
          <w:trHeight w:val="319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3928000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500,0</w:t>
            </w:r>
          </w:p>
        </w:tc>
      </w:tr>
      <w:tr w:rsidR="004F3B46" w:rsidRPr="004F3B46" w:rsidTr="004E4E9D">
        <w:trPr>
          <w:trHeight w:val="305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3928000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500,0</w:t>
            </w:r>
          </w:p>
        </w:tc>
      </w:tr>
      <w:tr w:rsidR="004F3B46" w:rsidRPr="004F3B46" w:rsidTr="004E4E9D">
        <w:trPr>
          <w:trHeight w:val="1250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44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Подпрограмма "Энергосбережение и повышение энергетической эффективности в зданиях муниципальной собственности </w:t>
            </w:r>
            <w:proofErr w:type="spellStart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Пинчугского</w:t>
            </w:r>
            <w:proofErr w:type="spellEnd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сельсовета"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3938000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4000,0</w:t>
            </w:r>
          </w:p>
        </w:tc>
      </w:tr>
      <w:tr w:rsidR="004F3B46" w:rsidRPr="004F3B46" w:rsidTr="004E4E9D">
        <w:trPr>
          <w:trHeight w:val="165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Отдельные мероприятия в рамках подпрограммы "Энергосбережение и повышение энергетической эффективности в зданиях муниципальной собственности </w:t>
            </w:r>
            <w:proofErr w:type="spellStart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Пинчугского</w:t>
            </w:r>
            <w:proofErr w:type="spellEnd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сельсовета" муниципальной программы </w:t>
            </w:r>
            <w:proofErr w:type="spellStart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Пинчугского</w:t>
            </w:r>
            <w:proofErr w:type="spellEnd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 "Развитие поселка"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3938000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4000,0</w:t>
            </w:r>
          </w:p>
        </w:tc>
      </w:tr>
      <w:tr w:rsidR="004F3B46" w:rsidRPr="004F3B46" w:rsidTr="004E4E9D">
        <w:trPr>
          <w:trHeight w:val="480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3938000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4000,0</w:t>
            </w:r>
          </w:p>
        </w:tc>
      </w:tr>
      <w:tr w:rsidR="004F3B46" w:rsidRPr="004F3B46" w:rsidTr="004E4E9D">
        <w:trPr>
          <w:trHeight w:val="72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3938000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4000,0</w:t>
            </w:r>
          </w:p>
        </w:tc>
      </w:tr>
      <w:tr w:rsidR="004F3B46" w:rsidRPr="004F3B46" w:rsidTr="004E4E9D">
        <w:trPr>
          <w:trHeight w:val="27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3938000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4000,0</w:t>
            </w:r>
          </w:p>
        </w:tc>
      </w:tr>
      <w:tr w:rsidR="004F3B46" w:rsidRPr="004F3B46" w:rsidTr="004E4E9D">
        <w:trPr>
          <w:trHeight w:val="1190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3938000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4000,0</w:t>
            </w:r>
          </w:p>
        </w:tc>
      </w:tr>
      <w:tr w:rsidR="004F3B46" w:rsidRPr="004F3B46" w:rsidTr="004E4E9D">
        <w:trPr>
          <w:trHeight w:val="480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Подпрограмма "Благоустройство поселка </w:t>
            </w:r>
            <w:proofErr w:type="spellStart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Пинчуга</w:t>
            </w:r>
            <w:proofErr w:type="spellEnd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3948000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1372148,0</w:t>
            </w:r>
          </w:p>
        </w:tc>
      </w:tr>
      <w:tr w:rsidR="004F3B46" w:rsidRPr="004F3B46" w:rsidTr="004E4E9D">
        <w:trPr>
          <w:trHeight w:val="91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Уличное освещение, в рамках подпрограммы "Благоустройство поселка </w:t>
            </w:r>
            <w:proofErr w:type="spellStart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Пинчуга</w:t>
            </w:r>
            <w:proofErr w:type="spellEnd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" муниципальной программы "Развитие поселка"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3948001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766500,0</w:t>
            </w:r>
          </w:p>
        </w:tc>
      </w:tr>
      <w:tr w:rsidR="004F3B46" w:rsidRPr="004F3B46" w:rsidTr="004E4E9D">
        <w:trPr>
          <w:trHeight w:val="523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3948001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766500,0</w:t>
            </w:r>
          </w:p>
        </w:tc>
      </w:tr>
      <w:tr w:rsidR="004F3B46" w:rsidRPr="004F3B46" w:rsidTr="004E4E9D">
        <w:trPr>
          <w:trHeight w:val="72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3948001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766500,0</w:t>
            </w:r>
          </w:p>
        </w:tc>
      </w:tr>
      <w:tr w:rsidR="004F3B46" w:rsidRPr="004F3B46" w:rsidTr="004E4E9D">
        <w:trPr>
          <w:trHeight w:val="480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ЖИЛИЩНО- КОММУНАЛЬНОЕ</w:t>
            </w:r>
            <w:proofErr w:type="gramEnd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3948001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766500,0</w:t>
            </w:r>
          </w:p>
        </w:tc>
      </w:tr>
      <w:tr w:rsidR="004F3B46" w:rsidRPr="004F3B46" w:rsidTr="004E4E9D">
        <w:trPr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3948001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766500,0</w:t>
            </w:r>
          </w:p>
        </w:tc>
      </w:tr>
      <w:tr w:rsidR="004F3B46" w:rsidRPr="004F3B46" w:rsidTr="004E4E9D">
        <w:trPr>
          <w:trHeight w:val="1190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Прочие мероприятия по благоустройству поселка, в рамках подпрограммы "Благоустройство поселка </w:t>
            </w:r>
            <w:proofErr w:type="spellStart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Пинчуга</w:t>
            </w:r>
            <w:proofErr w:type="spellEnd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" муниципальной программы "Развитие поселка"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3948002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102162,6</w:t>
            </w:r>
          </w:p>
        </w:tc>
      </w:tr>
      <w:tr w:rsidR="004F3B46" w:rsidRPr="004F3B46" w:rsidTr="004E4E9D">
        <w:trPr>
          <w:trHeight w:val="46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3948002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102162,6</w:t>
            </w:r>
          </w:p>
        </w:tc>
      </w:tr>
      <w:tr w:rsidR="004F3B46" w:rsidRPr="004F3B46" w:rsidTr="004E4E9D">
        <w:trPr>
          <w:trHeight w:val="72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3948002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102162,6</w:t>
            </w:r>
          </w:p>
        </w:tc>
      </w:tr>
      <w:tr w:rsidR="004F3B46" w:rsidRPr="004F3B46" w:rsidTr="004E4E9D">
        <w:trPr>
          <w:trHeight w:val="480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ЖИЛИЩНО- КОММУНАЛЬНОЕ</w:t>
            </w:r>
            <w:proofErr w:type="gramEnd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3948002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102162,6</w:t>
            </w:r>
          </w:p>
        </w:tc>
      </w:tr>
      <w:tr w:rsidR="004F3B46" w:rsidRPr="004F3B46" w:rsidTr="004E4E9D">
        <w:trPr>
          <w:trHeight w:val="27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3948002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102162,6</w:t>
            </w:r>
          </w:p>
        </w:tc>
      </w:tr>
      <w:tr w:rsidR="004F3B46" w:rsidRPr="004F3B46" w:rsidTr="004E4E9D">
        <w:trPr>
          <w:trHeight w:val="117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Содействие временной занятости населения в благоустройстве поселка в рамках подпрограммы "Благоустройство поселка </w:t>
            </w:r>
            <w:proofErr w:type="spellStart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Пинчуга</w:t>
            </w:r>
            <w:proofErr w:type="spellEnd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" муниципальной программы </w:t>
            </w:r>
            <w:proofErr w:type="spellStart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Пинчугского</w:t>
            </w:r>
            <w:proofErr w:type="spellEnd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"Развитие поселка"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3948003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18666,8</w:t>
            </w:r>
          </w:p>
        </w:tc>
      </w:tr>
      <w:tr w:rsidR="004F3B46" w:rsidRPr="004F3B46" w:rsidTr="004E4E9D">
        <w:trPr>
          <w:trHeight w:val="1380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62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3948003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18666,8</w:t>
            </w:r>
          </w:p>
        </w:tc>
      </w:tr>
      <w:tr w:rsidR="004F3B46" w:rsidRPr="004F3B46" w:rsidTr="004E4E9D">
        <w:trPr>
          <w:trHeight w:val="653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3948003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18666,8</w:t>
            </w:r>
          </w:p>
        </w:tc>
      </w:tr>
      <w:tr w:rsidR="004F3B46" w:rsidRPr="004F3B46" w:rsidTr="004E4E9D">
        <w:trPr>
          <w:trHeight w:val="49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ЖИЛИЩНО- КОММУНАЛЬНОЕ</w:t>
            </w:r>
            <w:proofErr w:type="gramEnd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3948003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18666,8</w:t>
            </w:r>
          </w:p>
        </w:tc>
      </w:tr>
      <w:tr w:rsidR="004F3B46" w:rsidRPr="004F3B46" w:rsidTr="004E4E9D">
        <w:trPr>
          <w:trHeight w:val="290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3948003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18666,8</w:t>
            </w:r>
          </w:p>
        </w:tc>
      </w:tr>
      <w:tr w:rsidR="004F3B46" w:rsidRPr="004F3B46" w:rsidTr="004E4E9D">
        <w:trPr>
          <w:trHeight w:val="120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Содержание муниципального жилищного фонда в рамках подпрограммы "Благоустройство поселка </w:t>
            </w:r>
            <w:proofErr w:type="spellStart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Пинчуга</w:t>
            </w:r>
            <w:proofErr w:type="spellEnd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" муниципальной программы  </w:t>
            </w:r>
            <w:proofErr w:type="spellStart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Пинчугского</w:t>
            </w:r>
            <w:proofErr w:type="spellEnd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"Развитие поселка"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3948205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430000,0</w:t>
            </w:r>
          </w:p>
        </w:tc>
      </w:tr>
      <w:tr w:rsidR="004F3B46" w:rsidRPr="004F3B46" w:rsidTr="004E4E9D">
        <w:trPr>
          <w:trHeight w:val="69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3948205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280000,0</w:t>
            </w:r>
          </w:p>
        </w:tc>
      </w:tr>
      <w:tr w:rsidR="004F3B46" w:rsidRPr="004F3B46" w:rsidTr="004E4E9D">
        <w:trPr>
          <w:trHeight w:val="69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3948205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150000,0</w:t>
            </w:r>
          </w:p>
        </w:tc>
      </w:tr>
      <w:tr w:rsidR="004F3B46" w:rsidRPr="004F3B46" w:rsidTr="004E4E9D">
        <w:trPr>
          <w:trHeight w:val="523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ЖИЛИЩНО- КОММУНАЛЬНОЕ</w:t>
            </w:r>
            <w:proofErr w:type="gramEnd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3948205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430000,0</w:t>
            </w:r>
          </w:p>
        </w:tc>
      </w:tr>
      <w:tr w:rsidR="004F3B46" w:rsidRPr="004F3B46" w:rsidTr="004E4E9D">
        <w:trPr>
          <w:trHeight w:val="233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Жилищное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3948205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430000,0</w:t>
            </w:r>
          </w:p>
        </w:tc>
      </w:tr>
      <w:tr w:rsidR="004F3B46" w:rsidRPr="004F3B46" w:rsidTr="004E4E9D">
        <w:trPr>
          <w:trHeight w:val="1423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Возмещение специализированным службам, по вопросам похоронного дела, стоимости услуг по погребению в рамках подпрограммы "Благоустройство поселка </w:t>
            </w:r>
            <w:proofErr w:type="spellStart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Пинчуга</w:t>
            </w:r>
            <w:proofErr w:type="spellEnd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" муниципальной программы "Развитие поселка"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394Ш000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27938,6</w:t>
            </w:r>
          </w:p>
        </w:tc>
      </w:tr>
      <w:tr w:rsidR="004F3B46" w:rsidRPr="004F3B46" w:rsidTr="004E4E9D">
        <w:trPr>
          <w:trHeight w:val="509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394Ш000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27938,6</w:t>
            </w:r>
          </w:p>
        </w:tc>
      </w:tr>
      <w:tr w:rsidR="004F3B46" w:rsidRPr="004F3B46" w:rsidTr="004E4E9D">
        <w:trPr>
          <w:trHeight w:val="319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Оплата услуг за погребение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394Ш000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27938,6</w:t>
            </w:r>
          </w:p>
        </w:tc>
      </w:tr>
      <w:tr w:rsidR="004F3B46" w:rsidRPr="004F3B46" w:rsidTr="004E4E9D">
        <w:trPr>
          <w:trHeight w:val="49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ЖИЛИЩНО- КОММУНАЛЬНОЕ</w:t>
            </w:r>
            <w:proofErr w:type="gramEnd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394Ш000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27938,6</w:t>
            </w:r>
          </w:p>
        </w:tc>
      </w:tr>
      <w:tr w:rsidR="004F3B46" w:rsidRPr="004F3B46" w:rsidTr="004E4E9D">
        <w:trPr>
          <w:trHeight w:val="305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Коммунальное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394Ш000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27938,6</w:t>
            </w:r>
          </w:p>
        </w:tc>
      </w:tr>
      <w:tr w:rsidR="004F3B46" w:rsidRPr="004F3B46" w:rsidTr="004E4E9D">
        <w:trPr>
          <w:trHeight w:val="943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Проведение </w:t>
            </w:r>
            <w:proofErr w:type="spellStart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аккарицидных</w:t>
            </w:r>
            <w:proofErr w:type="spellEnd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обработок в рамках </w:t>
            </w:r>
            <w:proofErr w:type="spellStart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подпрогаммы</w:t>
            </w:r>
            <w:proofErr w:type="spellEnd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"Благоустройство поселка" муниципальной программы "Развитие поселка"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3948209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2880,0</w:t>
            </w:r>
          </w:p>
        </w:tc>
      </w:tr>
      <w:tr w:rsidR="004F3B46" w:rsidRPr="004F3B46" w:rsidTr="004E4E9D">
        <w:trPr>
          <w:trHeight w:val="46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3948209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2880,0</w:t>
            </w:r>
          </w:p>
        </w:tc>
      </w:tr>
      <w:tr w:rsidR="004F3B46" w:rsidRPr="004F3B46" w:rsidTr="004E4E9D">
        <w:trPr>
          <w:trHeight w:val="713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3948209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2880,0</w:t>
            </w:r>
          </w:p>
        </w:tc>
      </w:tr>
      <w:tr w:rsidR="004F3B46" w:rsidRPr="004F3B46" w:rsidTr="004E4E9D">
        <w:trPr>
          <w:trHeight w:val="27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ЗДРАВООХРАНЕНИЕ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3948209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2880,0</w:t>
            </w:r>
          </w:p>
        </w:tc>
      </w:tr>
      <w:tr w:rsidR="004F3B46" w:rsidRPr="004F3B46" w:rsidTr="004E4E9D"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3948209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0909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2880,0</w:t>
            </w:r>
          </w:p>
        </w:tc>
      </w:tr>
      <w:tr w:rsidR="004F3B46" w:rsidRPr="004F3B46" w:rsidTr="004E4E9D">
        <w:trPr>
          <w:trHeight w:val="1061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Проведение </w:t>
            </w:r>
            <w:proofErr w:type="spellStart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аккарицидных</w:t>
            </w:r>
            <w:proofErr w:type="spellEnd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обработок в рамках </w:t>
            </w:r>
            <w:proofErr w:type="spellStart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подпрогаммы</w:t>
            </w:r>
            <w:proofErr w:type="spellEnd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"Благоустройство поселка" муниципальной программы "Развитие поселка"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3947555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24000,0</w:t>
            </w:r>
          </w:p>
        </w:tc>
      </w:tr>
      <w:tr w:rsidR="004F3B46" w:rsidRPr="004F3B46" w:rsidTr="004E4E9D">
        <w:trPr>
          <w:trHeight w:val="523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3947555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24000,0</w:t>
            </w:r>
          </w:p>
        </w:tc>
      </w:tr>
      <w:tr w:rsidR="004F3B46" w:rsidRPr="004F3B46" w:rsidTr="004E4E9D">
        <w:trPr>
          <w:trHeight w:val="75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3947555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24000,0</w:t>
            </w:r>
          </w:p>
        </w:tc>
      </w:tr>
      <w:tr w:rsidR="004F3B46" w:rsidRPr="004F3B46" w:rsidTr="004E4E9D">
        <w:trPr>
          <w:trHeight w:val="27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84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ЗДРАВООХРАНЕНИЕ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3947555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24000,0</w:t>
            </w:r>
          </w:p>
        </w:tc>
      </w:tr>
      <w:tr w:rsidR="004F3B46" w:rsidRPr="004F3B46" w:rsidTr="004E4E9D">
        <w:trPr>
          <w:trHeight w:val="290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3947555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0909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24000,0</w:t>
            </w:r>
          </w:p>
        </w:tc>
      </w:tr>
      <w:tr w:rsidR="004F3B46" w:rsidRPr="004F3B46" w:rsidTr="004E4E9D">
        <w:trPr>
          <w:trHeight w:val="104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Подпрограмма "Защита населения и территории </w:t>
            </w:r>
            <w:proofErr w:type="spellStart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Пинчугского</w:t>
            </w:r>
            <w:proofErr w:type="spellEnd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сельсовета от чрезвычайных ситуаций природного и техногенного характера"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3958000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54000,0</w:t>
            </w:r>
          </w:p>
        </w:tc>
      </w:tr>
      <w:tr w:rsidR="004F3B46" w:rsidRPr="004F3B46" w:rsidTr="004E4E9D">
        <w:trPr>
          <w:trHeight w:val="1642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Осуществление первичных мер пожарной безопасности в рамках подпрограммы "Защита населения и территории </w:t>
            </w:r>
            <w:proofErr w:type="spellStart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Пинчугского</w:t>
            </w:r>
            <w:proofErr w:type="spellEnd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от чрезвычайных ситуаций природного и техногенного характера" муниципальной программы "Развитие поселка"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3958001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54000,0</w:t>
            </w:r>
          </w:p>
        </w:tc>
      </w:tr>
      <w:tr w:rsidR="004F3B46" w:rsidRPr="004F3B46" w:rsidTr="004E4E9D">
        <w:trPr>
          <w:trHeight w:val="49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3958001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54000,0</w:t>
            </w:r>
          </w:p>
        </w:tc>
      </w:tr>
      <w:tr w:rsidR="004F3B46" w:rsidRPr="004F3B46" w:rsidTr="004E4E9D">
        <w:trPr>
          <w:trHeight w:val="742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3958001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54000,0</w:t>
            </w:r>
          </w:p>
        </w:tc>
      </w:tr>
      <w:tr w:rsidR="004F3B46" w:rsidRPr="004F3B46" w:rsidTr="004E4E9D">
        <w:trPr>
          <w:trHeight w:val="69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3958001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54000,0</w:t>
            </w:r>
          </w:p>
        </w:tc>
      </w:tr>
      <w:tr w:rsidR="004F3B46" w:rsidRPr="004F3B46" w:rsidTr="004E4E9D">
        <w:trPr>
          <w:trHeight w:val="290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Обеспечение пожарной безопасности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3958001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54000,0</w:t>
            </w:r>
          </w:p>
        </w:tc>
      </w:tr>
      <w:tr w:rsidR="004F3B46" w:rsidRPr="004F3B46" w:rsidTr="004E4E9D">
        <w:trPr>
          <w:trHeight w:val="785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Подпрограмма "Развитие физической культуры и спорта на территории </w:t>
            </w:r>
            <w:proofErr w:type="spellStart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Пинчугского</w:t>
            </w:r>
            <w:proofErr w:type="spellEnd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сельсовета"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F3B46">
              <w:rPr>
                <w:rFonts w:eastAsiaTheme="minorHAnsi"/>
                <w:color w:val="000000"/>
                <w:lang w:eastAsia="en-US"/>
              </w:rPr>
              <w:t>3968000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278900,0</w:t>
            </w:r>
          </w:p>
        </w:tc>
      </w:tr>
      <w:tr w:rsidR="004F3B46" w:rsidRPr="004F3B46" w:rsidTr="004E4E9D">
        <w:trPr>
          <w:trHeight w:val="1730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Отдельные мероприятия в рамках подпрограммы "Развитие физической культуры и спорта на территории </w:t>
            </w:r>
            <w:proofErr w:type="spellStart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Пинчугского</w:t>
            </w:r>
            <w:proofErr w:type="spellEnd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сельсовета", муниципальной программы </w:t>
            </w:r>
            <w:proofErr w:type="spellStart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Пинчугского</w:t>
            </w:r>
            <w:proofErr w:type="spellEnd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сельсовета "Развитие поселка"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F3B46">
              <w:rPr>
                <w:rFonts w:eastAsiaTheme="minorHAnsi"/>
                <w:color w:val="000000"/>
                <w:lang w:eastAsia="en-US"/>
              </w:rPr>
              <w:t>3968000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278900,0</w:t>
            </w:r>
          </w:p>
        </w:tc>
      </w:tr>
      <w:tr w:rsidR="004F3B46" w:rsidRPr="004F3B46" w:rsidTr="004E4E9D">
        <w:trPr>
          <w:trHeight w:val="143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F3B46">
              <w:rPr>
                <w:rFonts w:eastAsiaTheme="minorHAnsi"/>
                <w:color w:val="000000"/>
                <w:lang w:eastAsia="en-US"/>
              </w:rPr>
              <w:t>3968000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278900,0</w:t>
            </w:r>
          </w:p>
        </w:tc>
      </w:tr>
      <w:tr w:rsidR="004F3B46" w:rsidRPr="004F3B46" w:rsidTr="004E4E9D">
        <w:trPr>
          <w:trHeight w:val="72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F3B46">
              <w:rPr>
                <w:rFonts w:eastAsiaTheme="minorHAnsi"/>
                <w:color w:val="000000"/>
                <w:lang w:eastAsia="en-US"/>
              </w:rPr>
              <w:t>3968000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278900,0</w:t>
            </w:r>
          </w:p>
        </w:tc>
      </w:tr>
      <w:tr w:rsidR="004F3B46" w:rsidRPr="004F3B46" w:rsidTr="004E4E9D">
        <w:trPr>
          <w:trHeight w:val="319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F3B46">
              <w:rPr>
                <w:rFonts w:eastAsiaTheme="minorHAnsi"/>
                <w:color w:val="000000"/>
                <w:lang w:eastAsia="en-US"/>
              </w:rPr>
              <w:t>3968000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278900,0</w:t>
            </w:r>
          </w:p>
        </w:tc>
      </w:tr>
      <w:tr w:rsidR="004F3B46" w:rsidRPr="004F3B46" w:rsidTr="004E4E9D">
        <w:trPr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Физическая культура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F3B46">
              <w:rPr>
                <w:rFonts w:eastAsiaTheme="minorHAnsi"/>
                <w:color w:val="000000"/>
                <w:lang w:eastAsia="en-US"/>
              </w:rPr>
              <w:t>3968000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278900,0</w:t>
            </w:r>
          </w:p>
        </w:tc>
      </w:tr>
      <w:tr w:rsidR="004F3B46" w:rsidRPr="004F3B46" w:rsidTr="004E4E9D">
        <w:trPr>
          <w:trHeight w:val="46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Программа "Развитие Культуры поселка </w:t>
            </w:r>
            <w:proofErr w:type="spellStart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Пинчуга</w:t>
            </w:r>
            <w:proofErr w:type="spellEnd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"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4000000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4107500,0</w:t>
            </w:r>
          </w:p>
        </w:tc>
      </w:tr>
      <w:tr w:rsidR="004F3B46" w:rsidRPr="004F3B46" w:rsidTr="004E4E9D">
        <w:trPr>
          <w:trHeight w:val="187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Обеспечение деятельности (оказание услуг) подведомственных учреждений, включая расходы на предоставление субсидий бюджетным учреждениям на финансовое обеспечение выполнения муниципального задания, в рамках отдельных мероприятий муниципальной программы "Развитие культуры поселка </w:t>
            </w:r>
            <w:proofErr w:type="spellStart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Пинчуга</w:t>
            </w:r>
            <w:proofErr w:type="spellEnd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4094000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3102092,9</w:t>
            </w:r>
          </w:p>
        </w:tc>
      </w:tr>
      <w:tr w:rsidR="004F3B46" w:rsidRPr="004F3B46" w:rsidTr="004E4E9D">
        <w:trPr>
          <w:trHeight w:val="713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4094000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3102092,9</w:t>
            </w:r>
          </w:p>
        </w:tc>
      </w:tr>
      <w:tr w:rsidR="004F3B46" w:rsidRPr="004F3B46" w:rsidTr="004E4E9D">
        <w:trPr>
          <w:trHeight w:val="1469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101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выполнения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4094000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3102092,9</w:t>
            </w:r>
          </w:p>
        </w:tc>
      </w:tr>
      <w:tr w:rsidR="004F3B46" w:rsidRPr="004F3B46" w:rsidTr="004E4E9D">
        <w:trPr>
          <w:trHeight w:val="27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4094000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3102092,9</w:t>
            </w:r>
          </w:p>
        </w:tc>
      </w:tr>
      <w:tr w:rsidR="004F3B46" w:rsidRPr="004F3B46" w:rsidTr="004E4E9D">
        <w:trPr>
          <w:trHeight w:val="305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4094000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3102092,9</w:t>
            </w:r>
          </w:p>
        </w:tc>
      </w:tr>
      <w:tr w:rsidR="004F3B46" w:rsidRPr="004F3B46" w:rsidTr="004E4E9D">
        <w:trPr>
          <w:trHeight w:val="3242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платы, (минимального размера оплаты труда), включая расходы на предоставление субсидий бюджетным учреждениям на финансовое обеспечение выполнения муниципального задания, в рамках отдельных мероприятий муниципальной программы "Развитие культуры поселка </w:t>
            </w:r>
            <w:proofErr w:type="spellStart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Пинчуга</w:t>
            </w:r>
            <w:proofErr w:type="spellEnd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</w:t>
            </w:r>
            <w:proofErr w:type="gramEnd"/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4094100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6510,0</w:t>
            </w:r>
          </w:p>
        </w:tc>
      </w:tr>
      <w:tr w:rsidR="004F3B46" w:rsidRPr="004F3B46" w:rsidTr="004E4E9D">
        <w:trPr>
          <w:trHeight w:val="69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4094100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6510,0</w:t>
            </w:r>
          </w:p>
        </w:tc>
      </w:tr>
      <w:tr w:rsidR="004F3B46" w:rsidRPr="004F3B46" w:rsidTr="004E4E9D">
        <w:trPr>
          <w:trHeight w:val="145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выполнения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4094100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6510,0</w:t>
            </w:r>
          </w:p>
        </w:tc>
      </w:tr>
      <w:tr w:rsidR="004F3B46" w:rsidRPr="004F3B46" w:rsidTr="004E4E9D">
        <w:trPr>
          <w:trHeight w:val="233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4094100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6510,0</w:t>
            </w:r>
          </w:p>
        </w:tc>
      </w:tr>
      <w:tr w:rsidR="004F3B46" w:rsidRPr="004F3B46" w:rsidTr="004E4E9D">
        <w:trPr>
          <w:trHeight w:val="233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4094100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6510,0</w:t>
            </w:r>
          </w:p>
        </w:tc>
      </w:tr>
      <w:tr w:rsidR="004F3B46" w:rsidRPr="004F3B46" w:rsidTr="004E4E9D">
        <w:trPr>
          <w:trHeight w:val="770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Отдельные мероприятия в рамках программы "Развитие культуры поселка </w:t>
            </w:r>
            <w:proofErr w:type="spellStart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Пинчуга</w:t>
            </w:r>
            <w:proofErr w:type="spellEnd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"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4094700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120000,0</w:t>
            </w:r>
          </w:p>
        </w:tc>
      </w:tr>
      <w:tr w:rsidR="004F3B46" w:rsidRPr="004F3B46" w:rsidTr="004E4E9D">
        <w:trPr>
          <w:trHeight w:val="770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4094700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120000,0</w:t>
            </w:r>
          </w:p>
        </w:tc>
      </w:tr>
      <w:tr w:rsidR="004F3B46" w:rsidRPr="004F3B46" w:rsidTr="004E4E9D">
        <w:trPr>
          <w:trHeight w:val="480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4094700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120000,0</w:t>
            </w:r>
          </w:p>
        </w:tc>
      </w:tr>
      <w:tr w:rsidR="004F3B46" w:rsidRPr="004F3B46" w:rsidTr="004E4E9D">
        <w:trPr>
          <w:trHeight w:val="27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4094700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120000,0</w:t>
            </w:r>
          </w:p>
        </w:tc>
      </w:tr>
      <w:tr w:rsidR="004F3B46" w:rsidRPr="004F3B46" w:rsidTr="004E4E9D">
        <w:trPr>
          <w:trHeight w:val="27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4094700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120000,0</w:t>
            </w:r>
          </w:p>
        </w:tc>
      </w:tr>
      <w:tr w:rsidR="004F3B46" w:rsidRPr="004F3B46" w:rsidTr="004E4E9D">
        <w:trPr>
          <w:trHeight w:val="1003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непрограммных</w:t>
            </w:r>
            <w:proofErr w:type="spellEnd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4094Г00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767141,1</w:t>
            </w:r>
          </w:p>
        </w:tc>
      </w:tr>
      <w:tr w:rsidR="004F3B46" w:rsidRPr="004F3B46" w:rsidTr="004E4E9D">
        <w:trPr>
          <w:trHeight w:val="713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4094Г00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767141,1</w:t>
            </w:r>
          </w:p>
        </w:tc>
      </w:tr>
      <w:tr w:rsidR="004F3B46" w:rsidRPr="004F3B46" w:rsidTr="004E4E9D">
        <w:trPr>
          <w:trHeight w:val="1512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выполнения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4094Г00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767141,1</w:t>
            </w:r>
          </w:p>
        </w:tc>
      </w:tr>
      <w:tr w:rsidR="004F3B46" w:rsidRPr="004F3B46" w:rsidTr="004E4E9D">
        <w:trPr>
          <w:trHeight w:val="27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4094Г00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767141,1</w:t>
            </w:r>
          </w:p>
        </w:tc>
      </w:tr>
      <w:tr w:rsidR="004F3B46" w:rsidRPr="004F3B46" w:rsidTr="004E4E9D">
        <w:trPr>
          <w:trHeight w:val="27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4094Г00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767141,1</w:t>
            </w:r>
          </w:p>
        </w:tc>
      </w:tr>
      <w:tr w:rsidR="004F3B46" w:rsidRPr="004F3B46" w:rsidTr="004E4E9D">
        <w:trPr>
          <w:trHeight w:val="145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119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 учреждениям на приобретение основных сре</w:t>
            </w:r>
            <w:proofErr w:type="gramStart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дств в р</w:t>
            </w:r>
            <w:proofErr w:type="gramEnd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амках отдельных мероприятий муниципальной программы "Развитие культуры поселка </w:t>
            </w:r>
            <w:proofErr w:type="spellStart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Пинчуга</w:t>
            </w:r>
            <w:proofErr w:type="spellEnd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409Ф000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111756,0</w:t>
            </w:r>
          </w:p>
        </w:tc>
      </w:tr>
      <w:tr w:rsidR="004F3B46" w:rsidRPr="004F3B46" w:rsidTr="004E4E9D">
        <w:trPr>
          <w:trHeight w:val="682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409Ф000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111756,0</w:t>
            </w:r>
          </w:p>
        </w:tc>
      </w:tr>
      <w:tr w:rsidR="004F3B46" w:rsidRPr="004F3B46" w:rsidTr="004E4E9D">
        <w:trPr>
          <w:trHeight w:val="43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409Ф000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111756,0</w:t>
            </w:r>
          </w:p>
        </w:tc>
      </w:tr>
      <w:tr w:rsidR="004F3B46" w:rsidRPr="004F3B46" w:rsidTr="004E4E9D">
        <w:trPr>
          <w:trHeight w:val="27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409Ф000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111756,0</w:t>
            </w:r>
          </w:p>
        </w:tc>
      </w:tr>
      <w:tr w:rsidR="004F3B46" w:rsidRPr="004F3B46" w:rsidTr="004E4E9D">
        <w:trPr>
          <w:trHeight w:val="202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409Ф000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111756,0</w:t>
            </w:r>
          </w:p>
        </w:tc>
      </w:tr>
      <w:tr w:rsidR="004F3B46" w:rsidRPr="004F3B46" w:rsidTr="004E4E9D">
        <w:trPr>
          <w:trHeight w:val="713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Непрограмные</w:t>
            </w:r>
            <w:proofErr w:type="spellEnd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8000000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5036951,2</w:t>
            </w:r>
          </w:p>
        </w:tc>
      </w:tr>
      <w:tr w:rsidR="004F3B46" w:rsidRPr="004F3B46" w:rsidTr="004E4E9D">
        <w:trPr>
          <w:trHeight w:val="900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непрограммных</w:t>
            </w:r>
            <w:proofErr w:type="spellEnd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8016000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647966,5</w:t>
            </w:r>
          </w:p>
        </w:tc>
      </w:tr>
      <w:tr w:rsidR="004F3B46" w:rsidRPr="004F3B46" w:rsidTr="004E4E9D">
        <w:trPr>
          <w:trHeight w:val="742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8016000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625966,5</w:t>
            </w:r>
          </w:p>
        </w:tc>
      </w:tr>
      <w:tr w:rsidR="004F3B46" w:rsidRPr="004F3B46" w:rsidTr="004E4E9D">
        <w:trPr>
          <w:trHeight w:val="97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8016000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625966,5</w:t>
            </w:r>
          </w:p>
        </w:tc>
      </w:tr>
      <w:tr w:rsidR="004F3B46" w:rsidRPr="004F3B46" w:rsidTr="004E4E9D">
        <w:trPr>
          <w:trHeight w:val="262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8016000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625966,5</w:t>
            </w:r>
          </w:p>
        </w:tc>
      </w:tr>
      <w:tr w:rsidR="004F3B46" w:rsidRPr="004F3B46" w:rsidTr="004E4E9D">
        <w:trPr>
          <w:trHeight w:val="97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8016000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625966,5</w:t>
            </w:r>
          </w:p>
        </w:tc>
      </w:tr>
      <w:tr w:rsidR="004F3B46" w:rsidRPr="004F3B46" w:rsidTr="004E4E9D">
        <w:trPr>
          <w:trHeight w:val="770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8016000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6000,0</w:t>
            </w:r>
          </w:p>
        </w:tc>
      </w:tr>
      <w:tr w:rsidR="004F3B46" w:rsidRPr="004F3B46" w:rsidTr="004E4E9D">
        <w:trPr>
          <w:trHeight w:val="682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8016000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6000,0</w:t>
            </w:r>
          </w:p>
        </w:tc>
      </w:tr>
      <w:tr w:rsidR="004F3B46" w:rsidRPr="004F3B46" w:rsidTr="004E4E9D">
        <w:trPr>
          <w:trHeight w:val="33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8016000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6000,0</w:t>
            </w:r>
          </w:p>
        </w:tc>
      </w:tr>
      <w:tr w:rsidR="004F3B46" w:rsidRPr="004F3B46" w:rsidTr="004E4E9D">
        <w:trPr>
          <w:trHeight w:val="97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8016000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6000,0</w:t>
            </w:r>
          </w:p>
        </w:tc>
      </w:tr>
      <w:tr w:rsidR="004F3B46" w:rsidRPr="004F3B46" w:rsidTr="004E4E9D">
        <w:trPr>
          <w:trHeight w:val="799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8016700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16000,0</w:t>
            </w:r>
          </w:p>
        </w:tc>
      </w:tr>
      <w:tr w:rsidR="004F3B46" w:rsidRPr="004F3B46" w:rsidTr="004E4E9D">
        <w:trPr>
          <w:trHeight w:val="143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Оплата стоимости проезда в отпуск в соответствии с законодательством, руководству и управлению в сфере установленных функций в рамках </w:t>
            </w:r>
            <w:proofErr w:type="spellStart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непрограммных</w:t>
            </w:r>
            <w:proofErr w:type="spellEnd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8016700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16000,0</w:t>
            </w:r>
          </w:p>
        </w:tc>
      </w:tr>
      <w:tr w:rsidR="004F3B46" w:rsidRPr="004F3B46" w:rsidTr="004E4E9D">
        <w:trPr>
          <w:trHeight w:val="319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8016700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16000,0</w:t>
            </w:r>
          </w:p>
        </w:tc>
      </w:tr>
      <w:tr w:rsidR="004F3B46" w:rsidRPr="004F3B46" w:rsidTr="004E4E9D">
        <w:trPr>
          <w:trHeight w:val="97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8016700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16000,0</w:t>
            </w:r>
          </w:p>
        </w:tc>
      </w:tr>
      <w:tr w:rsidR="004F3B46" w:rsidRPr="004F3B46" w:rsidTr="004E4E9D">
        <w:trPr>
          <w:trHeight w:val="33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138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8020000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291760,0</w:t>
            </w:r>
          </w:p>
        </w:tc>
      </w:tr>
      <w:tr w:rsidR="004F3B46" w:rsidRPr="004F3B46" w:rsidTr="004E4E9D">
        <w:trPr>
          <w:trHeight w:val="1222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Осуществление государственных </w:t>
            </w:r>
            <w:proofErr w:type="spellStart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плномочий</w:t>
            </w:r>
            <w:proofErr w:type="spellEnd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по первичному воинскому учету на территориях, где отсутствуют военные комиссариаты в рамках </w:t>
            </w:r>
            <w:proofErr w:type="spellStart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непрограммных</w:t>
            </w:r>
            <w:proofErr w:type="spellEnd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8065118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253952,0</w:t>
            </w:r>
          </w:p>
        </w:tc>
      </w:tr>
      <w:tr w:rsidR="004F3B46" w:rsidRPr="004F3B46" w:rsidTr="004E4E9D">
        <w:trPr>
          <w:trHeight w:val="72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8065118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253952,0</w:t>
            </w:r>
          </w:p>
        </w:tc>
      </w:tr>
      <w:tr w:rsidR="004F3B46" w:rsidRPr="004F3B46" w:rsidTr="004E4E9D">
        <w:trPr>
          <w:trHeight w:val="1003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141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8065118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253952,0</w:t>
            </w:r>
          </w:p>
        </w:tc>
      </w:tr>
      <w:tr w:rsidR="004F3B46" w:rsidRPr="004F3B46" w:rsidTr="004E4E9D">
        <w:trPr>
          <w:trHeight w:val="33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8065118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253952,0</w:t>
            </w:r>
          </w:p>
        </w:tc>
      </w:tr>
      <w:tr w:rsidR="004F3B46" w:rsidRPr="004F3B46" w:rsidTr="004E4E9D">
        <w:trPr>
          <w:trHeight w:val="46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8065118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253952,0</w:t>
            </w:r>
          </w:p>
        </w:tc>
      </w:tr>
      <w:tr w:rsidR="004F3B46" w:rsidRPr="004F3B46" w:rsidTr="004E4E9D">
        <w:trPr>
          <w:trHeight w:val="713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8025118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12000,0</w:t>
            </w:r>
          </w:p>
        </w:tc>
      </w:tr>
      <w:tr w:rsidR="004F3B46" w:rsidRPr="004F3B46" w:rsidTr="004E4E9D">
        <w:trPr>
          <w:trHeight w:val="989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8025118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12000,0</w:t>
            </w:r>
          </w:p>
        </w:tc>
      </w:tr>
      <w:tr w:rsidR="004F3B46" w:rsidRPr="004F3B46" w:rsidTr="004E4E9D">
        <w:trPr>
          <w:trHeight w:val="27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146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8025118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12000,0</w:t>
            </w:r>
          </w:p>
        </w:tc>
      </w:tr>
      <w:tr w:rsidR="004F3B46" w:rsidRPr="004F3B46" w:rsidTr="004E4E9D">
        <w:trPr>
          <w:trHeight w:val="509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147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8025118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12000,0</w:t>
            </w:r>
          </w:p>
        </w:tc>
      </w:tr>
      <w:tr w:rsidR="004F3B46" w:rsidRPr="004F3B46" w:rsidTr="004E4E9D">
        <w:trPr>
          <w:trHeight w:val="509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8025118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25808,0</w:t>
            </w:r>
          </w:p>
        </w:tc>
      </w:tr>
      <w:tr w:rsidR="004F3B46" w:rsidRPr="004F3B46" w:rsidTr="004E4E9D">
        <w:trPr>
          <w:trHeight w:val="785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149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8025118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25808,0</w:t>
            </w:r>
          </w:p>
        </w:tc>
      </w:tr>
      <w:tr w:rsidR="004F3B46" w:rsidRPr="004F3B46" w:rsidTr="004E4E9D">
        <w:trPr>
          <w:trHeight w:val="290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8025118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25808,0</w:t>
            </w:r>
          </w:p>
        </w:tc>
      </w:tr>
      <w:tr w:rsidR="004F3B46" w:rsidRPr="004F3B46" w:rsidTr="004E4E9D">
        <w:trPr>
          <w:trHeight w:val="49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8025118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25808,0</w:t>
            </w:r>
          </w:p>
        </w:tc>
      </w:tr>
      <w:tr w:rsidR="004F3B46" w:rsidRPr="004F3B46" w:rsidTr="004E4E9D">
        <w:trPr>
          <w:trHeight w:val="290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8000000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4053039,6</w:t>
            </w:r>
          </w:p>
        </w:tc>
      </w:tr>
      <w:tr w:rsidR="004F3B46" w:rsidRPr="004F3B46" w:rsidTr="004E4E9D">
        <w:trPr>
          <w:trHeight w:val="149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153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8020000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4053039,6</w:t>
            </w:r>
          </w:p>
        </w:tc>
      </w:tr>
      <w:tr w:rsidR="004F3B46" w:rsidRPr="004F3B46" w:rsidTr="004E4E9D">
        <w:trPr>
          <w:trHeight w:val="136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154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Заработная плата и начисления работников, не являющихся </w:t>
            </w:r>
            <w:proofErr w:type="gramStart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лицами</w:t>
            </w:r>
            <w:proofErr w:type="gramEnd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непрограммных</w:t>
            </w:r>
            <w:proofErr w:type="spellEnd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8026Б00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930590,1</w:t>
            </w:r>
          </w:p>
        </w:tc>
      </w:tr>
      <w:tr w:rsidR="004F3B46" w:rsidRPr="004F3B46" w:rsidTr="004E4E9D">
        <w:trPr>
          <w:trHeight w:val="713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8026Б00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930590,1</w:t>
            </w:r>
          </w:p>
        </w:tc>
      </w:tr>
      <w:tr w:rsidR="004F3B46" w:rsidRPr="004F3B46" w:rsidTr="004E4E9D">
        <w:trPr>
          <w:trHeight w:val="960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156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8026Б00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930590,1</w:t>
            </w:r>
          </w:p>
        </w:tc>
      </w:tr>
      <w:tr w:rsidR="004F3B46" w:rsidRPr="004F3B46" w:rsidTr="004E4E9D">
        <w:trPr>
          <w:trHeight w:val="72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157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8026000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1464843,5</w:t>
            </w:r>
          </w:p>
        </w:tc>
      </w:tr>
      <w:tr w:rsidR="004F3B46" w:rsidRPr="004F3B46" w:rsidTr="004E4E9D">
        <w:trPr>
          <w:trHeight w:val="960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158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8026000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1464843,5</w:t>
            </w:r>
          </w:p>
        </w:tc>
      </w:tr>
      <w:tr w:rsidR="004F3B46" w:rsidRPr="004F3B46" w:rsidTr="004E4E9D">
        <w:trPr>
          <w:trHeight w:val="1380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159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Оплата стоимости проезда в отпуск в соответствии с законодательством, руководству и управлению в сфере установленных функций в рамках </w:t>
            </w:r>
            <w:proofErr w:type="spellStart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непрограммных</w:t>
            </w:r>
            <w:proofErr w:type="spellEnd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8026700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93000,0</w:t>
            </w:r>
          </w:p>
        </w:tc>
      </w:tr>
      <w:tr w:rsidR="004F3B46" w:rsidRPr="004F3B46" w:rsidTr="004E4E9D">
        <w:trPr>
          <w:trHeight w:val="75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8026700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93000,0</w:t>
            </w:r>
          </w:p>
        </w:tc>
      </w:tr>
      <w:tr w:rsidR="004F3B46" w:rsidRPr="004F3B46" w:rsidTr="004E4E9D">
        <w:trPr>
          <w:trHeight w:val="960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161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8026700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93000,0</w:t>
            </w:r>
          </w:p>
        </w:tc>
      </w:tr>
      <w:tr w:rsidR="004F3B46" w:rsidRPr="004F3B46" w:rsidTr="004E4E9D">
        <w:trPr>
          <w:trHeight w:val="66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8026000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87237,5</w:t>
            </w:r>
          </w:p>
        </w:tc>
      </w:tr>
      <w:tr w:rsidR="004F3B46" w:rsidRPr="004F3B46" w:rsidTr="004E4E9D">
        <w:trPr>
          <w:trHeight w:val="960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163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8026000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87237,5</w:t>
            </w:r>
          </w:p>
        </w:tc>
      </w:tr>
      <w:tr w:rsidR="004F3B46" w:rsidRPr="004F3B46" w:rsidTr="004E4E9D">
        <w:trPr>
          <w:trHeight w:val="46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164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8026000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1066333,0</w:t>
            </w:r>
          </w:p>
        </w:tc>
      </w:tr>
      <w:tr w:rsidR="004F3B46" w:rsidRPr="004F3B46" w:rsidTr="004E4E9D">
        <w:trPr>
          <w:trHeight w:val="960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8026000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1066333,0</w:t>
            </w:r>
          </w:p>
        </w:tc>
      </w:tr>
      <w:tr w:rsidR="004F3B46" w:rsidRPr="004F3B46" w:rsidTr="004E4E9D">
        <w:trPr>
          <w:trHeight w:val="960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166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непрограммных</w:t>
            </w:r>
            <w:proofErr w:type="spellEnd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8026Г00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411035,6</w:t>
            </w:r>
          </w:p>
        </w:tc>
      </w:tr>
      <w:tr w:rsidR="004F3B46" w:rsidRPr="004F3B46" w:rsidTr="004E4E9D">
        <w:trPr>
          <w:trHeight w:val="46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167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8026Г00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411035,6</w:t>
            </w:r>
          </w:p>
        </w:tc>
      </w:tr>
      <w:tr w:rsidR="004F3B46" w:rsidRPr="004F3B46" w:rsidTr="004E4E9D">
        <w:trPr>
          <w:trHeight w:val="713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168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8026Г00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411035,6</w:t>
            </w:r>
          </w:p>
        </w:tc>
      </w:tr>
      <w:tr w:rsidR="004F3B46" w:rsidRPr="004F3B46" w:rsidTr="004E4E9D">
        <w:trPr>
          <w:trHeight w:val="960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169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8026000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1209,0</w:t>
            </w:r>
          </w:p>
        </w:tc>
      </w:tr>
      <w:tr w:rsidR="004F3B46" w:rsidRPr="004F3B46" w:rsidTr="004E4E9D">
        <w:trPr>
          <w:trHeight w:val="449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</w:t>
            </w:r>
            <w:proofErr w:type="gramStart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сборов и иных платежей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8026000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1209,0</w:t>
            </w:r>
          </w:p>
        </w:tc>
      </w:tr>
      <w:tr w:rsidR="004F3B46" w:rsidRPr="004F3B46" w:rsidTr="004E4E9D">
        <w:trPr>
          <w:trHeight w:val="509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прочих налогов</w:t>
            </w:r>
            <w:proofErr w:type="gramStart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сборов и иных платежей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8026000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1209,0</w:t>
            </w:r>
          </w:p>
        </w:tc>
      </w:tr>
      <w:tr w:rsidR="004F3B46" w:rsidRPr="004F3B46" w:rsidTr="004E4E9D">
        <w:trPr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172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8026000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1209,0</w:t>
            </w:r>
          </w:p>
        </w:tc>
      </w:tr>
      <w:tr w:rsidR="004F3B46" w:rsidRPr="004F3B46" w:rsidTr="004E4E9D">
        <w:trPr>
          <w:trHeight w:val="97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173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8026000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12148,1</w:t>
            </w:r>
          </w:p>
        </w:tc>
      </w:tr>
      <w:tr w:rsidR="004F3B46" w:rsidRPr="004F3B46" w:rsidTr="004E4E9D">
        <w:trPr>
          <w:trHeight w:val="149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174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Региональные выплаты и </w:t>
            </w:r>
            <w:proofErr w:type="gramStart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выплаты</w:t>
            </w:r>
            <w:proofErr w:type="gramEnd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8026100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12148,1</w:t>
            </w:r>
          </w:p>
        </w:tc>
      </w:tr>
      <w:tr w:rsidR="004F3B46" w:rsidRPr="004F3B46" w:rsidTr="004E4E9D">
        <w:trPr>
          <w:trHeight w:val="75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175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8026100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12148,1</w:t>
            </w:r>
          </w:p>
        </w:tc>
      </w:tr>
      <w:tr w:rsidR="004F3B46" w:rsidRPr="004F3B46" w:rsidTr="004E4E9D">
        <w:trPr>
          <w:trHeight w:val="91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176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8026100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12148,1</w:t>
            </w:r>
          </w:p>
        </w:tc>
      </w:tr>
      <w:tr w:rsidR="004F3B46" w:rsidRPr="004F3B46" w:rsidTr="004E4E9D">
        <w:trPr>
          <w:trHeight w:val="262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177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8026100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12148,1</w:t>
            </w:r>
          </w:p>
        </w:tc>
      </w:tr>
      <w:tr w:rsidR="004F3B46" w:rsidRPr="004F3B46" w:rsidTr="004E4E9D">
        <w:trPr>
          <w:trHeight w:val="120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178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8030000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21600,0</w:t>
            </w:r>
          </w:p>
        </w:tc>
      </w:tr>
      <w:tr w:rsidR="004F3B46" w:rsidRPr="004F3B46" w:rsidTr="004E4E9D">
        <w:trPr>
          <w:trHeight w:val="943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179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8036000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21600,0</w:t>
            </w:r>
          </w:p>
        </w:tc>
      </w:tr>
      <w:tr w:rsidR="004F3B46" w:rsidRPr="004F3B46" w:rsidTr="004E4E9D">
        <w:trPr>
          <w:trHeight w:val="72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8036000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21600,0</w:t>
            </w:r>
          </w:p>
        </w:tc>
      </w:tr>
      <w:tr w:rsidR="004F3B46" w:rsidRPr="004F3B46" w:rsidTr="004E4E9D">
        <w:trPr>
          <w:trHeight w:val="11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181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выплаты, за исключением фонда оплаты труда государственных (муниципальных органов), лицам, привлекаемым согласно законодательству для выполнения отдельных полномочий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8036000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21600,0</w:t>
            </w:r>
          </w:p>
        </w:tc>
      </w:tr>
      <w:tr w:rsidR="004F3B46" w:rsidRPr="004F3B46" w:rsidTr="004E4E9D">
        <w:trPr>
          <w:trHeight w:val="233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8036000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21600,0</w:t>
            </w:r>
          </w:p>
        </w:tc>
      </w:tr>
      <w:tr w:rsidR="004F3B46" w:rsidRPr="004F3B46" w:rsidTr="004E4E9D">
        <w:trPr>
          <w:trHeight w:val="27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183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8020000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9228,0</w:t>
            </w:r>
          </w:p>
        </w:tc>
      </w:tr>
      <w:tr w:rsidR="004F3B46" w:rsidRPr="004F3B46" w:rsidTr="004E4E9D">
        <w:trPr>
          <w:trHeight w:val="1190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184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8027514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9228,0</w:t>
            </w:r>
          </w:p>
        </w:tc>
      </w:tr>
      <w:tr w:rsidR="004F3B46" w:rsidRPr="004F3B46" w:rsidTr="004E4E9D">
        <w:trPr>
          <w:trHeight w:val="713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185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8027514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8420,0</w:t>
            </w:r>
          </w:p>
        </w:tc>
      </w:tr>
      <w:tr w:rsidR="004F3B46" w:rsidRPr="004F3B46" w:rsidTr="004E4E9D">
        <w:trPr>
          <w:trHeight w:val="929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186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8027514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8420,0</w:t>
            </w:r>
          </w:p>
        </w:tc>
      </w:tr>
      <w:tr w:rsidR="004F3B46" w:rsidRPr="004F3B46" w:rsidTr="004E4E9D">
        <w:trPr>
          <w:trHeight w:val="49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187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8027514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808,0</w:t>
            </w:r>
          </w:p>
        </w:tc>
      </w:tr>
      <w:tr w:rsidR="004F3B46" w:rsidRPr="004F3B46" w:rsidTr="004E4E9D">
        <w:trPr>
          <w:trHeight w:val="75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188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8027514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808,0</w:t>
            </w:r>
          </w:p>
        </w:tc>
      </w:tr>
      <w:tr w:rsidR="004F3B46" w:rsidRPr="004F3B46" w:rsidTr="004E4E9D">
        <w:trPr>
          <w:trHeight w:val="233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189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Другие </w:t>
            </w:r>
            <w:proofErr w:type="spellStart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103599,2</w:t>
            </w:r>
          </w:p>
        </w:tc>
      </w:tr>
      <w:tr w:rsidR="004F3B46" w:rsidRPr="004F3B46" w:rsidTr="004E4E9D">
        <w:trPr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9000000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01 11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20000,0</w:t>
            </w:r>
          </w:p>
        </w:tc>
      </w:tr>
      <w:tr w:rsidR="004F3B46" w:rsidRPr="004F3B46" w:rsidTr="004E4E9D">
        <w:trPr>
          <w:trHeight w:val="653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191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Резервные фонды местных администраций в рамках </w:t>
            </w:r>
            <w:proofErr w:type="spellStart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непрограммных</w:t>
            </w:r>
            <w:proofErr w:type="spellEnd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расходов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9018000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01 11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20000,0</w:t>
            </w:r>
          </w:p>
        </w:tc>
      </w:tr>
      <w:tr w:rsidR="004F3B46" w:rsidRPr="004F3B46" w:rsidTr="004E4E9D">
        <w:trPr>
          <w:trHeight w:val="27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192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9018000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20000,0</w:t>
            </w:r>
          </w:p>
        </w:tc>
      </w:tr>
      <w:tr w:rsidR="004F3B46" w:rsidRPr="004F3B46" w:rsidTr="004E4E9D">
        <w:trPr>
          <w:trHeight w:val="290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Резервные средства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9018000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20000,0</w:t>
            </w:r>
          </w:p>
        </w:tc>
      </w:tr>
      <w:tr w:rsidR="004F3B46" w:rsidRPr="004F3B46" w:rsidTr="004E4E9D">
        <w:trPr>
          <w:trHeight w:val="290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194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9018000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20000,0</w:t>
            </w:r>
          </w:p>
        </w:tc>
      </w:tr>
      <w:tr w:rsidR="004F3B46" w:rsidRPr="004F3B46" w:rsidTr="004E4E9D">
        <w:trPr>
          <w:trHeight w:val="1222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195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Реализация полномочий в области приватизации и управления муниципальной собственностью в рамках </w:t>
            </w:r>
            <w:proofErr w:type="spellStart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909Д000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31458,2</w:t>
            </w:r>
          </w:p>
        </w:tc>
      </w:tr>
      <w:tr w:rsidR="004F3B46" w:rsidRPr="004F3B46" w:rsidTr="004E4E9D">
        <w:trPr>
          <w:trHeight w:val="449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196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909Д000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31458,2</w:t>
            </w:r>
          </w:p>
        </w:tc>
      </w:tr>
      <w:tr w:rsidR="004F3B46" w:rsidRPr="004F3B46" w:rsidTr="004E4E9D">
        <w:trPr>
          <w:trHeight w:val="69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197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909Д000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31458,2</w:t>
            </w:r>
          </w:p>
        </w:tc>
      </w:tr>
      <w:tr w:rsidR="004F3B46" w:rsidRPr="004F3B46" w:rsidTr="004E4E9D">
        <w:trPr>
          <w:trHeight w:val="262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198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909Д000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31458,2</w:t>
            </w:r>
          </w:p>
        </w:tc>
      </w:tr>
      <w:tr w:rsidR="004F3B46" w:rsidRPr="004F3B46" w:rsidTr="004E4E9D">
        <w:trPr>
          <w:trHeight w:val="4841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199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услуги в соответствие с предельными индексами изменения размера платы граждан за коммунальные услуги в рамках </w:t>
            </w:r>
            <w:proofErr w:type="spellStart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непрограммных</w:t>
            </w:r>
            <w:proofErr w:type="spellEnd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909Ч001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28239,0</w:t>
            </w:r>
          </w:p>
        </w:tc>
      </w:tr>
      <w:tr w:rsidR="004F3B46" w:rsidRPr="004F3B46" w:rsidTr="004E4E9D">
        <w:trPr>
          <w:trHeight w:val="262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Межбюджетные </w:t>
            </w:r>
            <w:proofErr w:type="spellStart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транферты</w:t>
            </w:r>
            <w:proofErr w:type="spellEnd"/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909Ч001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28239,0</w:t>
            </w:r>
          </w:p>
        </w:tc>
      </w:tr>
      <w:tr w:rsidR="004F3B46" w:rsidRPr="004F3B46" w:rsidTr="004E4E9D">
        <w:trPr>
          <w:trHeight w:val="27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Иные межбюджетные </w:t>
            </w:r>
            <w:proofErr w:type="spellStart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транферты</w:t>
            </w:r>
            <w:proofErr w:type="spellEnd"/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909Ч001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28239,0</w:t>
            </w:r>
          </w:p>
        </w:tc>
      </w:tr>
      <w:tr w:rsidR="004F3B46" w:rsidRPr="004F3B46" w:rsidTr="004E4E9D">
        <w:trPr>
          <w:trHeight w:val="27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909Ч001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28239,0</w:t>
            </w:r>
          </w:p>
        </w:tc>
      </w:tr>
      <w:tr w:rsidR="004F3B46" w:rsidRPr="004F3B46" w:rsidTr="004E4E9D">
        <w:trPr>
          <w:trHeight w:val="1133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203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Межбюджетные трансферты на осуществление полномочий по градостроительной деятельности в рамках </w:t>
            </w:r>
            <w:proofErr w:type="spellStart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непрограммных</w:t>
            </w:r>
            <w:proofErr w:type="spellEnd"/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расходов органов местного самоуправления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909Ч002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23902,0</w:t>
            </w:r>
          </w:p>
        </w:tc>
      </w:tr>
      <w:tr w:rsidR="004F3B46" w:rsidRPr="004F3B46" w:rsidTr="004E4E9D">
        <w:trPr>
          <w:trHeight w:val="27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Межбюджетные </w:t>
            </w:r>
            <w:proofErr w:type="spellStart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транферты</w:t>
            </w:r>
            <w:proofErr w:type="spellEnd"/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909Ч002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23902,0</w:t>
            </w:r>
          </w:p>
        </w:tc>
      </w:tr>
      <w:tr w:rsidR="004F3B46" w:rsidRPr="004F3B46" w:rsidTr="004E4E9D">
        <w:trPr>
          <w:trHeight w:val="27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205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Иные межбюджетные </w:t>
            </w:r>
            <w:proofErr w:type="spellStart"/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транферты</w:t>
            </w:r>
            <w:proofErr w:type="spellEnd"/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909Ч002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23902,0</w:t>
            </w:r>
          </w:p>
        </w:tc>
      </w:tr>
      <w:tr w:rsidR="004F3B46" w:rsidRPr="004F3B46" w:rsidTr="004E4E9D">
        <w:trPr>
          <w:trHeight w:val="27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206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909Ч002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23902,0</w:t>
            </w:r>
          </w:p>
        </w:tc>
      </w:tr>
      <w:tr w:rsidR="004F3B46" w:rsidRPr="004F3B46" w:rsidTr="004E4E9D">
        <w:trPr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46" w:rsidRPr="004F3B46" w:rsidRDefault="004F3B46" w:rsidP="004F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3B4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13692689,0</w:t>
            </w:r>
          </w:p>
        </w:tc>
      </w:tr>
    </w:tbl>
    <w:p w:rsidR="00876637" w:rsidRPr="00E42196" w:rsidRDefault="00876637" w:rsidP="004F3B46">
      <w:pPr>
        <w:pStyle w:val="af5"/>
        <w:jc w:val="left"/>
      </w:pPr>
    </w:p>
    <w:sectPr w:rsidR="00876637" w:rsidRPr="00E42196" w:rsidSect="00712E0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9434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EA26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7896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30EE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AA74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84CD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D845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D24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A07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6E1D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153A74"/>
    <w:multiLevelType w:val="hybridMultilevel"/>
    <w:tmpl w:val="4762003E"/>
    <w:lvl w:ilvl="0" w:tplc="A1444F62">
      <w:start w:val="1"/>
      <w:numFmt w:val="decimal"/>
      <w:lvlText w:val="1.%1."/>
      <w:lvlJc w:val="left"/>
      <w:pPr>
        <w:ind w:left="36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8362376"/>
    <w:multiLevelType w:val="multilevel"/>
    <w:tmpl w:val="620AA4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i w:val="0"/>
      </w:rPr>
    </w:lvl>
    <w:lvl w:ilvl="1">
      <w:start w:val="6"/>
      <w:numFmt w:val="decimal"/>
      <w:lvlText w:val="%1.%2)"/>
      <w:lvlJc w:val="left"/>
      <w:pPr>
        <w:tabs>
          <w:tab w:val="num" w:pos="1620"/>
        </w:tabs>
        <w:ind w:left="1620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tabs>
          <w:tab w:val="num" w:pos="2520"/>
        </w:tabs>
        <w:ind w:left="2520" w:hanging="720"/>
      </w:pPr>
      <w:rPr>
        <w:rFonts w:hint="default"/>
        <w:i w:val="0"/>
      </w:rPr>
    </w:lvl>
    <w:lvl w:ilvl="3">
      <w:start w:val="1"/>
      <w:numFmt w:val="decimal"/>
      <w:lvlText w:val="%1.%2)%3.%4."/>
      <w:lvlJc w:val="left"/>
      <w:pPr>
        <w:tabs>
          <w:tab w:val="num" w:pos="3780"/>
        </w:tabs>
        <w:ind w:left="3780" w:hanging="1080"/>
      </w:pPr>
      <w:rPr>
        <w:rFonts w:hint="default"/>
        <w:i w:val="0"/>
      </w:rPr>
    </w:lvl>
    <w:lvl w:ilvl="4">
      <w:start w:val="1"/>
      <w:numFmt w:val="decimal"/>
      <w:lvlText w:val="%1.%2)%3.%4.%5."/>
      <w:lvlJc w:val="left"/>
      <w:pPr>
        <w:tabs>
          <w:tab w:val="num" w:pos="4680"/>
        </w:tabs>
        <w:ind w:left="4680" w:hanging="1080"/>
      </w:pPr>
      <w:rPr>
        <w:rFonts w:hint="default"/>
        <w:i w:val="0"/>
      </w:rPr>
    </w:lvl>
    <w:lvl w:ilvl="5">
      <w:start w:val="1"/>
      <w:numFmt w:val="decimal"/>
      <w:lvlText w:val="%1.%2)%3.%4.%5.%6."/>
      <w:lvlJc w:val="left"/>
      <w:pPr>
        <w:tabs>
          <w:tab w:val="num" w:pos="5940"/>
        </w:tabs>
        <w:ind w:left="5940" w:hanging="1440"/>
      </w:pPr>
      <w:rPr>
        <w:rFonts w:hint="default"/>
        <w:i w:val="0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800"/>
      </w:pPr>
      <w:rPr>
        <w:rFonts w:hint="default"/>
        <w:i w:val="0"/>
      </w:rPr>
    </w:lvl>
    <w:lvl w:ilvl="7">
      <w:start w:val="1"/>
      <w:numFmt w:val="decimal"/>
      <w:lvlText w:val="%1.%2)%3.%4.%5.%6.%7.%8."/>
      <w:lvlJc w:val="left"/>
      <w:pPr>
        <w:tabs>
          <w:tab w:val="num" w:pos="8100"/>
        </w:tabs>
        <w:ind w:left="8100" w:hanging="1800"/>
      </w:pPr>
      <w:rPr>
        <w:rFonts w:hint="default"/>
        <w:i w:val="0"/>
      </w:rPr>
    </w:lvl>
    <w:lvl w:ilvl="8">
      <w:start w:val="1"/>
      <w:numFmt w:val="decimal"/>
      <w:lvlText w:val="%1.%2)%3.%4.%5.%6.%7.%8.%9."/>
      <w:lvlJc w:val="left"/>
      <w:pPr>
        <w:tabs>
          <w:tab w:val="num" w:pos="9360"/>
        </w:tabs>
        <w:ind w:left="9360" w:hanging="2160"/>
      </w:pPr>
      <w:rPr>
        <w:rFonts w:hint="default"/>
        <w:i w:val="0"/>
      </w:rPr>
    </w:lvl>
  </w:abstractNum>
  <w:abstractNum w:abstractNumId="12">
    <w:nsid w:val="0AE23E3D"/>
    <w:multiLevelType w:val="hybridMultilevel"/>
    <w:tmpl w:val="5E9CE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055856"/>
    <w:multiLevelType w:val="hybridMultilevel"/>
    <w:tmpl w:val="811ED010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>
    <w:nsid w:val="1880190C"/>
    <w:multiLevelType w:val="hybridMultilevel"/>
    <w:tmpl w:val="A7BA1404"/>
    <w:lvl w:ilvl="0" w:tplc="71B0E5F8">
      <w:start w:val="1"/>
      <w:numFmt w:val="decimal"/>
      <w:pStyle w:val="2"/>
      <w:lvlText w:val="%1."/>
      <w:lvlJc w:val="left"/>
      <w:pPr>
        <w:tabs>
          <w:tab w:val="num" w:pos="539"/>
        </w:tabs>
        <w:ind w:left="142" w:firstLine="0"/>
      </w:pPr>
      <w:rPr>
        <w:rFonts w:hint="default"/>
      </w:rPr>
    </w:lvl>
    <w:lvl w:ilvl="1" w:tplc="3B42B364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>
    <w:nsid w:val="1C4F2BFE"/>
    <w:multiLevelType w:val="hybridMultilevel"/>
    <w:tmpl w:val="BB8EB0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FDC42D2"/>
    <w:multiLevelType w:val="hybridMultilevel"/>
    <w:tmpl w:val="57DA9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B1CCE"/>
    <w:multiLevelType w:val="multilevel"/>
    <w:tmpl w:val="F134E39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1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3AE779EF"/>
    <w:multiLevelType w:val="hybridMultilevel"/>
    <w:tmpl w:val="1B6ECB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DA2871"/>
    <w:multiLevelType w:val="hybridMultilevel"/>
    <w:tmpl w:val="22EC0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FF3D52"/>
    <w:multiLevelType w:val="hybridMultilevel"/>
    <w:tmpl w:val="8BCC7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64053C"/>
    <w:multiLevelType w:val="hybridMultilevel"/>
    <w:tmpl w:val="08C274D6"/>
    <w:lvl w:ilvl="0" w:tplc="17A0CFB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311937"/>
    <w:multiLevelType w:val="singleLevel"/>
    <w:tmpl w:val="09BE168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7EC7729"/>
    <w:multiLevelType w:val="hybridMultilevel"/>
    <w:tmpl w:val="3F6C8D36"/>
    <w:lvl w:ilvl="0" w:tplc="8D28B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F723AD"/>
    <w:multiLevelType w:val="hybridMultilevel"/>
    <w:tmpl w:val="A53ED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AF5C32"/>
    <w:multiLevelType w:val="hybridMultilevel"/>
    <w:tmpl w:val="4B42B3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2F8279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D8CA0A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7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A38581E"/>
    <w:multiLevelType w:val="hybridMultilevel"/>
    <w:tmpl w:val="A0BCF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243DD6"/>
    <w:multiLevelType w:val="multilevel"/>
    <w:tmpl w:val="534C02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620"/>
        </w:tabs>
        <w:ind w:left="162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9">
    <w:nsid w:val="6A5A45CA"/>
    <w:multiLevelType w:val="singleLevel"/>
    <w:tmpl w:val="1E866E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C390E52"/>
    <w:multiLevelType w:val="hybridMultilevel"/>
    <w:tmpl w:val="E38C2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F13AB6"/>
    <w:multiLevelType w:val="hybridMultilevel"/>
    <w:tmpl w:val="328A3528"/>
    <w:lvl w:ilvl="0" w:tplc="2E4098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1D6AE3"/>
    <w:multiLevelType w:val="multilevel"/>
    <w:tmpl w:val="41968CB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>
    <w:nsid w:val="7BA54195"/>
    <w:multiLevelType w:val="multilevel"/>
    <w:tmpl w:val="0ABC511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50"/>
        </w:tabs>
        <w:ind w:left="2550" w:hanging="1800"/>
      </w:pPr>
      <w:rPr>
        <w:rFonts w:hint="default"/>
      </w:rPr>
    </w:lvl>
  </w:abstractNum>
  <w:abstractNum w:abstractNumId="34">
    <w:nsid w:val="7BEB4B68"/>
    <w:multiLevelType w:val="multilevel"/>
    <w:tmpl w:val="64C43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9"/>
  </w:num>
  <w:num w:numId="6">
    <w:abstractNumId w:val="33"/>
  </w:num>
  <w:num w:numId="7">
    <w:abstractNumId w:val="16"/>
  </w:num>
  <w:num w:numId="8">
    <w:abstractNumId w:val="3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3"/>
  </w:num>
  <w:num w:numId="20">
    <w:abstractNumId w:val="29"/>
  </w:num>
  <w:num w:numId="21">
    <w:abstractNumId w:val="32"/>
  </w:num>
  <w:num w:numId="22">
    <w:abstractNumId w:val="17"/>
  </w:num>
  <w:num w:numId="23">
    <w:abstractNumId w:val="15"/>
  </w:num>
  <w:num w:numId="24">
    <w:abstractNumId w:val="28"/>
  </w:num>
  <w:num w:numId="25">
    <w:abstractNumId w:val="11"/>
  </w:num>
  <w:num w:numId="26">
    <w:abstractNumId w:val="10"/>
  </w:num>
  <w:num w:numId="27">
    <w:abstractNumId w:val="31"/>
  </w:num>
  <w:num w:numId="28">
    <w:abstractNumId w:val="12"/>
  </w:num>
  <w:num w:numId="29">
    <w:abstractNumId w:val="30"/>
  </w:num>
  <w:num w:numId="30">
    <w:abstractNumId w:val="24"/>
  </w:num>
  <w:num w:numId="31">
    <w:abstractNumId w:val="21"/>
  </w:num>
  <w:num w:numId="32">
    <w:abstractNumId w:val="20"/>
  </w:num>
  <w:num w:numId="33">
    <w:abstractNumId w:val="13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2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1000F"/>
    <w:rsid w:val="00021700"/>
    <w:rsid w:val="000A4C58"/>
    <w:rsid w:val="000D0078"/>
    <w:rsid w:val="001D1C01"/>
    <w:rsid w:val="001F7B72"/>
    <w:rsid w:val="0021000F"/>
    <w:rsid w:val="002B41DA"/>
    <w:rsid w:val="002D671D"/>
    <w:rsid w:val="002D6A91"/>
    <w:rsid w:val="00346A6E"/>
    <w:rsid w:val="003C734C"/>
    <w:rsid w:val="004A68E4"/>
    <w:rsid w:val="004E4E9D"/>
    <w:rsid w:val="004E5D60"/>
    <w:rsid w:val="004F3B46"/>
    <w:rsid w:val="00537DAA"/>
    <w:rsid w:val="00582C42"/>
    <w:rsid w:val="005871B1"/>
    <w:rsid w:val="00595D7D"/>
    <w:rsid w:val="005B61D1"/>
    <w:rsid w:val="00655E96"/>
    <w:rsid w:val="00683070"/>
    <w:rsid w:val="006B4B5D"/>
    <w:rsid w:val="00712E06"/>
    <w:rsid w:val="0076656D"/>
    <w:rsid w:val="007B2AB3"/>
    <w:rsid w:val="00876637"/>
    <w:rsid w:val="008D2E7F"/>
    <w:rsid w:val="008F3533"/>
    <w:rsid w:val="00913C09"/>
    <w:rsid w:val="009219F2"/>
    <w:rsid w:val="00923A0B"/>
    <w:rsid w:val="00955246"/>
    <w:rsid w:val="00A3650B"/>
    <w:rsid w:val="00A612EC"/>
    <w:rsid w:val="00AA7A7C"/>
    <w:rsid w:val="00BC7209"/>
    <w:rsid w:val="00C674D1"/>
    <w:rsid w:val="00C95FCE"/>
    <w:rsid w:val="00CF2586"/>
    <w:rsid w:val="00D3378E"/>
    <w:rsid w:val="00D74FC9"/>
    <w:rsid w:val="00DA08BD"/>
    <w:rsid w:val="00DE1992"/>
    <w:rsid w:val="00E42196"/>
    <w:rsid w:val="00E5429F"/>
    <w:rsid w:val="00E621EE"/>
    <w:rsid w:val="00E8246B"/>
    <w:rsid w:val="00EA038F"/>
    <w:rsid w:val="00EB2995"/>
    <w:rsid w:val="00F46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E-mail Signature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autoRedefine/>
    <w:qFormat/>
    <w:rsid w:val="007B2AB3"/>
    <w:pPr>
      <w:keepNext/>
      <w:ind w:right="-1"/>
      <w:jc w:val="center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7B2AB3"/>
    <w:pPr>
      <w:keepNext/>
      <w:numPr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B2A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B2A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B2A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B2AB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B2AB3"/>
    <w:pPr>
      <w:spacing w:before="240" w:after="60"/>
      <w:outlineLvl w:val="6"/>
    </w:pPr>
    <w:rPr>
      <w:sz w:val="20"/>
      <w:szCs w:val="20"/>
    </w:rPr>
  </w:style>
  <w:style w:type="paragraph" w:styleId="8">
    <w:name w:val="heading 8"/>
    <w:basedOn w:val="a"/>
    <w:next w:val="a"/>
    <w:link w:val="80"/>
    <w:qFormat/>
    <w:rsid w:val="007B2AB3"/>
    <w:pPr>
      <w:spacing w:before="240" w:after="60"/>
      <w:outlineLvl w:val="7"/>
    </w:pPr>
    <w:rPr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7B2AB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21000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1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21000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1">
    <w:name w:val="Заголовок 1 Знак"/>
    <w:basedOn w:val="a0"/>
    <w:link w:val="10"/>
    <w:rsid w:val="007B2AB3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B2AB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2AB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B2A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B2AB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B2AB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B2A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B2AB3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B2AB3"/>
    <w:rPr>
      <w:rFonts w:ascii="Arial" w:eastAsia="Times New Roman" w:hAnsi="Arial" w:cs="Arial"/>
      <w:lang w:eastAsia="ru-RU"/>
    </w:rPr>
  </w:style>
  <w:style w:type="character" w:customStyle="1" w:styleId="a4">
    <w:name w:val="Не вступил в силу"/>
    <w:basedOn w:val="a0"/>
    <w:rsid w:val="007B2AB3"/>
    <w:rPr>
      <w:color w:val="008080"/>
      <w:szCs w:val="20"/>
    </w:rPr>
  </w:style>
  <w:style w:type="paragraph" w:customStyle="1" w:styleId="ConsNormal">
    <w:name w:val="ConsNormal"/>
    <w:rsid w:val="007B2AB3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12">
    <w:name w:val="Обычный1"/>
    <w:semiHidden/>
    <w:rsid w:val="007B2AB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Address"/>
    <w:basedOn w:val="a"/>
    <w:link w:val="HTML0"/>
    <w:rsid w:val="007B2AB3"/>
    <w:rPr>
      <w:i/>
      <w:iCs/>
      <w:sz w:val="20"/>
      <w:szCs w:val="20"/>
    </w:rPr>
  </w:style>
  <w:style w:type="character" w:customStyle="1" w:styleId="HTML0">
    <w:name w:val="Адрес HTML Знак"/>
    <w:basedOn w:val="a0"/>
    <w:link w:val="HTML"/>
    <w:rsid w:val="007B2AB3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5">
    <w:name w:val="envelope address"/>
    <w:basedOn w:val="a"/>
    <w:rsid w:val="007B2AB3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0"/>
      <w:szCs w:val="20"/>
    </w:rPr>
  </w:style>
  <w:style w:type="character" w:styleId="HTML1">
    <w:name w:val="HTML Acronym"/>
    <w:basedOn w:val="a0"/>
    <w:rsid w:val="007B2AB3"/>
  </w:style>
  <w:style w:type="paragraph" w:styleId="a6">
    <w:name w:val="header"/>
    <w:basedOn w:val="a"/>
    <w:link w:val="a7"/>
    <w:rsid w:val="007B2AB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7B2A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0"/>
    <w:qFormat/>
    <w:rsid w:val="007B2AB3"/>
    <w:rPr>
      <w:i/>
      <w:iCs/>
    </w:rPr>
  </w:style>
  <w:style w:type="character" w:styleId="a9">
    <w:name w:val="Hyperlink"/>
    <w:basedOn w:val="a0"/>
    <w:uiPriority w:val="99"/>
    <w:rsid w:val="007B2AB3"/>
    <w:rPr>
      <w:color w:val="0000FF"/>
      <w:u w:val="single"/>
    </w:rPr>
  </w:style>
  <w:style w:type="paragraph" w:styleId="aa">
    <w:name w:val="Date"/>
    <w:basedOn w:val="a"/>
    <w:next w:val="a"/>
    <w:link w:val="ab"/>
    <w:rsid w:val="007B2AB3"/>
    <w:rPr>
      <w:sz w:val="20"/>
      <w:szCs w:val="20"/>
    </w:rPr>
  </w:style>
  <w:style w:type="character" w:customStyle="1" w:styleId="ab">
    <w:name w:val="Дата Знак"/>
    <w:basedOn w:val="a0"/>
    <w:link w:val="aa"/>
    <w:rsid w:val="007B2A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аголовок №1"/>
    <w:basedOn w:val="a"/>
    <w:semiHidden/>
    <w:rsid w:val="007B2AB3"/>
    <w:pPr>
      <w:jc w:val="center"/>
    </w:pPr>
    <w:rPr>
      <w:b/>
      <w:sz w:val="32"/>
      <w:szCs w:val="20"/>
    </w:rPr>
  </w:style>
  <w:style w:type="paragraph" w:customStyle="1" w:styleId="23">
    <w:name w:val="Заголовок №2"/>
    <w:basedOn w:val="a"/>
    <w:semiHidden/>
    <w:rsid w:val="007B2AB3"/>
    <w:pPr>
      <w:jc w:val="center"/>
    </w:pPr>
    <w:rPr>
      <w:b/>
      <w:sz w:val="28"/>
      <w:szCs w:val="28"/>
    </w:rPr>
  </w:style>
  <w:style w:type="paragraph" w:styleId="ac">
    <w:name w:val="Note Heading"/>
    <w:basedOn w:val="a"/>
    <w:next w:val="a"/>
    <w:link w:val="ad"/>
    <w:rsid w:val="007B2AB3"/>
    <w:rPr>
      <w:sz w:val="20"/>
      <w:szCs w:val="20"/>
    </w:rPr>
  </w:style>
  <w:style w:type="character" w:customStyle="1" w:styleId="ad">
    <w:name w:val="Заголовок записки Знак"/>
    <w:basedOn w:val="a0"/>
    <w:link w:val="ac"/>
    <w:rsid w:val="007B2A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2">
    <w:name w:val="HTML Keyboard"/>
    <w:basedOn w:val="a0"/>
    <w:rsid w:val="007B2AB3"/>
    <w:rPr>
      <w:rFonts w:ascii="Courier New" w:hAnsi="Courier New" w:cs="Courier New"/>
      <w:sz w:val="20"/>
      <w:szCs w:val="20"/>
    </w:rPr>
  </w:style>
  <w:style w:type="character" w:styleId="HTML3">
    <w:name w:val="HTML Code"/>
    <w:basedOn w:val="a0"/>
    <w:rsid w:val="007B2AB3"/>
    <w:rPr>
      <w:rFonts w:ascii="Courier New" w:hAnsi="Courier New" w:cs="Courier New"/>
      <w:sz w:val="20"/>
      <w:szCs w:val="20"/>
    </w:rPr>
  </w:style>
  <w:style w:type="paragraph" w:styleId="ae">
    <w:name w:val="Body Text"/>
    <w:basedOn w:val="a"/>
    <w:link w:val="af"/>
    <w:rsid w:val="007B2AB3"/>
    <w:pPr>
      <w:spacing w:after="120"/>
    </w:pPr>
    <w:rPr>
      <w:sz w:val="20"/>
      <w:szCs w:val="20"/>
    </w:rPr>
  </w:style>
  <w:style w:type="character" w:customStyle="1" w:styleId="af">
    <w:name w:val="Основной текст Знак"/>
    <w:basedOn w:val="a0"/>
    <w:link w:val="ae"/>
    <w:rsid w:val="007B2A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First Indent"/>
    <w:basedOn w:val="ae"/>
    <w:link w:val="af1"/>
    <w:rsid w:val="007B2AB3"/>
    <w:pPr>
      <w:ind w:firstLine="210"/>
    </w:pPr>
  </w:style>
  <w:style w:type="character" w:customStyle="1" w:styleId="af1">
    <w:name w:val="Красная строка Знак"/>
    <w:basedOn w:val="af"/>
    <w:link w:val="af0"/>
    <w:rsid w:val="007B2AB3"/>
  </w:style>
  <w:style w:type="paragraph" w:styleId="af2">
    <w:name w:val="Body Text Indent"/>
    <w:basedOn w:val="a"/>
    <w:link w:val="af3"/>
    <w:rsid w:val="007B2AB3"/>
    <w:pPr>
      <w:spacing w:after="120"/>
      <w:ind w:left="283"/>
    </w:pPr>
    <w:rPr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rsid w:val="007B2A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First Indent 2"/>
    <w:basedOn w:val="af2"/>
    <w:link w:val="25"/>
    <w:rsid w:val="007B2AB3"/>
    <w:pPr>
      <w:ind w:firstLine="210"/>
    </w:pPr>
  </w:style>
  <w:style w:type="character" w:customStyle="1" w:styleId="25">
    <w:name w:val="Красная строка 2 Знак"/>
    <w:basedOn w:val="af3"/>
    <w:link w:val="24"/>
    <w:rsid w:val="007B2AB3"/>
  </w:style>
  <w:style w:type="paragraph" w:styleId="af4">
    <w:name w:val="List Bullet"/>
    <w:basedOn w:val="a"/>
    <w:rsid w:val="007B2AB3"/>
    <w:pPr>
      <w:tabs>
        <w:tab w:val="num" w:pos="360"/>
      </w:tabs>
      <w:ind w:left="360" w:hanging="360"/>
    </w:pPr>
    <w:rPr>
      <w:sz w:val="20"/>
      <w:szCs w:val="20"/>
    </w:rPr>
  </w:style>
  <w:style w:type="paragraph" w:styleId="26">
    <w:name w:val="List Bullet 2"/>
    <w:basedOn w:val="a"/>
    <w:rsid w:val="007B2AB3"/>
    <w:pPr>
      <w:tabs>
        <w:tab w:val="num" w:pos="643"/>
      </w:tabs>
      <w:ind w:left="643" w:hanging="360"/>
    </w:pPr>
    <w:rPr>
      <w:sz w:val="20"/>
      <w:szCs w:val="20"/>
    </w:rPr>
  </w:style>
  <w:style w:type="paragraph" w:styleId="31">
    <w:name w:val="List Bullet 3"/>
    <w:basedOn w:val="a"/>
    <w:rsid w:val="007B2AB3"/>
    <w:pPr>
      <w:tabs>
        <w:tab w:val="num" w:pos="926"/>
      </w:tabs>
      <w:ind w:left="926" w:hanging="360"/>
    </w:pPr>
    <w:rPr>
      <w:sz w:val="20"/>
      <w:szCs w:val="20"/>
    </w:rPr>
  </w:style>
  <w:style w:type="paragraph" w:styleId="41">
    <w:name w:val="List Bullet 4"/>
    <w:basedOn w:val="a"/>
    <w:rsid w:val="007B2AB3"/>
    <w:pPr>
      <w:tabs>
        <w:tab w:val="num" w:pos="1209"/>
      </w:tabs>
      <w:ind w:left="1209" w:hanging="360"/>
    </w:pPr>
    <w:rPr>
      <w:sz w:val="20"/>
      <w:szCs w:val="20"/>
    </w:rPr>
  </w:style>
  <w:style w:type="paragraph" w:styleId="51">
    <w:name w:val="List Bullet 5"/>
    <w:basedOn w:val="a"/>
    <w:rsid w:val="007B2AB3"/>
    <w:pPr>
      <w:tabs>
        <w:tab w:val="num" w:pos="1492"/>
      </w:tabs>
      <w:ind w:left="1492" w:hanging="360"/>
    </w:pPr>
    <w:rPr>
      <w:sz w:val="20"/>
      <w:szCs w:val="20"/>
    </w:rPr>
  </w:style>
  <w:style w:type="paragraph" w:styleId="af5">
    <w:name w:val="Title"/>
    <w:basedOn w:val="a"/>
    <w:link w:val="af6"/>
    <w:qFormat/>
    <w:rsid w:val="007B2AB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rsid w:val="007B2AB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7">
    <w:name w:val="footer"/>
    <w:basedOn w:val="a"/>
    <w:link w:val="af8"/>
    <w:rsid w:val="007B2AB3"/>
    <w:pPr>
      <w:tabs>
        <w:tab w:val="center" w:pos="4677"/>
        <w:tab w:val="right" w:pos="9355"/>
      </w:tabs>
      <w:jc w:val="right"/>
    </w:pPr>
    <w:rPr>
      <w:sz w:val="20"/>
      <w:szCs w:val="20"/>
    </w:rPr>
  </w:style>
  <w:style w:type="character" w:customStyle="1" w:styleId="af8">
    <w:name w:val="Нижний колонтитул Знак"/>
    <w:basedOn w:val="a0"/>
    <w:link w:val="af7"/>
    <w:rsid w:val="007B2A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0"/>
    <w:rsid w:val="007B2AB3"/>
  </w:style>
  <w:style w:type="character" w:styleId="afa">
    <w:name w:val="line number"/>
    <w:basedOn w:val="a0"/>
    <w:rsid w:val="007B2AB3"/>
  </w:style>
  <w:style w:type="paragraph" w:styleId="afb">
    <w:name w:val="List Number"/>
    <w:basedOn w:val="a"/>
    <w:rsid w:val="007B2AB3"/>
    <w:pPr>
      <w:tabs>
        <w:tab w:val="num" w:pos="360"/>
      </w:tabs>
      <w:ind w:left="360" w:hanging="360"/>
    </w:pPr>
    <w:rPr>
      <w:sz w:val="20"/>
      <w:szCs w:val="20"/>
    </w:rPr>
  </w:style>
  <w:style w:type="paragraph" w:styleId="27">
    <w:name w:val="List Number 2"/>
    <w:basedOn w:val="a"/>
    <w:rsid w:val="007B2AB3"/>
    <w:pPr>
      <w:tabs>
        <w:tab w:val="num" w:pos="643"/>
      </w:tabs>
      <w:ind w:left="643" w:hanging="360"/>
    </w:pPr>
    <w:rPr>
      <w:sz w:val="20"/>
      <w:szCs w:val="20"/>
    </w:rPr>
  </w:style>
  <w:style w:type="paragraph" w:styleId="32">
    <w:name w:val="List Number 3"/>
    <w:basedOn w:val="a"/>
    <w:rsid w:val="007B2AB3"/>
    <w:pPr>
      <w:tabs>
        <w:tab w:val="num" w:pos="926"/>
      </w:tabs>
      <w:ind w:left="926" w:hanging="360"/>
    </w:pPr>
    <w:rPr>
      <w:sz w:val="20"/>
      <w:szCs w:val="20"/>
    </w:rPr>
  </w:style>
  <w:style w:type="paragraph" w:styleId="42">
    <w:name w:val="List Number 4"/>
    <w:basedOn w:val="a"/>
    <w:rsid w:val="007B2AB3"/>
    <w:pPr>
      <w:tabs>
        <w:tab w:val="num" w:pos="1209"/>
      </w:tabs>
      <w:ind w:left="1209" w:hanging="360"/>
    </w:pPr>
    <w:rPr>
      <w:sz w:val="20"/>
      <w:szCs w:val="20"/>
    </w:rPr>
  </w:style>
  <w:style w:type="paragraph" w:styleId="52">
    <w:name w:val="List Number 5"/>
    <w:basedOn w:val="a"/>
    <w:rsid w:val="007B2AB3"/>
    <w:pPr>
      <w:tabs>
        <w:tab w:val="num" w:pos="1492"/>
      </w:tabs>
      <w:ind w:left="1492" w:hanging="360"/>
    </w:pPr>
    <w:rPr>
      <w:sz w:val="20"/>
      <w:szCs w:val="20"/>
    </w:rPr>
  </w:style>
  <w:style w:type="character" w:styleId="HTML4">
    <w:name w:val="HTML Sample"/>
    <w:basedOn w:val="a0"/>
    <w:rsid w:val="007B2AB3"/>
    <w:rPr>
      <w:rFonts w:ascii="Courier New" w:hAnsi="Courier New" w:cs="Courier New"/>
    </w:rPr>
  </w:style>
  <w:style w:type="paragraph" w:styleId="28">
    <w:name w:val="envelope return"/>
    <w:basedOn w:val="a"/>
    <w:rsid w:val="007B2AB3"/>
    <w:rPr>
      <w:rFonts w:ascii="Arial" w:hAnsi="Arial" w:cs="Arial"/>
      <w:sz w:val="20"/>
      <w:szCs w:val="20"/>
    </w:rPr>
  </w:style>
  <w:style w:type="paragraph" w:styleId="afc">
    <w:name w:val="Normal (Web)"/>
    <w:basedOn w:val="a"/>
    <w:uiPriority w:val="99"/>
    <w:rsid w:val="007B2AB3"/>
    <w:rPr>
      <w:sz w:val="20"/>
      <w:szCs w:val="20"/>
    </w:rPr>
  </w:style>
  <w:style w:type="paragraph" w:styleId="afd">
    <w:name w:val="Normal Indent"/>
    <w:basedOn w:val="a"/>
    <w:rsid w:val="007B2AB3"/>
    <w:pPr>
      <w:ind w:left="708"/>
    </w:pPr>
    <w:rPr>
      <w:sz w:val="20"/>
      <w:szCs w:val="20"/>
    </w:rPr>
  </w:style>
  <w:style w:type="character" w:styleId="HTML5">
    <w:name w:val="HTML Definition"/>
    <w:basedOn w:val="a0"/>
    <w:rsid w:val="007B2AB3"/>
    <w:rPr>
      <w:i/>
      <w:iCs/>
    </w:rPr>
  </w:style>
  <w:style w:type="paragraph" w:styleId="33">
    <w:name w:val="Body Text 3"/>
    <w:basedOn w:val="a"/>
    <w:link w:val="34"/>
    <w:rsid w:val="007B2AB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7B2A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9">
    <w:name w:val="Body Text Indent 2"/>
    <w:basedOn w:val="a"/>
    <w:link w:val="2a"/>
    <w:rsid w:val="007B2AB3"/>
    <w:pPr>
      <w:spacing w:after="120" w:line="480" w:lineRule="auto"/>
      <w:ind w:left="283"/>
    </w:pPr>
    <w:rPr>
      <w:sz w:val="20"/>
      <w:szCs w:val="20"/>
    </w:rPr>
  </w:style>
  <w:style w:type="character" w:customStyle="1" w:styleId="2a">
    <w:name w:val="Основной текст с отступом 2 Знак"/>
    <w:basedOn w:val="a0"/>
    <w:link w:val="29"/>
    <w:rsid w:val="007B2A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Indent 3"/>
    <w:basedOn w:val="a"/>
    <w:link w:val="36"/>
    <w:rsid w:val="007B2AB3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B2AB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basedOn w:val="a0"/>
    <w:rsid w:val="007B2AB3"/>
    <w:rPr>
      <w:i/>
      <w:iCs/>
    </w:rPr>
  </w:style>
  <w:style w:type="character" w:styleId="HTML7">
    <w:name w:val="HTML Typewriter"/>
    <w:basedOn w:val="a0"/>
    <w:rsid w:val="007B2AB3"/>
    <w:rPr>
      <w:rFonts w:ascii="Courier New" w:hAnsi="Courier New" w:cs="Courier New"/>
      <w:sz w:val="20"/>
      <w:szCs w:val="20"/>
    </w:rPr>
  </w:style>
  <w:style w:type="paragraph" w:styleId="afe">
    <w:name w:val="Subtitle"/>
    <w:basedOn w:val="a"/>
    <w:link w:val="aff"/>
    <w:qFormat/>
    <w:rsid w:val="007B2AB3"/>
    <w:pPr>
      <w:spacing w:after="60"/>
      <w:jc w:val="center"/>
      <w:outlineLvl w:val="1"/>
    </w:pPr>
    <w:rPr>
      <w:rFonts w:ascii="Arial" w:hAnsi="Arial" w:cs="Arial"/>
      <w:sz w:val="20"/>
      <w:szCs w:val="20"/>
    </w:rPr>
  </w:style>
  <w:style w:type="character" w:customStyle="1" w:styleId="aff">
    <w:name w:val="Подзаголовок Знак"/>
    <w:basedOn w:val="a0"/>
    <w:link w:val="afe"/>
    <w:rsid w:val="007B2AB3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Signature"/>
    <w:basedOn w:val="a"/>
    <w:link w:val="aff1"/>
    <w:rsid w:val="007B2AB3"/>
    <w:pPr>
      <w:ind w:left="4252"/>
    </w:pPr>
    <w:rPr>
      <w:sz w:val="20"/>
      <w:szCs w:val="20"/>
    </w:rPr>
  </w:style>
  <w:style w:type="character" w:customStyle="1" w:styleId="aff1">
    <w:name w:val="Подпись Знак"/>
    <w:basedOn w:val="a0"/>
    <w:link w:val="aff0"/>
    <w:rsid w:val="007B2A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Salutation"/>
    <w:basedOn w:val="a"/>
    <w:next w:val="a"/>
    <w:link w:val="aff3"/>
    <w:rsid w:val="007B2AB3"/>
    <w:rPr>
      <w:sz w:val="20"/>
      <w:szCs w:val="20"/>
    </w:rPr>
  </w:style>
  <w:style w:type="character" w:customStyle="1" w:styleId="aff3">
    <w:name w:val="Приветствие Знак"/>
    <w:basedOn w:val="a0"/>
    <w:link w:val="aff2"/>
    <w:rsid w:val="007B2A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List Continue"/>
    <w:basedOn w:val="a"/>
    <w:rsid w:val="007B2AB3"/>
    <w:pPr>
      <w:spacing w:after="120"/>
      <w:ind w:left="283"/>
    </w:pPr>
    <w:rPr>
      <w:sz w:val="20"/>
      <w:szCs w:val="20"/>
    </w:rPr>
  </w:style>
  <w:style w:type="paragraph" w:styleId="2b">
    <w:name w:val="List Continue 2"/>
    <w:basedOn w:val="a"/>
    <w:rsid w:val="007B2AB3"/>
    <w:pPr>
      <w:spacing w:after="120"/>
      <w:ind w:left="566"/>
    </w:pPr>
    <w:rPr>
      <w:sz w:val="20"/>
      <w:szCs w:val="20"/>
    </w:rPr>
  </w:style>
  <w:style w:type="paragraph" w:styleId="37">
    <w:name w:val="List Continue 3"/>
    <w:basedOn w:val="a"/>
    <w:rsid w:val="007B2AB3"/>
    <w:pPr>
      <w:spacing w:after="120"/>
      <w:ind w:left="849"/>
    </w:pPr>
    <w:rPr>
      <w:sz w:val="20"/>
      <w:szCs w:val="20"/>
    </w:rPr>
  </w:style>
  <w:style w:type="paragraph" w:styleId="43">
    <w:name w:val="List Continue 4"/>
    <w:basedOn w:val="a"/>
    <w:rsid w:val="007B2AB3"/>
    <w:pPr>
      <w:spacing w:after="120"/>
      <w:ind w:left="1132"/>
    </w:pPr>
    <w:rPr>
      <w:sz w:val="20"/>
      <w:szCs w:val="20"/>
    </w:rPr>
  </w:style>
  <w:style w:type="paragraph" w:styleId="53">
    <w:name w:val="List Continue 5"/>
    <w:basedOn w:val="a"/>
    <w:rsid w:val="007B2AB3"/>
    <w:pPr>
      <w:spacing w:after="120"/>
      <w:ind w:left="1415"/>
    </w:pPr>
    <w:rPr>
      <w:sz w:val="20"/>
      <w:szCs w:val="20"/>
    </w:rPr>
  </w:style>
  <w:style w:type="character" w:styleId="aff5">
    <w:name w:val="FollowedHyperlink"/>
    <w:basedOn w:val="a0"/>
    <w:rsid w:val="007B2AB3"/>
    <w:rPr>
      <w:color w:val="800080"/>
      <w:u w:val="single"/>
    </w:rPr>
  </w:style>
  <w:style w:type="paragraph" w:styleId="aff6">
    <w:name w:val="Closing"/>
    <w:basedOn w:val="a"/>
    <w:link w:val="aff7"/>
    <w:rsid w:val="007B2AB3"/>
    <w:pPr>
      <w:ind w:left="4252"/>
    </w:pPr>
    <w:rPr>
      <w:sz w:val="20"/>
      <w:szCs w:val="20"/>
    </w:rPr>
  </w:style>
  <w:style w:type="character" w:customStyle="1" w:styleId="aff7">
    <w:name w:val="Прощание Знак"/>
    <w:basedOn w:val="a0"/>
    <w:link w:val="aff6"/>
    <w:rsid w:val="007B2A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List"/>
    <w:basedOn w:val="a"/>
    <w:rsid w:val="007B2AB3"/>
    <w:pPr>
      <w:ind w:left="283" w:hanging="283"/>
    </w:pPr>
    <w:rPr>
      <w:sz w:val="20"/>
      <w:szCs w:val="20"/>
    </w:rPr>
  </w:style>
  <w:style w:type="paragraph" w:styleId="2c">
    <w:name w:val="List 2"/>
    <w:basedOn w:val="a"/>
    <w:rsid w:val="007B2AB3"/>
    <w:pPr>
      <w:ind w:left="566" w:hanging="283"/>
    </w:pPr>
    <w:rPr>
      <w:sz w:val="20"/>
      <w:szCs w:val="20"/>
    </w:rPr>
  </w:style>
  <w:style w:type="paragraph" w:styleId="38">
    <w:name w:val="List 3"/>
    <w:basedOn w:val="a"/>
    <w:rsid w:val="007B2AB3"/>
    <w:pPr>
      <w:ind w:left="849" w:hanging="283"/>
    </w:pPr>
    <w:rPr>
      <w:sz w:val="20"/>
      <w:szCs w:val="20"/>
    </w:rPr>
  </w:style>
  <w:style w:type="paragraph" w:styleId="44">
    <w:name w:val="List 4"/>
    <w:basedOn w:val="a"/>
    <w:rsid w:val="007B2AB3"/>
    <w:pPr>
      <w:ind w:left="1132" w:hanging="283"/>
    </w:pPr>
    <w:rPr>
      <w:sz w:val="20"/>
      <w:szCs w:val="20"/>
    </w:rPr>
  </w:style>
  <w:style w:type="paragraph" w:styleId="54">
    <w:name w:val="List 5"/>
    <w:basedOn w:val="a"/>
    <w:rsid w:val="007B2AB3"/>
    <w:pPr>
      <w:ind w:left="1415" w:hanging="283"/>
    </w:pPr>
    <w:rPr>
      <w:sz w:val="20"/>
      <w:szCs w:val="20"/>
    </w:rPr>
  </w:style>
  <w:style w:type="paragraph" w:styleId="HTML8">
    <w:name w:val="HTML Preformatted"/>
    <w:basedOn w:val="a"/>
    <w:link w:val="HTML9"/>
    <w:rsid w:val="007B2AB3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0"/>
    <w:link w:val="HTML8"/>
    <w:rsid w:val="007B2AB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9">
    <w:name w:val="Strong"/>
    <w:basedOn w:val="a0"/>
    <w:uiPriority w:val="22"/>
    <w:qFormat/>
    <w:rsid w:val="007B2AB3"/>
    <w:rPr>
      <w:b/>
      <w:bCs/>
    </w:rPr>
  </w:style>
  <w:style w:type="paragraph" w:styleId="affa">
    <w:name w:val="Plain Text"/>
    <w:basedOn w:val="a"/>
    <w:link w:val="affb"/>
    <w:rsid w:val="007B2AB3"/>
    <w:rPr>
      <w:rFonts w:ascii="Courier New" w:hAnsi="Courier New" w:cs="Courier New"/>
      <w:sz w:val="20"/>
      <w:szCs w:val="20"/>
    </w:rPr>
  </w:style>
  <w:style w:type="character" w:customStyle="1" w:styleId="affb">
    <w:name w:val="Текст Знак"/>
    <w:basedOn w:val="a0"/>
    <w:link w:val="affa"/>
    <w:rsid w:val="007B2AB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c">
    <w:name w:val="Block Text"/>
    <w:basedOn w:val="a"/>
    <w:rsid w:val="007B2AB3"/>
    <w:pPr>
      <w:spacing w:after="120"/>
      <w:ind w:left="1440" w:right="1440"/>
    </w:pPr>
    <w:rPr>
      <w:sz w:val="20"/>
      <w:szCs w:val="20"/>
    </w:rPr>
  </w:style>
  <w:style w:type="character" w:styleId="HTMLa">
    <w:name w:val="HTML Cite"/>
    <w:basedOn w:val="a0"/>
    <w:rsid w:val="007B2AB3"/>
    <w:rPr>
      <w:i/>
      <w:iCs/>
    </w:rPr>
  </w:style>
  <w:style w:type="paragraph" w:styleId="affd">
    <w:name w:val="Message Header"/>
    <w:basedOn w:val="a"/>
    <w:link w:val="affe"/>
    <w:rsid w:val="007B2A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0"/>
      <w:szCs w:val="20"/>
    </w:rPr>
  </w:style>
  <w:style w:type="character" w:customStyle="1" w:styleId="affe">
    <w:name w:val="Шапка Знак"/>
    <w:basedOn w:val="a0"/>
    <w:link w:val="affd"/>
    <w:rsid w:val="007B2AB3"/>
    <w:rPr>
      <w:rFonts w:ascii="Arial" w:eastAsia="Times New Roman" w:hAnsi="Arial" w:cs="Arial"/>
      <w:sz w:val="20"/>
      <w:szCs w:val="20"/>
      <w:shd w:val="pct20" w:color="auto" w:fill="auto"/>
      <w:lang w:eastAsia="ru-RU"/>
    </w:rPr>
  </w:style>
  <w:style w:type="paragraph" w:styleId="afff">
    <w:name w:val="E-mail Signature"/>
    <w:basedOn w:val="a"/>
    <w:link w:val="afff0"/>
    <w:rsid w:val="007B2AB3"/>
    <w:rPr>
      <w:sz w:val="20"/>
      <w:szCs w:val="20"/>
    </w:rPr>
  </w:style>
  <w:style w:type="character" w:customStyle="1" w:styleId="afff0">
    <w:name w:val="Электронная подпись Знак"/>
    <w:basedOn w:val="a0"/>
    <w:link w:val="afff"/>
    <w:rsid w:val="007B2A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Список 1"/>
    <w:basedOn w:val="a"/>
    <w:rsid w:val="007B2AB3"/>
    <w:pPr>
      <w:tabs>
        <w:tab w:val="num" w:pos="2149"/>
      </w:tabs>
      <w:ind w:left="2149" w:hanging="360"/>
    </w:pPr>
    <w:rPr>
      <w:sz w:val="20"/>
      <w:szCs w:val="20"/>
    </w:rPr>
  </w:style>
  <w:style w:type="paragraph" w:customStyle="1" w:styleId="ConsPlusTitle">
    <w:name w:val="ConsPlusTitle"/>
    <w:rsid w:val="007B2A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f1">
    <w:name w:val="Balloon Text"/>
    <w:basedOn w:val="a"/>
    <w:link w:val="afff2"/>
    <w:rsid w:val="007B2AB3"/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0"/>
    <w:link w:val="afff1"/>
    <w:rsid w:val="007B2AB3"/>
    <w:rPr>
      <w:rFonts w:ascii="Tahoma" w:eastAsia="Times New Roman" w:hAnsi="Tahoma" w:cs="Tahoma"/>
      <w:sz w:val="16"/>
      <w:szCs w:val="16"/>
      <w:lang w:eastAsia="ru-RU"/>
    </w:rPr>
  </w:style>
  <w:style w:type="paragraph" w:styleId="afff3">
    <w:name w:val="List Paragraph"/>
    <w:basedOn w:val="a"/>
    <w:uiPriority w:val="34"/>
    <w:qFormat/>
    <w:rsid w:val="00D3378E"/>
    <w:pPr>
      <w:ind w:left="720"/>
      <w:contextualSpacing/>
    </w:pPr>
  </w:style>
  <w:style w:type="paragraph" w:customStyle="1" w:styleId="ConsPlusNormal">
    <w:name w:val="ConsPlusNormal"/>
    <w:rsid w:val="00F462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ec1">
    <w:name w:val="rec1"/>
    <w:basedOn w:val="a"/>
    <w:rsid w:val="00F4622D"/>
    <w:pPr>
      <w:spacing w:before="100" w:beforeAutospacing="1" w:after="100" w:afterAutospacing="1"/>
    </w:pPr>
  </w:style>
  <w:style w:type="paragraph" w:customStyle="1" w:styleId="afff4">
    <w:name w:val="Заголовок статьи"/>
    <w:basedOn w:val="a"/>
    <w:rsid w:val="00E8246B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table" w:styleId="afff5">
    <w:name w:val="Table Grid"/>
    <w:basedOn w:val="a1"/>
    <w:rsid w:val="00595D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595D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rsid w:val="00595D7D"/>
    <w:pPr>
      <w:widowControl w:val="0"/>
      <w:autoSpaceDE w:val="0"/>
      <w:autoSpaceDN w:val="0"/>
      <w:adjustRightInd w:val="0"/>
      <w:spacing w:line="277" w:lineRule="exact"/>
      <w:jc w:val="both"/>
    </w:pPr>
  </w:style>
  <w:style w:type="character" w:customStyle="1" w:styleId="FontStyle11">
    <w:name w:val="Font Style11"/>
    <w:basedOn w:val="a0"/>
    <w:rsid w:val="00595D7D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595D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95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9">
    <w:name w:val="Стиль3 Знак Знак Знак Знак"/>
    <w:basedOn w:val="a"/>
    <w:rsid w:val="00595D7D"/>
    <w:pPr>
      <w:widowControl w:val="0"/>
      <w:tabs>
        <w:tab w:val="left" w:pos="2160"/>
      </w:tabs>
      <w:ind w:left="2160" w:firstLine="851"/>
      <w:jc w:val="both"/>
      <w:textAlignment w:val="baseline"/>
    </w:pPr>
    <w:rPr>
      <w:rFonts w:ascii="Arial" w:hAnsi="Arial" w:cs="Arial"/>
      <w:lang w:eastAsia="ar-SA"/>
    </w:rPr>
  </w:style>
  <w:style w:type="paragraph" w:customStyle="1" w:styleId="1">
    <w:name w:val="Абзац списка1"/>
    <w:basedOn w:val="a"/>
    <w:rsid w:val="00595D7D"/>
    <w:pPr>
      <w:numPr>
        <w:ilvl w:val="2"/>
        <w:numId w:val="4"/>
      </w:numPr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15">
    <w:name w:val="Без интервала1"/>
    <w:rsid w:val="00595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595D7D"/>
    <w:pPr>
      <w:widowControl w:val="0"/>
      <w:autoSpaceDE w:val="0"/>
      <w:autoSpaceDN w:val="0"/>
      <w:adjustRightInd w:val="0"/>
      <w:spacing w:line="288" w:lineRule="exact"/>
      <w:ind w:firstLine="720"/>
    </w:pPr>
  </w:style>
  <w:style w:type="character" w:customStyle="1" w:styleId="140">
    <w:name w:val="Стиль 14 пт"/>
    <w:basedOn w:val="a0"/>
    <w:rsid w:val="00595D7D"/>
    <w:rPr>
      <w:sz w:val="28"/>
    </w:rPr>
  </w:style>
  <w:style w:type="paragraph" w:customStyle="1" w:styleId="msonormalcxsplast">
    <w:name w:val="msonormalcxsplast"/>
    <w:basedOn w:val="a"/>
    <w:rsid w:val="00E42196"/>
    <w:pPr>
      <w:spacing w:before="100" w:beforeAutospacing="1" w:after="100" w:afterAutospacing="1"/>
    </w:pPr>
  </w:style>
  <w:style w:type="paragraph" w:customStyle="1" w:styleId="consplustitlecxspmiddle">
    <w:name w:val="consplustitlecxspmiddle"/>
    <w:basedOn w:val="a"/>
    <w:rsid w:val="00E42196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E42196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E42196"/>
    <w:pPr>
      <w:spacing w:before="100" w:beforeAutospacing="1" w:after="100" w:afterAutospacing="1"/>
    </w:pPr>
  </w:style>
  <w:style w:type="paragraph" w:customStyle="1" w:styleId="BlockQuotation">
    <w:name w:val="Block Quotation"/>
    <w:basedOn w:val="a"/>
    <w:rsid w:val="00E42196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310">
    <w:name w:val="Основной текст с отступом 31"/>
    <w:basedOn w:val="a"/>
    <w:rsid w:val="00E42196"/>
    <w:pPr>
      <w:widowControl w:val="0"/>
      <w:ind w:firstLine="6840"/>
    </w:pPr>
    <w:rPr>
      <w:sz w:val="28"/>
      <w:szCs w:val="20"/>
    </w:rPr>
  </w:style>
  <w:style w:type="paragraph" w:customStyle="1" w:styleId="u">
    <w:name w:val="u"/>
    <w:basedOn w:val="a"/>
    <w:rsid w:val="00A3650B"/>
    <w:pPr>
      <w:ind w:firstLine="264"/>
      <w:jc w:val="both"/>
    </w:pPr>
  </w:style>
  <w:style w:type="paragraph" w:customStyle="1" w:styleId="s1">
    <w:name w:val="s_1"/>
    <w:basedOn w:val="a"/>
    <w:rsid w:val="00A3650B"/>
    <w:pPr>
      <w:spacing w:before="100" w:beforeAutospacing="1" w:after="100" w:afterAutospacing="1"/>
    </w:pPr>
  </w:style>
  <w:style w:type="paragraph" w:customStyle="1" w:styleId="text">
    <w:name w:val="text"/>
    <w:basedOn w:val="a"/>
    <w:rsid w:val="00A3650B"/>
    <w:pPr>
      <w:ind w:firstLine="567"/>
      <w:jc w:val="both"/>
    </w:pPr>
    <w:rPr>
      <w:rFonts w:ascii="Arial" w:hAnsi="Arial" w:cs="Arial"/>
    </w:rPr>
  </w:style>
  <w:style w:type="paragraph" w:customStyle="1" w:styleId="p21">
    <w:name w:val="p21"/>
    <w:basedOn w:val="a"/>
    <w:rsid w:val="00A3650B"/>
    <w:pPr>
      <w:spacing w:before="100" w:beforeAutospacing="1" w:after="100" w:afterAutospacing="1"/>
    </w:pPr>
  </w:style>
  <w:style w:type="character" w:customStyle="1" w:styleId="s3">
    <w:name w:val="s3"/>
    <w:basedOn w:val="a0"/>
    <w:rsid w:val="00A365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6B762-4FB6-41D8-A257-F4BBA3C8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4026</Words>
  <Characters>22951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</dc:creator>
  <cp:lastModifiedBy>user</cp:lastModifiedBy>
  <cp:revision>6</cp:revision>
  <cp:lastPrinted>2014-10-14T08:28:00Z</cp:lastPrinted>
  <dcterms:created xsi:type="dcterms:W3CDTF">2015-02-12T05:04:00Z</dcterms:created>
  <dcterms:modified xsi:type="dcterms:W3CDTF">2015-03-05T04:52:00Z</dcterms:modified>
</cp:coreProperties>
</file>