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86316B"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7"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7509E" w:rsidP="00A934D7">
      <w:pPr>
        <w:pStyle w:val="a3"/>
        <w:tabs>
          <w:tab w:val="clear" w:pos="9355"/>
          <w:tab w:val="left" w:pos="472"/>
          <w:tab w:val="left" w:pos="9844"/>
        </w:tabs>
        <w:rPr>
          <w:b/>
          <w:i/>
          <w:sz w:val="32"/>
          <w:szCs w:val="32"/>
        </w:rPr>
      </w:pPr>
      <w:r>
        <w:rPr>
          <w:b/>
          <w:i/>
          <w:sz w:val="32"/>
          <w:szCs w:val="32"/>
        </w:rPr>
        <w:t>1</w:t>
      </w:r>
      <w:r w:rsidR="007517F0">
        <w:rPr>
          <w:b/>
          <w:i/>
          <w:sz w:val="32"/>
          <w:szCs w:val="32"/>
        </w:rPr>
        <w:t>6</w:t>
      </w:r>
      <w:r w:rsidR="00CD0C9B">
        <w:rPr>
          <w:b/>
          <w:i/>
          <w:sz w:val="32"/>
          <w:szCs w:val="32"/>
        </w:rPr>
        <w:t>.0</w:t>
      </w:r>
      <w:r>
        <w:rPr>
          <w:b/>
          <w:i/>
          <w:sz w:val="32"/>
          <w:szCs w:val="32"/>
        </w:rPr>
        <w:t>6</w:t>
      </w:r>
      <w:r w:rsidR="002D5159" w:rsidRPr="002D5159">
        <w:rPr>
          <w:b/>
          <w:i/>
          <w:sz w:val="32"/>
          <w:szCs w:val="32"/>
        </w:rPr>
        <w:t>.2016</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12</w:t>
      </w:r>
    </w:p>
    <w:p w:rsidR="002279FB" w:rsidRPr="002D2A74" w:rsidRDefault="002279FB" w:rsidP="002279FB">
      <w:pPr>
        <w:pStyle w:val="a3"/>
        <w:jc w:val="center"/>
        <w:rPr>
          <w:rFonts w:ascii="Arial" w:hAnsi="Arial" w:cs="Arial"/>
        </w:rPr>
      </w:pPr>
      <w:r w:rsidRPr="002D2A74">
        <w:rPr>
          <w:rFonts w:ascii="Arial" w:hAnsi="Arial" w:cs="Arial"/>
        </w:rPr>
        <w:t>АДМИНИСТРАЦИЯ  ПИНЧУГСКОГО СЕЛЬСОВЕТА</w:t>
      </w:r>
    </w:p>
    <w:p w:rsidR="002279FB" w:rsidRPr="002D2A74" w:rsidRDefault="002279FB" w:rsidP="002279FB">
      <w:pPr>
        <w:pStyle w:val="a3"/>
        <w:jc w:val="center"/>
        <w:rPr>
          <w:rFonts w:ascii="Arial" w:hAnsi="Arial" w:cs="Arial"/>
        </w:rPr>
      </w:pPr>
      <w:r w:rsidRPr="002D2A74">
        <w:rPr>
          <w:rFonts w:ascii="Arial" w:hAnsi="Arial" w:cs="Arial"/>
        </w:rPr>
        <w:t>БОГУЧАНСКОГО РАЙОНА</w:t>
      </w:r>
    </w:p>
    <w:p w:rsidR="002279FB" w:rsidRPr="002D2A74" w:rsidRDefault="002279FB" w:rsidP="002279FB">
      <w:pPr>
        <w:pStyle w:val="a3"/>
        <w:jc w:val="center"/>
        <w:rPr>
          <w:rFonts w:ascii="Arial" w:hAnsi="Arial" w:cs="Arial"/>
        </w:rPr>
      </w:pPr>
      <w:r w:rsidRPr="002D2A74">
        <w:rPr>
          <w:rFonts w:ascii="Arial" w:hAnsi="Arial" w:cs="Arial"/>
        </w:rPr>
        <w:t>КРАСНОЯРСКОГО КРАЯ</w:t>
      </w:r>
    </w:p>
    <w:p w:rsidR="002279FB" w:rsidRPr="002D2A74" w:rsidRDefault="002279FB" w:rsidP="002279FB">
      <w:pPr>
        <w:pStyle w:val="a3"/>
        <w:jc w:val="center"/>
        <w:rPr>
          <w:rFonts w:ascii="Arial" w:hAnsi="Arial" w:cs="Arial"/>
        </w:rPr>
      </w:pPr>
    </w:p>
    <w:p w:rsidR="002279FB" w:rsidRPr="002D2A74" w:rsidRDefault="002279FB" w:rsidP="002279FB">
      <w:pPr>
        <w:pStyle w:val="a3"/>
        <w:jc w:val="center"/>
        <w:rPr>
          <w:rFonts w:ascii="Arial" w:hAnsi="Arial" w:cs="Arial"/>
        </w:rPr>
      </w:pPr>
      <w:r w:rsidRPr="002D2A74">
        <w:rPr>
          <w:rFonts w:ascii="Arial" w:hAnsi="Arial" w:cs="Arial"/>
        </w:rPr>
        <w:t>П О С Т А Н О В Л Е Н И Е</w:t>
      </w:r>
    </w:p>
    <w:p w:rsidR="002279FB" w:rsidRPr="002D2A74" w:rsidRDefault="002279FB" w:rsidP="002279FB">
      <w:pPr>
        <w:pStyle w:val="a3"/>
        <w:jc w:val="center"/>
        <w:rPr>
          <w:rFonts w:ascii="Arial" w:hAnsi="Arial" w:cs="Arial"/>
        </w:rPr>
      </w:pPr>
    </w:p>
    <w:p w:rsidR="002279FB" w:rsidRPr="002D2A74" w:rsidRDefault="002279FB" w:rsidP="002279FB">
      <w:pPr>
        <w:pStyle w:val="a3"/>
        <w:jc w:val="center"/>
        <w:rPr>
          <w:rFonts w:ascii="Arial" w:hAnsi="Arial" w:cs="Arial"/>
        </w:rPr>
      </w:pPr>
    </w:p>
    <w:p w:rsidR="002279FB" w:rsidRPr="002D2A74" w:rsidRDefault="002279FB" w:rsidP="002279FB">
      <w:pPr>
        <w:pStyle w:val="a3"/>
        <w:rPr>
          <w:rFonts w:ascii="Arial" w:hAnsi="Arial" w:cs="Arial"/>
        </w:rPr>
      </w:pPr>
      <w:r w:rsidRPr="002D2A74">
        <w:rPr>
          <w:rFonts w:ascii="Arial" w:hAnsi="Arial" w:cs="Arial"/>
        </w:rPr>
        <w:t>02.06.2016 г.                                     Пинчуга                                   №72- п</w:t>
      </w:r>
    </w:p>
    <w:p w:rsidR="002279FB" w:rsidRPr="002D2A74" w:rsidRDefault="002279FB" w:rsidP="002279FB">
      <w:pPr>
        <w:pStyle w:val="a3"/>
        <w:rPr>
          <w:rFonts w:ascii="Arial" w:hAnsi="Arial" w:cs="Arial"/>
        </w:rPr>
      </w:pPr>
    </w:p>
    <w:p w:rsidR="002279FB" w:rsidRPr="002D2A74" w:rsidRDefault="002279FB" w:rsidP="002279FB">
      <w:pPr>
        <w:pStyle w:val="a3"/>
        <w:jc w:val="both"/>
        <w:rPr>
          <w:rFonts w:ascii="Arial" w:hAnsi="Arial" w:cs="Arial"/>
        </w:rPr>
      </w:pPr>
      <w:r w:rsidRPr="002D2A74">
        <w:rPr>
          <w:rFonts w:ascii="Arial" w:hAnsi="Arial" w:cs="Arial"/>
        </w:rPr>
        <w:t>Об отмене постановления администрации</w:t>
      </w:r>
    </w:p>
    <w:p w:rsidR="002279FB" w:rsidRPr="002D2A74" w:rsidRDefault="002279FB" w:rsidP="002279FB">
      <w:pPr>
        <w:pStyle w:val="a3"/>
        <w:jc w:val="both"/>
        <w:rPr>
          <w:rFonts w:ascii="Arial" w:hAnsi="Arial" w:cs="Arial"/>
        </w:rPr>
      </w:pPr>
      <w:r w:rsidRPr="002D2A74">
        <w:rPr>
          <w:rFonts w:ascii="Arial" w:hAnsi="Arial" w:cs="Arial"/>
        </w:rPr>
        <w:t xml:space="preserve"> Пинчугского сельсовета от 01.06.2011</w:t>
      </w:r>
    </w:p>
    <w:p w:rsidR="002279FB" w:rsidRPr="002D2A74" w:rsidRDefault="002279FB" w:rsidP="002279FB">
      <w:pPr>
        <w:pStyle w:val="a3"/>
        <w:jc w:val="both"/>
        <w:rPr>
          <w:rFonts w:ascii="Arial" w:hAnsi="Arial" w:cs="Arial"/>
        </w:rPr>
      </w:pPr>
      <w:r w:rsidRPr="002D2A74">
        <w:rPr>
          <w:rFonts w:ascii="Arial" w:hAnsi="Arial" w:cs="Arial"/>
        </w:rPr>
        <w:t xml:space="preserve"> №49-п «О регулировании отношений</w:t>
      </w:r>
    </w:p>
    <w:p w:rsidR="002279FB" w:rsidRPr="002D2A74" w:rsidRDefault="002279FB" w:rsidP="002279FB">
      <w:pPr>
        <w:pStyle w:val="a3"/>
        <w:jc w:val="both"/>
        <w:rPr>
          <w:rFonts w:ascii="Arial" w:hAnsi="Arial" w:cs="Arial"/>
        </w:rPr>
      </w:pPr>
      <w:r w:rsidRPr="002D2A74">
        <w:rPr>
          <w:rFonts w:ascii="Arial" w:hAnsi="Arial" w:cs="Arial"/>
        </w:rPr>
        <w:t xml:space="preserve"> возникающих в области организации</w:t>
      </w:r>
    </w:p>
    <w:p w:rsidR="002279FB" w:rsidRPr="002D2A74" w:rsidRDefault="002279FB" w:rsidP="002279FB">
      <w:pPr>
        <w:pStyle w:val="a3"/>
        <w:jc w:val="both"/>
        <w:rPr>
          <w:rFonts w:ascii="Arial" w:hAnsi="Arial" w:cs="Arial"/>
        </w:rPr>
      </w:pPr>
      <w:r w:rsidRPr="002D2A74">
        <w:rPr>
          <w:rFonts w:ascii="Arial" w:hAnsi="Arial" w:cs="Arial"/>
        </w:rPr>
        <w:t xml:space="preserve"> и проведении муниципальных лотерей</w:t>
      </w:r>
    </w:p>
    <w:p w:rsidR="002279FB" w:rsidRPr="002D2A74" w:rsidRDefault="002279FB" w:rsidP="002279FB">
      <w:pPr>
        <w:pStyle w:val="a3"/>
        <w:jc w:val="both"/>
        <w:rPr>
          <w:rFonts w:ascii="Arial" w:hAnsi="Arial" w:cs="Arial"/>
        </w:rPr>
      </w:pPr>
      <w:r w:rsidRPr="002D2A74">
        <w:rPr>
          <w:rFonts w:ascii="Arial" w:hAnsi="Arial" w:cs="Arial"/>
        </w:rPr>
        <w:t xml:space="preserve"> на территории Пинчугского сельсовета</w:t>
      </w:r>
    </w:p>
    <w:p w:rsidR="002279FB" w:rsidRPr="002D2A74" w:rsidRDefault="002279FB" w:rsidP="002279FB">
      <w:pPr>
        <w:pStyle w:val="a3"/>
        <w:jc w:val="both"/>
        <w:rPr>
          <w:rFonts w:ascii="Arial" w:hAnsi="Arial" w:cs="Arial"/>
        </w:rPr>
      </w:pPr>
    </w:p>
    <w:p w:rsidR="002279FB" w:rsidRPr="002D2A74" w:rsidRDefault="002279FB" w:rsidP="002279FB">
      <w:pPr>
        <w:pStyle w:val="a3"/>
        <w:jc w:val="both"/>
        <w:rPr>
          <w:rFonts w:ascii="Arial" w:hAnsi="Arial" w:cs="Arial"/>
        </w:rPr>
      </w:pPr>
      <w:r w:rsidRPr="002D2A74">
        <w:rPr>
          <w:rFonts w:ascii="Arial" w:hAnsi="Arial" w:cs="Arial"/>
        </w:rPr>
        <w:t xml:space="preserve">       В соответствии со статьей 6 Федерального закона от 28.12.2013 №416-ФЗ «О внесении изменений в Федеральный закон «О лотереях» и отдельные законодательные акты Российской Федерации», пунктом 35 части1 статьи 14, пунктом 30 части 1 статьи 15, пунктом 39 части 1 статьи 16 Федерального закона от 06.10.2003 № 131-ФЗ «Об общих принципах организации местного самоуправления в Российской Федерации» ст.29 Устава Пинчугского сельсовета ПОСТАНОВЛЯЮ:</w:t>
      </w:r>
    </w:p>
    <w:p w:rsidR="002279FB" w:rsidRPr="002D2A74" w:rsidRDefault="002279FB" w:rsidP="002279FB">
      <w:pPr>
        <w:pStyle w:val="a3"/>
        <w:numPr>
          <w:ilvl w:val="0"/>
          <w:numId w:val="7"/>
        </w:numPr>
        <w:tabs>
          <w:tab w:val="clear" w:pos="4677"/>
          <w:tab w:val="center" w:pos="851"/>
        </w:tabs>
        <w:jc w:val="both"/>
        <w:rPr>
          <w:rFonts w:ascii="Arial" w:hAnsi="Arial" w:cs="Arial"/>
        </w:rPr>
      </w:pPr>
      <w:r w:rsidRPr="002D2A74">
        <w:rPr>
          <w:rFonts w:ascii="Arial" w:hAnsi="Arial" w:cs="Arial"/>
        </w:rPr>
        <w:t>Постановлении администрации Пинчугского сельсовета № 49-П от 01.06.2011 года «О регулировании отношений  возникающих в области организации  и проведении муниципальных лотерей  на территории Пинчугского сельсовета» считать утратившим силу</w:t>
      </w:r>
    </w:p>
    <w:p w:rsidR="002279FB" w:rsidRPr="002D2A74" w:rsidRDefault="002279FB" w:rsidP="002279FB">
      <w:pPr>
        <w:pStyle w:val="ConsPlusNormal"/>
        <w:widowControl/>
        <w:numPr>
          <w:ilvl w:val="0"/>
          <w:numId w:val="7"/>
        </w:numPr>
        <w:jc w:val="both"/>
        <w:rPr>
          <w:sz w:val="24"/>
          <w:szCs w:val="24"/>
        </w:rPr>
      </w:pPr>
      <w:r w:rsidRPr="002D2A74">
        <w:rPr>
          <w:sz w:val="24"/>
          <w:szCs w:val="24"/>
        </w:rPr>
        <w:t>Контроль исполнения настоящего постановления оставляю за собой</w:t>
      </w:r>
    </w:p>
    <w:p w:rsidR="002279FB" w:rsidRPr="00F6313C" w:rsidRDefault="002279FB" w:rsidP="002279FB">
      <w:pPr>
        <w:pStyle w:val="ConsPlusNormal"/>
        <w:widowControl/>
        <w:numPr>
          <w:ilvl w:val="0"/>
          <w:numId w:val="7"/>
        </w:numPr>
        <w:tabs>
          <w:tab w:val="left" w:pos="960"/>
        </w:tabs>
        <w:ind w:firstLine="0"/>
        <w:jc w:val="both"/>
        <w:rPr>
          <w:sz w:val="24"/>
          <w:szCs w:val="24"/>
        </w:rPr>
      </w:pPr>
      <w:r w:rsidRPr="00F6313C">
        <w:rPr>
          <w:sz w:val="24"/>
          <w:szCs w:val="24"/>
        </w:rPr>
        <w:t xml:space="preserve"> Постановление вступает в силу со дня подписания.</w:t>
      </w:r>
    </w:p>
    <w:p w:rsidR="002279FB" w:rsidRPr="002D2A74" w:rsidRDefault="002279FB" w:rsidP="002279FB">
      <w:pPr>
        <w:tabs>
          <w:tab w:val="left" w:pos="960"/>
        </w:tabs>
        <w:jc w:val="both"/>
        <w:rPr>
          <w:rFonts w:ascii="Arial" w:hAnsi="Arial" w:cs="Arial"/>
        </w:rPr>
      </w:pPr>
    </w:p>
    <w:p w:rsidR="002279FB" w:rsidRPr="002D2A74" w:rsidRDefault="002279FB" w:rsidP="002279FB">
      <w:pPr>
        <w:tabs>
          <w:tab w:val="left" w:pos="960"/>
        </w:tabs>
        <w:jc w:val="both"/>
        <w:rPr>
          <w:rFonts w:ascii="Arial" w:hAnsi="Arial" w:cs="Arial"/>
        </w:rPr>
      </w:pPr>
    </w:p>
    <w:p w:rsidR="002279FB" w:rsidRPr="002D2A74" w:rsidRDefault="002279FB" w:rsidP="002279FB">
      <w:pPr>
        <w:rPr>
          <w:rFonts w:ascii="Arial" w:hAnsi="Arial" w:cs="Arial"/>
        </w:rPr>
      </w:pPr>
      <w:r w:rsidRPr="002D2A74">
        <w:rPr>
          <w:rFonts w:ascii="Arial" w:hAnsi="Arial" w:cs="Arial"/>
        </w:rPr>
        <w:t xml:space="preserve">  Глава Пинчугского сельсовета                                               А.В. Чаусенко</w:t>
      </w:r>
    </w:p>
    <w:p w:rsidR="002279FB" w:rsidRPr="002D2A74" w:rsidRDefault="002279FB" w:rsidP="002279FB">
      <w:pPr>
        <w:rPr>
          <w:rFonts w:ascii="Arial" w:hAnsi="Arial" w:cs="Arial"/>
        </w:rPr>
      </w:pPr>
    </w:p>
    <w:p w:rsidR="002279FB" w:rsidRPr="00F6313C" w:rsidRDefault="002279FB" w:rsidP="002279FB">
      <w:pPr>
        <w:tabs>
          <w:tab w:val="center" w:pos="5076"/>
          <w:tab w:val="left" w:pos="6795"/>
        </w:tabs>
        <w:rPr>
          <w:rFonts w:ascii="Arial" w:hAnsi="Arial" w:cs="Arial"/>
        </w:rPr>
      </w:pPr>
      <w:r>
        <w:rPr>
          <w:sz w:val="28"/>
          <w:szCs w:val="28"/>
        </w:rPr>
        <w:t xml:space="preserve">                      </w:t>
      </w:r>
      <w:r w:rsidRPr="00F6313C">
        <w:rPr>
          <w:rFonts w:ascii="Arial" w:hAnsi="Arial" w:cs="Arial"/>
        </w:rPr>
        <w:t xml:space="preserve">АДМИНИСТРАЦИЯ ПИНЧУГСКОГО СЕЛЬСОВЕТА </w:t>
      </w:r>
    </w:p>
    <w:p w:rsidR="002279FB" w:rsidRPr="00F6313C" w:rsidRDefault="002279FB" w:rsidP="002279FB">
      <w:pPr>
        <w:jc w:val="center"/>
        <w:rPr>
          <w:rFonts w:ascii="Arial" w:hAnsi="Arial" w:cs="Arial"/>
        </w:rPr>
      </w:pPr>
      <w:r w:rsidRPr="00F6313C">
        <w:rPr>
          <w:rFonts w:ascii="Arial" w:hAnsi="Arial" w:cs="Arial"/>
        </w:rPr>
        <w:t>БОГУЧАНСКОГО РАЙОНА</w:t>
      </w:r>
    </w:p>
    <w:p w:rsidR="002279FB" w:rsidRPr="00F6313C" w:rsidRDefault="002279FB" w:rsidP="002279FB">
      <w:pPr>
        <w:jc w:val="center"/>
        <w:rPr>
          <w:rFonts w:ascii="Arial" w:hAnsi="Arial" w:cs="Arial"/>
        </w:rPr>
      </w:pPr>
      <w:r w:rsidRPr="00F6313C">
        <w:rPr>
          <w:rFonts w:ascii="Arial" w:hAnsi="Arial" w:cs="Arial"/>
        </w:rPr>
        <w:t>КРАСНОЯРСКОГО КРАЯ</w:t>
      </w:r>
    </w:p>
    <w:p w:rsidR="002279FB" w:rsidRPr="00F6313C" w:rsidRDefault="002279FB" w:rsidP="002279FB">
      <w:pPr>
        <w:jc w:val="center"/>
        <w:rPr>
          <w:rFonts w:ascii="Arial" w:hAnsi="Arial" w:cs="Arial"/>
        </w:rPr>
      </w:pPr>
    </w:p>
    <w:p w:rsidR="002279FB" w:rsidRPr="00F6313C" w:rsidRDefault="002279FB" w:rsidP="002279FB">
      <w:pPr>
        <w:jc w:val="center"/>
        <w:rPr>
          <w:rFonts w:ascii="Arial" w:hAnsi="Arial" w:cs="Arial"/>
        </w:rPr>
      </w:pPr>
    </w:p>
    <w:p w:rsidR="002279FB" w:rsidRPr="00F6313C" w:rsidRDefault="002279FB" w:rsidP="002279FB">
      <w:pPr>
        <w:jc w:val="center"/>
        <w:rPr>
          <w:rFonts w:ascii="Arial" w:hAnsi="Arial" w:cs="Arial"/>
        </w:rPr>
      </w:pPr>
      <w:r w:rsidRPr="00F6313C">
        <w:rPr>
          <w:rFonts w:ascii="Arial" w:hAnsi="Arial" w:cs="Arial"/>
        </w:rPr>
        <w:t xml:space="preserve">П О С Т А Н О В Л Е Н И Е </w:t>
      </w:r>
    </w:p>
    <w:p w:rsidR="002279FB" w:rsidRPr="00F6313C" w:rsidRDefault="002279FB" w:rsidP="002279FB">
      <w:pPr>
        <w:jc w:val="center"/>
        <w:rPr>
          <w:rFonts w:ascii="Arial" w:hAnsi="Arial" w:cs="Arial"/>
          <w:b/>
        </w:rPr>
      </w:pPr>
    </w:p>
    <w:p w:rsidR="002279FB" w:rsidRPr="00F6313C" w:rsidRDefault="002279FB" w:rsidP="002279FB">
      <w:pPr>
        <w:rPr>
          <w:rFonts w:ascii="Arial" w:hAnsi="Arial" w:cs="Arial"/>
          <w:b/>
        </w:rPr>
      </w:pPr>
    </w:p>
    <w:p w:rsidR="002279FB" w:rsidRPr="00F6313C" w:rsidRDefault="002279FB" w:rsidP="002279FB">
      <w:pPr>
        <w:rPr>
          <w:rFonts w:ascii="Arial" w:hAnsi="Arial" w:cs="Arial"/>
          <w:b/>
        </w:rPr>
      </w:pPr>
      <w:r w:rsidRPr="00F6313C">
        <w:rPr>
          <w:rFonts w:ascii="Arial" w:hAnsi="Arial" w:cs="Arial"/>
        </w:rPr>
        <w:t>16.06.2016 г.</w:t>
      </w:r>
      <w:r w:rsidRPr="00F6313C">
        <w:rPr>
          <w:rFonts w:ascii="Arial" w:hAnsi="Arial" w:cs="Arial"/>
        </w:rPr>
        <w:tab/>
      </w:r>
      <w:r w:rsidRPr="00F6313C">
        <w:rPr>
          <w:rFonts w:ascii="Arial" w:hAnsi="Arial" w:cs="Arial"/>
        </w:rPr>
        <w:tab/>
      </w:r>
      <w:r w:rsidRPr="00F6313C">
        <w:rPr>
          <w:rFonts w:ascii="Arial" w:hAnsi="Arial" w:cs="Arial"/>
        </w:rPr>
        <w:tab/>
        <w:t xml:space="preserve">  п. ПИНЧУГА      </w:t>
      </w:r>
      <w:r w:rsidRPr="00F6313C">
        <w:rPr>
          <w:rFonts w:ascii="Arial" w:hAnsi="Arial" w:cs="Arial"/>
        </w:rPr>
        <w:tab/>
        <w:t xml:space="preserve">              </w:t>
      </w:r>
      <w:r w:rsidRPr="00F6313C">
        <w:rPr>
          <w:rFonts w:ascii="Arial" w:hAnsi="Arial" w:cs="Arial"/>
        </w:rPr>
        <w:tab/>
        <w:t xml:space="preserve">      № 79-п</w:t>
      </w:r>
    </w:p>
    <w:p w:rsidR="002279FB" w:rsidRPr="00F6313C" w:rsidRDefault="002279FB" w:rsidP="002279FB">
      <w:pPr>
        <w:rPr>
          <w:rFonts w:ascii="Arial" w:hAnsi="Arial" w:cs="Arial"/>
          <w:color w:val="000000"/>
        </w:rPr>
      </w:pPr>
      <w:r w:rsidRPr="00F6313C">
        <w:rPr>
          <w:rFonts w:ascii="Arial" w:hAnsi="Arial" w:cs="Arial"/>
          <w:color w:val="000000"/>
        </w:rPr>
        <w:lastRenderedPageBreak/>
        <w:t>О внесении изменений и дополнений</w:t>
      </w:r>
    </w:p>
    <w:p w:rsidR="002279FB" w:rsidRPr="00F6313C" w:rsidRDefault="002279FB" w:rsidP="002279FB">
      <w:pPr>
        <w:rPr>
          <w:rFonts w:ascii="Arial" w:hAnsi="Arial" w:cs="Arial"/>
          <w:color w:val="000000"/>
        </w:rPr>
      </w:pPr>
      <w:r w:rsidRPr="00F6313C">
        <w:rPr>
          <w:rFonts w:ascii="Arial" w:hAnsi="Arial" w:cs="Arial"/>
          <w:color w:val="000000"/>
        </w:rPr>
        <w:t xml:space="preserve">в постановление №69-п от 30.10.2013г. </w:t>
      </w:r>
    </w:p>
    <w:p w:rsidR="002279FB" w:rsidRPr="00F6313C" w:rsidRDefault="002279FB" w:rsidP="002279FB">
      <w:pPr>
        <w:rPr>
          <w:rFonts w:ascii="Arial" w:hAnsi="Arial" w:cs="Arial"/>
          <w:color w:val="000000"/>
        </w:rPr>
      </w:pPr>
      <w:r w:rsidRPr="00F6313C">
        <w:rPr>
          <w:rFonts w:ascii="Arial" w:hAnsi="Arial" w:cs="Arial"/>
          <w:color w:val="000000"/>
        </w:rPr>
        <w:t>«Об утверждении муниципальной</w:t>
      </w:r>
    </w:p>
    <w:p w:rsidR="002279FB" w:rsidRPr="00F6313C" w:rsidRDefault="002279FB" w:rsidP="002279FB">
      <w:pPr>
        <w:rPr>
          <w:rFonts w:ascii="Arial" w:hAnsi="Arial" w:cs="Arial"/>
          <w:color w:val="000000"/>
        </w:rPr>
      </w:pPr>
      <w:r w:rsidRPr="00F6313C">
        <w:rPr>
          <w:rFonts w:ascii="Arial" w:hAnsi="Arial" w:cs="Arial"/>
          <w:color w:val="000000"/>
        </w:rPr>
        <w:t>программы Пинчугского  сельсовета</w:t>
      </w:r>
    </w:p>
    <w:p w:rsidR="002279FB" w:rsidRPr="00F6313C" w:rsidRDefault="002279FB" w:rsidP="002279FB">
      <w:pPr>
        <w:rPr>
          <w:rFonts w:ascii="Arial" w:hAnsi="Arial" w:cs="Arial"/>
          <w:color w:val="000000"/>
        </w:rPr>
      </w:pPr>
      <w:r w:rsidRPr="00F6313C">
        <w:rPr>
          <w:rFonts w:ascii="Arial" w:hAnsi="Arial" w:cs="Arial"/>
          <w:i/>
          <w:color w:val="000000"/>
        </w:rPr>
        <w:t xml:space="preserve"> </w:t>
      </w:r>
      <w:r w:rsidRPr="00F6313C">
        <w:rPr>
          <w:rFonts w:ascii="Arial" w:hAnsi="Arial" w:cs="Arial"/>
          <w:color w:val="000000"/>
        </w:rPr>
        <w:t>Богучанского района</w:t>
      </w:r>
      <w:r w:rsidRPr="00F6313C">
        <w:rPr>
          <w:rFonts w:ascii="Arial" w:hAnsi="Arial" w:cs="Arial"/>
          <w:i/>
          <w:color w:val="000000"/>
        </w:rPr>
        <w:t xml:space="preserve"> </w:t>
      </w:r>
      <w:r w:rsidRPr="00F6313C">
        <w:rPr>
          <w:rFonts w:ascii="Arial" w:hAnsi="Arial" w:cs="Arial"/>
          <w:color w:val="000000"/>
        </w:rPr>
        <w:t xml:space="preserve"> Красноярского края </w:t>
      </w:r>
    </w:p>
    <w:p w:rsidR="002279FB" w:rsidRPr="00F6313C" w:rsidRDefault="002279FB" w:rsidP="002279FB">
      <w:pPr>
        <w:rPr>
          <w:rFonts w:ascii="Arial" w:hAnsi="Arial" w:cs="Arial"/>
          <w:color w:val="000000"/>
        </w:rPr>
      </w:pPr>
      <w:r w:rsidRPr="00F6313C">
        <w:rPr>
          <w:rFonts w:ascii="Arial" w:hAnsi="Arial" w:cs="Arial"/>
        </w:rPr>
        <w:t>«Развитие поселка»</w:t>
      </w:r>
    </w:p>
    <w:p w:rsidR="002279FB" w:rsidRPr="00F6313C" w:rsidRDefault="002279FB" w:rsidP="002279FB">
      <w:pPr>
        <w:autoSpaceDE w:val="0"/>
        <w:rPr>
          <w:rFonts w:ascii="Arial" w:hAnsi="Arial" w:cs="Arial"/>
        </w:rPr>
      </w:pPr>
    </w:p>
    <w:p w:rsidR="002279FB" w:rsidRPr="00F6313C" w:rsidRDefault="002279FB" w:rsidP="002279FB">
      <w:pPr>
        <w:pStyle w:val="Style6"/>
        <w:widowControl/>
        <w:spacing w:before="82" w:line="322" w:lineRule="exact"/>
        <w:rPr>
          <w:rFonts w:ascii="Arial" w:hAnsi="Arial" w:cs="Arial"/>
        </w:rPr>
      </w:pPr>
      <w:r w:rsidRPr="00F6313C">
        <w:rPr>
          <w:rFonts w:ascii="Arial" w:hAnsi="Arial" w:cs="Arial"/>
        </w:rPr>
        <w:t xml:space="preserve">         </w:t>
      </w:r>
      <w:r w:rsidRPr="00F6313C">
        <w:rPr>
          <w:rStyle w:val="FontStyle11"/>
          <w:rFonts w:ascii="Arial" w:hAnsi="Arial" w:cs="Arial"/>
        </w:rPr>
        <w:t xml:space="preserve"> В соответствии со </w:t>
      </w:r>
      <w:r w:rsidRPr="00F6313C">
        <w:rPr>
          <w:rFonts w:ascii="Arial" w:hAnsi="Arial" w:cs="Arial"/>
        </w:rPr>
        <w:t>статьей 179 Бюджетного кодекса Российской Федерации</w:t>
      </w:r>
      <w:r w:rsidRPr="00F6313C">
        <w:rPr>
          <w:rStyle w:val="FontStyle11"/>
          <w:rFonts w:ascii="Arial" w:hAnsi="Arial" w:cs="Arial"/>
        </w:rPr>
        <w:t xml:space="preserve">,  руководствуясь постановлением № 51-п от 31.07.2013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2279FB" w:rsidRPr="00F6313C" w:rsidRDefault="002279FB" w:rsidP="002279FB">
      <w:pPr>
        <w:autoSpaceDE w:val="0"/>
        <w:jc w:val="both"/>
        <w:rPr>
          <w:rFonts w:ascii="Arial" w:hAnsi="Arial" w:cs="Arial"/>
        </w:rPr>
      </w:pPr>
      <w:r w:rsidRPr="00F6313C">
        <w:rPr>
          <w:rFonts w:ascii="Arial" w:hAnsi="Arial" w:cs="Arial"/>
        </w:rPr>
        <w:t xml:space="preserve">          ПОСТАНОВЛЯЮ:</w:t>
      </w:r>
    </w:p>
    <w:p w:rsidR="002279FB" w:rsidRPr="00F6313C" w:rsidRDefault="002279FB" w:rsidP="002279FB">
      <w:pPr>
        <w:ind w:firstLine="708"/>
        <w:jc w:val="both"/>
        <w:rPr>
          <w:rFonts w:ascii="Arial" w:hAnsi="Arial" w:cs="Arial"/>
          <w:color w:val="000000"/>
        </w:rPr>
      </w:pPr>
      <w:r w:rsidRPr="00F6313C">
        <w:rPr>
          <w:rFonts w:ascii="Arial" w:hAnsi="Arial" w:cs="Arial"/>
        </w:rPr>
        <w:t>1. М</w:t>
      </w:r>
      <w:r w:rsidRPr="00F6313C">
        <w:rPr>
          <w:rFonts w:ascii="Arial" w:hAnsi="Arial" w:cs="Arial"/>
          <w:color w:val="000000"/>
        </w:rPr>
        <w:t>униципальную программу Пинчугского сельсовета Богучанского района Красноярского края «Развитие поселка»,</w:t>
      </w:r>
      <w:r w:rsidRPr="00F6313C">
        <w:rPr>
          <w:rFonts w:ascii="Arial" w:hAnsi="Arial" w:cs="Arial"/>
        </w:rPr>
        <w:t xml:space="preserve"> в части ассигнований на 2016 год, изложить в новой редакции, согласно приложениям</w:t>
      </w:r>
      <w:r w:rsidRPr="00F6313C">
        <w:rPr>
          <w:rFonts w:ascii="Arial" w:hAnsi="Arial" w:cs="Arial"/>
          <w:color w:val="000000"/>
        </w:rPr>
        <w:t>.</w:t>
      </w:r>
    </w:p>
    <w:p w:rsidR="002279FB" w:rsidRPr="00F6313C" w:rsidRDefault="002279FB" w:rsidP="002279FB">
      <w:pPr>
        <w:ind w:firstLine="708"/>
        <w:jc w:val="both"/>
        <w:rPr>
          <w:rFonts w:ascii="Arial" w:hAnsi="Arial" w:cs="Arial"/>
          <w:color w:val="000000"/>
        </w:rPr>
      </w:pPr>
      <w:r w:rsidRPr="00F6313C">
        <w:rPr>
          <w:rFonts w:ascii="Arial" w:hAnsi="Arial" w:cs="Arial"/>
          <w:color w:val="000000"/>
        </w:rPr>
        <w:t xml:space="preserve">2.  Контроль за выполнением Постановления оставляю за собой. </w:t>
      </w:r>
    </w:p>
    <w:p w:rsidR="002279FB" w:rsidRPr="00F6313C" w:rsidRDefault="002279FB" w:rsidP="002279FB">
      <w:pPr>
        <w:ind w:firstLine="708"/>
        <w:jc w:val="both"/>
        <w:rPr>
          <w:rFonts w:ascii="Arial" w:hAnsi="Arial" w:cs="Arial"/>
        </w:rPr>
      </w:pPr>
      <w:r w:rsidRPr="00F6313C">
        <w:rPr>
          <w:rFonts w:ascii="Arial" w:hAnsi="Arial" w:cs="Arial"/>
          <w:color w:val="000000"/>
        </w:rPr>
        <w:t>3. Постановление  вступает в силу со дня, следующего за днем официального опубликования в газете «Пинчугский вестник».</w:t>
      </w:r>
    </w:p>
    <w:p w:rsidR="002279FB" w:rsidRPr="00F6313C" w:rsidRDefault="002279FB" w:rsidP="002279FB">
      <w:pPr>
        <w:autoSpaceDE w:val="0"/>
        <w:rPr>
          <w:rFonts w:ascii="Arial" w:hAnsi="Arial" w:cs="Arial"/>
        </w:rPr>
      </w:pPr>
    </w:p>
    <w:p w:rsidR="002279FB" w:rsidRPr="00F6313C" w:rsidRDefault="002279FB" w:rsidP="002279FB">
      <w:pPr>
        <w:autoSpaceDE w:val="0"/>
        <w:rPr>
          <w:rFonts w:ascii="Arial" w:hAnsi="Arial" w:cs="Arial"/>
        </w:rPr>
      </w:pPr>
      <w:r w:rsidRPr="00F6313C">
        <w:rPr>
          <w:rFonts w:ascii="Arial" w:hAnsi="Arial" w:cs="Arial"/>
        </w:rPr>
        <w:tab/>
      </w:r>
    </w:p>
    <w:p w:rsidR="002279FB" w:rsidRPr="00F6313C" w:rsidRDefault="002279FB" w:rsidP="002279FB">
      <w:pPr>
        <w:autoSpaceDE w:val="0"/>
        <w:rPr>
          <w:rFonts w:ascii="Arial" w:hAnsi="Arial" w:cs="Arial"/>
        </w:rPr>
      </w:pPr>
      <w:r w:rsidRPr="00F6313C">
        <w:rPr>
          <w:rFonts w:ascii="Arial" w:hAnsi="Arial" w:cs="Arial"/>
        </w:rPr>
        <w:t>Глава Пинчугского сельсовета                                                              А.В. Чаусенко</w:t>
      </w:r>
    </w:p>
    <w:p w:rsidR="002279FB" w:rsidRDefault="002279FB" w:rsidP="002279FB">
      <w:pPr>
        <w:rPr>
          <w:rFonts w:ascii="Arial" w:hAnsi="Arial" w:cs="Arial"/>
        </w:rPr>
        <w:sectPr w:rsidR="002279FB" w:rsidSect="00016013">
          <w:pgSz w:w="11906" w:h="16838"/>
          <w:pgMar w:top="1134" w:right="850" w:bottom="1134" w:left="1701" w:header="708" w:footer="708" w:gutter="0"/>
          <w:cols w:space="708"/>
          <w:docGrid w:linePitch="360"/>
        </w:sectPr>
      </w:pPr>
    </w:p>
    <w:p w:rsidR="002279FB" w:rsidRPr="00F6313C" w:rsidRDefault="002279FB" w:rsidP="002279FB">
      <w:pPr>
        <w:pStyle w:val="ConsPlusNormal"/>
        <w:widowControl/>
        <w:ind w:left="8460" w:firstLine="0"/>
        <w:outlineLvl w:val="2"/>
        <w:rPr>
          <w:sz w:val="24"/>
          <w:szCs w:val="24"/>
        </w:rPr>
      </w:pPr>
      <w:r w:rsidRPr="00F6313C">
        <w:rPr>
          <w:sz w:val="24"/>
          <w:szCs w:val="24"/>
        </w:rPr>
        <w:lastRenderedPageBreak/>
        <w:t xml:space="preserve">Приложение № 1 </w:t>
      </w:r>
    </w:p>
    <w:p w:rsidR="002279FB" w:rsidRPr="00F6313C" w:rsidRDefault="002279FB" w:rsidP="002279FB">
      <w:pPr>
        <w:pStyle w:val="ConsPlusNormal"/>
        <w:widowControl/>
        <w:ind w:left="8460" w:firstLine="0"/>
        <w:outlineLvl w:val="2"/>
        <w:rPr>
          <w:sz w:val="24"/>
          <w:szCs w:val="24"/>
        </w:rPr>
      </w:pPr>
      <w:r w:rsidRPr="00F6313C">
        <w:rPr>
          <w:sz w:val="24"/>
          <w:szCs w:val="24"/>
        </w:rPr>
        <w:t xml:space="preserve">к Паспорту муниципальной программы  </w:t>
      </w:r>
    </w:p>
    <w:p w:rsidR="002279FB" w:rsidRPr="00F6313C" w:rsidRDefault="002279FB" w:rsidP="002279FB">
      <w:pPr>
        <w:pStyle w:val="ConsPlusNormal"/>
        <w:widowControl/>
        <w:ind w:left="8460" w:firstLine="0"/>
        <w:outlineLvl w:val="2"/>
        <w:rPr>
          <w:sz w:val="24"/>
          <w:szCs w:val="24"/>
        </w:rPr>
      </w:pPr>
      <w:r w:rsidRPr="00F6313C">
        <w:rPr>
          <w:sz w:val="24"/>
          <w:szCs w:val="24"/>
        </w:rPr>
        <w:t>Пинчугского сельсовета</w:t>
      </w:r>
    </w:p>
    <w:p w:rsidR="002279FB" w:rsidRPr="00F6313C" w:rsidRDefault="002279FB" w:rsidP="002279FB">
      <w:pPr>
        <w:pStyle w:val="ConsPlusNormal"/>
        <w:widowControl/>
        <w:ind w:left="8460" w:firstLine="0"/>
        <w:outlineLvl w:val="2"/>
        <w:rPr>
          <w:sz w:val="24"/>
          <w:szCs w:val="24"/>
        </w:rPr>
      </w:pPr>
      <w:r w:rsidRPr="00F6313C">
        <w:rPr>
          <w:sz w:val="24"/>
          <w:szCs w:val="24"/>
        </w:rPr>
        <w:t xml:space="preserve">«Развитие поселка» </w:t>
      </w:r>
    </w:p>
    <w:p w:rsidR="002279FB" w:rsidRPr="00F6313C" w:rsidRDefault="002279FB" w:rsidP="002279FB">
      <w:pPr>
        <w:pStyle w:val="ConsPlusNormal"/>
        <w:widowControl/>
        <w:ind w:firstLine="0"/>
        <w:jc w:val="right"/>
        <w:rPr>
          <w:sz w:val="24"/>
          <w:szCs w:val="24"/>
        </w:rPr>
      </w:pPr>
    </w:p>
    <w:p w:rsidR="002279FB" w:rsidRPr="00F6313C" w:rsidRDefault="002279FB" w:rsidP="002279FB">
      <w:pPr>
        <w:pStyle w:val="ConsPlusNormal"/>
        <w:widowControl/>
        <w:ind w:firstLine="0"/>
        <w:jc w:val="center"/>
        <w:rPr>
          <w:sz w:val="24"/>
          <w:szCs w:val="24"/>
        </w:rPr>
      </w:pPr>
      <w:r w:rsidRPr="00F6313C">
        <w:rPr>
          <w:sz w:val="24"/>
          <w:szCs w:val="24"/>
        </w:rPr>
        <w:t xml:space="preserve">Цели, целевые показатели, задачи, показатели результативности </w:t>
      </w:r>
    </w:p>
    <w:p w:rsidR="002279FB" w:rsidRPr="00F6313C" w:rsidRDefault="002279FB" w:rsidP="002279FB">
      <w:pPr>
        <w:pStyle w:val="ConsPlusNormal"/>
        <w:widowControl/>
        <w:ind w:firstLine="0"/>
        <w:jc w:val="center"/>
        <w:rPr>
          <w:sz w:val="24"/>
          <w:szCs w:val="24"/>
        </w:rPr>
      </w:pPr>
      <w:r w:rsidRPr="00F6313C">
        <w:rPr>
          <w:sz w:val="24"/>
          <w:szCs w:val="24"/>
        </w:rPr>
        <w:t>(показатели развития отрасли, вида экономической деятельности)</w:t>
      </w:r>
    </w:p>
    <w:p w:rsidR="002279FB" w:rsidRPr="00F6313C" w:rsidRDefault="002279FB" w:rsidP="002279FB">
      <w:pPr>
        <w:rPr>
          <w:rFonts w:ascii="Arial" w:hAnsi="Arial" w:cs="Arial"/>
        </w:rPr>
      </w:pPr>
    </w:p>
    <w:tbl>
      <w:tblPr>
        <w:tblW w:w="15167" w:type="dxa"/>
        <w:tblInd w:w="70" w:type="dxa"/>
        <w:tblLayout w:type="fixed"/>
        <w:tblCellMar>
          <w:left w:w="70" w:type="dxa"/>
          <w:right w:w="70" w:type="dxa"/>
        </w:tblCellMar>
        <w:tblLook w:val="0000"/>
      </w:tblPr>
      <w:tblGrid>
        <w:gridCol w:w="709"/>
        <w:gridCol w:w="3544"/>
        <w:gridCol w:w="1276"/>
        <w:gridCol w:w="1842"/>
        <w:gridCol w:w="1276"/>
        <w:gridCol w:w="1134"/>
        <w:gridCol w:w="1276"/>
        <w:gridCol w:w="1276"/>
        <w:gridCol w:w="1417"/>
        <w:gridCol w:w="1417"/>
      </w:tblGrid>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  </w:t>
            </w:r>
            <w:r w:rsidRPr="00F6313C">
              <w:rPr>
                <w:sz w:val="24"/>
                <w:szCs w:val="24"/>
              </w:rPr>
              <w:br/>
              <w:t>п/п</w:t>
            </w:r>
          </w:p>
        </w:tc>
        <w:tc>
          <w:tcPr>
            <w:tcW w:w="3544"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Цели,    </w:t>
            </w:r>
            <w:r w:rsidRPr="00F6313C">
              <w:rPr>
                <w:sz w:val="24"/>
                <w:szCs w:val="24"/>
              </w:rPr>
              <w:br/>
              <w:t xml:space="preserve">задачи,   </w:t>
            </w:r>
            <w:r w:rsidRPr="00F6313C">
              <w:rPr>
                <w:sz w:val="24"/>
                <w:szCs w:val="24"/>
              </w:rPr>
              <w:br/>
              <w:t xml:space="preserve">показатели </w:t>
            </w:r>
            <w:r w:rsidRPr="00F6313C">
              <w:rPr>
                <w:sz w:val="24"/>
                <w:szCs w:val="24"/>
              </w:rPr>
              <w:br/>
            </w:r>
          </w:p>
        </w:tc>
        <w:tc>
          <w:tcPr>
            <w:tcW w:w="1276"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Единица</w:t>
            </w:r>
            <w:r w:rsidRPr="00F6313C">
              <w:rPr>
                <w:sz w:val="24"/>
                <w:szCs w:val="24"/>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Источник </w:t>
            </w:r>
            <w:r w:rsidRPr="00F6313C">
              <w:rPr>
                <w:sz w:val="24"/>
                <w:szCs w:val="24"/>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2013 год</w:t>
            </w:r>
          </w:p>
        </w:tc>
        <w:tc>
          <w:tcPr>
            <w:tcW w:w="1134"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2014 год</w:t>
            </w:r>
          </w:p>
        </w:tc>
        <w:tc>
          <w:tcPr>
            <w:tcW w:w="1276"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2016 год</w:t>
            </w:r>
          </w:p>
        </w:tc>
        <w:tc>
          <w:tcPr>
            <w:tcW w:w="1417"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2017 год</w:t>
            </w:r>
          </w:p>
        </w:tc>
        <w:tc>
          <w:tcPr>
            <w:tcW w:w="1417"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2018 год</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 xml:space="preserve">1    </w:t>
            </w:r>
          </w:p>
        </w:tc>
        <w:tc>
          <w:tcPr>
            <w:tcW w:w="13041" w:type="dxa"/>
            <w:gridSpan w:val="8"/>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 xml:space="preserve">Цель 1:   </w:t>
            </w:r>
          </w:p>
          <w:p w:rsidR="002279FB" w:rsidRPr="00F6313C" w:rsidRDefault="002279FB" w:rsidP="00DA2F9C">
            <w:pPr>
              <w:pStyle w:val="ConsPlusNonformat"/>
              <w:widowControl/>
              <w:rPr>
                <w:rFonts w:ascii="Arial" w:hAnsi="Arial" w:cs="Arial"/>
                <w:sz w:val="24"/>
                <w:szCs w:val="24"/>
              </w:rPr>
            </w:pPr>
            <w:r w:rsidRPr="00F6313C">
              <w:rPr>
                <w:rFonts w:ascii="Arial" w:hAnsi="Arial" w:cs="Arial"/>
                <w:sz w:val="24"/>
                <w:szCs w:val="24"/>
              </w:rPr>
              <w:t xml:space="preserve">   Обеспечение комплексного социально-экономического развития поселка Пинчуга.</w:t>
            </w:r>
          </w:p>
          <w:p w:rsidR="002279FB" w:rsidRPr="00F6313C" w:rsidRDefault="002279FB" w:rsidP="00DA2F9C">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 xml:space="preserve">1.1  </w:t>
            </w:r>
          </w:p>
        </w:tc>
        <w:tc>
          <w:tcPr>
            <w:tcW w:w="13041" w:type="dxa"/>
            <w:gridSpan w:val="8"/>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Задача 1: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1428"/>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1.1.1</w:t>
            </w: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Подпрограмма 1.1:</w:t>
            </w:r>
          </w:p>
          <w:p w:rsidR="002279FB" w:rsidRPr="00F6313C" w:rsidRDefault="002279FB" w:rsidP="00DA2F9C">
            <w:pPr>
              <w:pStyle w:val="a7"/>
              <w:ind w:left="0"/>
              <w:jc w:val="both"/>
              <w:rPr>
                <w:rFonts w:ascii="Arial" w:hAnsi="Arial" w:cs="Arial"/>
                <w:sz w:val="24"/>
                <w:szCs w:val="24"/>
              </w:rPr>
            </w:pPr>
            <w:r w:rsidRPr="00F6313C">
              <w:rPr>
                <w:rFonts w:ascii="Arial" w:hAnsi="Arial" w:cs="Arial"/>
                <w:sz w:val="24"/>
                <w:szCs w:val="24"/>
              </w:rPr>
              <w:t>«Безопасность дорожного движения на территории муниципального образования Пинчугский сельсовет»</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Показатели:</w:t>
            </w:r>
          </w:p>
          <w:p w:rsidR="002279FB" w:rsidRPr="00F6313C" w:rsidRDefault="002279FB" w:rsidP="00DA2F9C">
            <w:pPr>
              <w:pStyle w:val="ConsPlusNormal"/>
              <w:widowControl/>
              <w:ind w:firstLine="0"/>
              <w:rPr>
                <w:sz w:val="24"/>
                <w:szCs w:val="24"/>
              </w:rPr>
            </w:pPr>
            <w:r w:rsidRPr="00F6313C">
              <w:rPr>
                <w:sz w:val="24"/>
                <w:szCs w:val="24"/>
              </w:rPr>
              <w:t>Приобретение и установка дорожных знаков</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шт.</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10</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 xml:space="preserve">Содержание сети уличного освещения     </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м.</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120</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80</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60</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60</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 xml:space="preserve">1.2  </w:t>
            </w:r>
          </w:p>
        </w:tc>
        <w:tc>
          <w:tcPr>
            <w:tcW w:w="13041" w:type="dxa"/>
            <w:gridSpan w:val="8"/>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Задача 2 :</w:t>
            </w:r>
          </w:p>
          <w:p w:rsidR="002279FB" w:rsidRPr="00F6313C" w:rsidRDefault="002279FB" w:rsidP="00DA2F9C">
            <w:pPr>
              <w:pStyle w:val="ConsPlusNormal"/>
              <w:widowControl/>
              <w:ind w:firstLine="0"/>
              <w:rPr>
                <w:sz w:val="24"/>
                <w:szCs w:val="24"/>
              </w:rPr>
            </w:pPr>
            <w:r w:rsidRPr="00F6313C">
              <w:rPr>
                <w:sz w:val="24"/>
                <w:szCs w:val="24"/>
              </w:rPr>
              <w:t xml:space="preserve">   информирование населения поселка Пинчуга по вопросам противодействия терроризму и экстремизму</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Подпрограмма 2.1:</w:t>
            </w:r>
          </w:p>
          <w:p w:rsidR="002279FB" w:rsidRPr="00F6313C" w:rsidRDefault="002279FB" w:rsidP="00DA2F9C">
            <w:pPr>
              <w:pStyle w:val="ConsPlusNormal"/>
              <w:widowControl/>
              <w:ind w:firstLine="0"/>
              <w:rPr>
                <w:sz w:val="24"/>
                <w:szCs w:val="24"/>
              </w:rPr>
            </w:pPr>
            <w:r w:rsidRPr="00F6313C">
              <w:rPr>
                <w:sz w:val="24"/>
                <w:szCs w:val="24"/>
              </w:rPr>
              <w:t>«Профилактика терроризма и экстремизма</w:t>
            </w:r>
            <w:r w:rsidRPr="00F6313C">
              <w:rPr>
                <w:bCs/>
                <w:sz w:val="24"/>
                <w:szCs w:val="24"/>
              </w:rPr>
              <w:t xml:space="preserve">, а также минимизация и (или) ликвидация последствий    проявлений терроризма и экстремизма </w:t>
            </w:r>
            <w:r w:rsidRPr="00F6313C">
              <w:rPr>
                <w:sz w:val="24"/>
                <w:szCs w:val="24"/>
              </w:rPr>
              <w:t>на территории муниципального образования Пинчугский сельсовет»</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both"/>
              <w:rPr>
                <w:sz w:val="24"/>
                <w:szCs w:val="24"/>
              </w:rPr>
            </w:pP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1.2.1</w:t>
            </w: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Показатели:</w:t>
            </w:r>
          </w:p>
          <w:p w:rsidR="002279FB" w:rsidRPr="00F6313C" w:rsidRDefault="002279FB" w:rsidP="00DA2F9C">
            <w:pPr>
              <w:pStyle w:val="ConsPlusNormal"/>
              <w:widowControl/>
              <w:ind w:firstLine="0"/>
              <w:rPr>
                <w:sz w:val="24"/>
                <w:szCs w:val="24"/>
              </w:rPr>
            </w:pPr>
            <w:r w:rsidRPr="00F6313C">
              <w:rPr>
                <w:sz w:val="24"/>
                <w:szCs w:val="24"/>
              </w:rPr>
              <w:t>Организация и проведение пропагандистских и агитационных мероприятий среди населения</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шт.</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1 000</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1 000</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1 000</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1 000</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1 000</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1.3</w:t>
            </w:r>
          </w:p>
        </w:tc>
        <w:tc>
          <w:tcPr>
            <w:tcW w:w="13041" w:type="dxa"/>
            <w:gridSpan w:val="8"/>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Задача 3:</w:t>
            </w:r>
          </w:p>
          <w:p w:rsidR="002279FB" w:rsidRPr="00F6313C" w:rsidRDefault="002279FB" w:rsidP="00DA2F9C">
            <w:pPr>
              <w:pStyle w:val="ConsPlusNormal"/>
              <w:widowControl/>
              <w:ind w:firstLine="0"/>
              <w:rPr>
                <w:sz w:val="24"/>
                <w:szCs w:val="24"/>
              </w:rPr>
            </w:pPr>
            <w:r w:rsidRPr="00F6313C">
              <w:rPr>
                <w:sz w:val="24"/>
                <w:szCs w:val="24"/>
              </w:rPr>
              <w:t>энергосбережение и повышение энергетической эффективности в зданиях, строениях, сооружениях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Подпрограмма 3.1:</w:t>
            </w:r>
          </w:p>
          <w:p w:rsidR="002279FB" w:rsidRPr="00F6313C" w:rsidRDefault="002279FB" w:rsidP="00DA2F9C">
            <w:pPr>
              <w:pStyle w:val="ConsPlusNormal"/>
              <w:widowControl/>
              <w:ind w:firstLine="0"/>
              <w:rPr>
                <w:sz w:val="24"/>
                <w:szCs w:val="24"/>
              </w:rPr>
            </w:pPr>
            <w:r w:rsidRPr="00F6313C">
              <w:rPr>
                <w:sz w:val="24"/>
                <w:szCs w:val="24"/>
              </w:rPr>
              <w:t>«Энергосбережение и повышение энергетической эффективности в зданиях муниципальной собственности Пинчугского сельсовета»</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1.3.1</w:t>
            </w: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Показатели:</w:t>
            </w:r>
          </w:p>
          <w:p w:rsidR="002279FB" w:rsidRPr="00F6313C" w:rsidRDefault="002279FB" w:rsidP="00DA2F9C">
            <w:pPr>
              <w:jc w:val="both"/>
              <w:rPr>
                <w:rFonts w:ascii="Arial" w:hAnsi="Arial" w:cs="Arial"/>
              </w:rPr>
            </w:pPr>
            <w:r w:rsidRPr="00F6313C">
              <w:rPr>
                <w:rFonts w:ascii="Arial" w:hAnsi="Arial" w:cs="Arial"/>
              </w:rPr>
              <w:t>Снижение к 2017 году объемов потребления энергоресурсов бюджетными учреждениями Пинчугского сельсовета:</w:t>
            </w:r>
          </w:p>
          <w:p w:rsidR="002279FB" w:rsidRPr="00F6313C" w:rsidRDefault="002279FB" w:rsidP="00DA2F9C">
            <w:pPr>
              <w:jc w:val="both"/>
              <w:rPr>
                <w:rFonts w:ascii="Arial" w:hAnsi="Arial" w:cs="Arial"/>
              </w:rPr>
            </w:pPr>
            <w:r w:rsidRPr="00F6313C">
              <w:rPr>
                <w:rFonts w:ascii="Arial" w:hAnsi="Arial" w:cs="Arial"/>
              </w:rPr>
              <w:t xml:space="preserve">- электрической энергии </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1.4</w:t>
            </w:r>
          </w:p>
        </w:tc>
        <w:tc>
          <w:tcPr>
            <w:tcW w:w="13041" w:type="dxa"/>
            <w:gridSpan w:val="8"/>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Задача 4:</w:t>
            </w:r>
          </w:p>
          <w:p w:rsidR="002279FB" w:rsidRPr="00F6313C" w:rsidRDefault="002279FB" w:rsidP="00DA2F9C">
            <w:pPr>
              <w:pStyle w:val="ConsPlusNormal"/>
              <w:widowControl/>
              <w:ind w:firstLine="0"/>
              <w:rPr>
                <w:sz w:val="24"/>
                <w:szCs w:val="24"/>
              </w:rPr>
            </w:pPr>
            <w:r w:rsidRPr="00F6313C">
              <w:rPr>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Подпрограмма 4.1:</w:t>
            </w:r>
          </w:p>
          <w:p w:rsidR="002279FB" w:rsidRPr="00F6313C" w:rsidRDefault="002279FB" w:rsidP="00DA2F9C">
            <w:pPr>
              <w:pStyle w:val="ConsPlusNormal"/>
              <w:widowControl/>
              <w:ind w:firstLine="0"/>
              <w:rPr>
                <w:sz w:val="24"/>
                <w:szCs w:val="24"/>
              </w:rPr>
            </w:pPr>
            <w:r w:rsidRPr="00F6313C">
              <w:rPr>
                <w:sz w:val="24"/>
                <w:szCs w:val="24"/>
              </w:rPr>
              <w:t>«Благоустройство поселка Пинчуга»</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lastRenderedPageBreak/>
              <w:t>1.4.1</w:t>
            </w: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both"/>
              <w:rPr>
                <w:sz w:val="24"/>
                <w:szCs w:val="24"/>
              </w:rPr>
            </w:pPr>
            <w:r w:rsidRPr="00F6313C">
              <w:rPr>
                <w:sz w:val="24"/>
                <w:szCs w:val="24"/>
              </w:rPr>
              <w:t>Процент привлечения безработного населения  муниципального  образования к работам  по   благоустройству</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18</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25</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25</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Количество ликвидированных несанкционированных свалок</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ед.</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Количество отремонтированных домов</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ед.</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1.5</w:t>
            </w:r>
          </w:p>
        </w:tc>
        <w:tc>
          <w:tcPr>
            <w:tcW w:w="13041" w:type="dxa"/>
            <w:gridSpan w:val="8"/>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Задача 5: 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1.5.1</w:t>
            </w: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Подпрограмма 5.1:</w:t>
            </w:r>
          </w:p>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autoSpaceDE w:val="0"/>
              <w:autoSpaceDN w:val="0"/>
              <w:adjustRightInd w:val="0"/>
              <w:ind w:firstLine="540"/>
              <w:jc w:val="both"/>
              <w:outlineLvl w:val="0"/>
              <w:rPr>
                <w:rFonts w:ascii="Arial" w:hAnsi="Arial" w:cs="Arial"/>
              </w:rPr>
            </w:pPr>
            <w:r w:rsidRPr="00F6313C">
              <w:rPr>
                <w:rFonts w:ascii="Arial" w:hAnsi="Arial" w:cs="Arial"/>
              </w:rPr>
              <w:t xml:space="preserve">«Защита населения и территории Пинчугского сельсовета от чрезвычайных ситуаций природного и техногенного характера» </w:t>
            </w:r>
          </w:p>
          <w:p w:rsidR="002279FB" w:rsidRPr="00F6313C" w:rsidRDefault="002279FB" w:rsidP="00DA2F9C">
            <w:pPr>
              <w:pStyle w:val="ConsPlusNormal"/>
              <w:widowControl/>
              <w:ind w:firstLine="0"/>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ед.</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Устройство незамерзающих прорубей в естественных водоисточниках</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ед.</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1.6</w:t>
            </w:r>
          </w:p>
        </w:tc>
        <w:tc>
          <w:tcPr>
            <w:tcW w:w="13041" w:type="dxa"/>
            <w:gridSpan w:val="8"/>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Задача 6: Организация и проведение физкультурно-оздоровительных  и спортивно-массовых  мероприятий для населения поселка</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1.6.1</w:t>
            </w: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Подпрограмма 6.1:</w:t>
            </w:r>
          </w:p>
          <w:p w:rsidR="002279FB" w:rsidRPr="00F6313C" w:rsidRDefault="002279FB" w:rsidP="00DA2F9C">
            <w:pPr>
              <w:pStyle w:val="ConsPlusNormal"/>
              <w:widowControl/>
              <w:ind w:firstLine="0"/>
              <w:rPr>
                <w:sz w:val="24"/>
                <w:szCs w:val="24"/>
              </w:rPr>
            </w:pPr>
            <w:r w:rsidRPr="00F6313C">
              <w:rPr>
                <w:sz w:val="24"/>
                <w:szCs w:val="24"/>
              </w:rPr>
              <w:t xml:space="preserve">«Развитие физической культуры и спорта на территории Пинчугского сельсовета»  </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Доля населения, систематически занимающегося физической культурой и спортом к общей численности населения поселка Пинчуга</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18</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25</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28</w:t>
            </w:r>
          </w:p>
        </w:tc>
      </w:tr>
      <w:tr w:rsidR="002279FB" w:rsidRPr="00F6313C" w:rsidTr="00DA2F9C">
        <w:trPr>
          <w:cantSplit/>
          <w:trHeight w:val="240"/>
        </w:trPr>
        <w:tc>
          <w:tcPr>
            <w:tcW w:w="70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Увеличение количества массовых официальных физкультурных мероприятий и спортивных мероприятий</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ед.</w:t>
            </w:r>
          </w:p>
        </w:tc>
        <w:tc>
          <w:tcPr>
            <w:tcW w:w="1842"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19</w:t>
            </w:r>
          </w:p>
        </w:tc>
        <w:tc>
          <w:tcPr>
            <w:tcW w:w="127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25</w:t>
            </w:r>
          </w:p>
        </w:tc>
        <w:tc>
          <w:tcPr>
            <w:tcW w:w="1417"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25</w:t>
            </w:r>
          </w:p>
        </w:tc>
      </w:tr>
    </w:tbl>
    <w:p w:rsidR="002279FB" w:rsidRPr="00F6313C" w:rsidRDefault="002279FB" w:rsidP="002279FB">
      <w:pPr>
        <w:pStyle w:val="ConsPlusNormal"/>
        <w:widowControl/>
        <w:ind w:firstLine="0"/>
        <w:jc w:val="both"/>
        <w:rPr>
          <w:sz w:val="24"/>
          <w:szCs w:val="24"/>
        </w:rPr>
      </w:pPr>
    </w:p>
    <w:p w:rsidR="002279FB" w:rsidRPr="00F6313C" w:rsidRDefault="002279FB" w:rsidP="002279FB">
      <w:pPr>
        <w:pStyle w:val="ConsPlusNormal"/>
        <w:widowControl/>
        <w:ind w:left="8460" w:firstLine="0"/>
        <w:outlineLvl w:val="2"/>
        <w:rPr>
          <w:sz w:val="24"/>
          <w:szCs w:val="24"/>
        </w:rPr>
      </w:pPr>
      <w:r w:rsidRPr="00F6313C">
        <w:rPr>
          <w:sz w:val="24"/>
          <w:szCs w:val="24"/>
        </w:rPr>
        <w:t xml:space="preserve">Приложение № 2 </w:t>
      </w:r>
    </w:p>
    <w:p w:rsidR="002279FB" w:rsidRPr="00F6313C" w:rsidRDefault="002279FB" w:rsidP="002279FB">
      <w:pPr>
        <w:pStyle w:val="ConsPlusNormal"/>
        <w:widowControl/>
        <w:ind w:left="8460" w:firstLine="0"/>
        <w:outlineLvl w:val="2"/>
        <w:rPr>
          <w:sz w:val="24"/>
          <w:szCs w:val="24"/>
        </w:rPr>
      </w:pPr>
      <w:r w:rsidRPr="00F6313C">
        <w:rPr>
          <w:sz w:val="24"/>
          <w:szCs w:val="24"/>
        </w:rPr>
        <w:t>к Паспорту муниципальной программы</w:t>
      </w:r>
    </w:p>
    <w:p w:rsidR="002279FB" w:rsidRPr="00F6313C" w:rsidRDefault="002279FB" w:rsidP="002279FB">
      <w:pPr>
        <w:pStyle w:val="ConsPlusNormal"/>
        <w:widowControl/>
        <w:ind w:left="8460" w:firstLine="0"/>
        <w:outlineLvl w:val="2"/>
        <w:rPr>
          <w:sz w:val="24"/>
          <w:szCs w:val="24"/>
        </w:rPr>
      </w:pPr>
      <w:r w:rsidRPr="00F6313C">
        <w:rPr>
          <w:sz w:val="24"/>
          <w:szCs w:val="24"/>
        </w:rPr>
        <w:t>Пинчугского сельсовета</w:t>
      </w:r>
    </w:p>
    <w:p w:rsidR="002279FB" w:rsidRPr="00F6313C" w:rsidRDefault="002279FB" w:rsidP="002279FB">
      <w:pPr>
        <w:pStyle w:val="ConsPlusNormal"/>
        <w:widowControl/>
        <w:ind w:left="8460" w:firstLine="0"/>
        <w:outlineLvl w:val="2"/>
        <w:rPr>
          <w:sz w:val="24"/>
          <w:szCs w:val="24"/>
        </w:rPr>
      </w:pPr>
      <w:r w:rsidRPr="00F6313C">
        <w:rPr>
          <w:sz w:val="24"/>
          <w:szCs w:val="24"/>
        </w:rPr>
        <w:t xml:space="preserve">«Развитие поселка» </w:t>
      </w:r>
    </w:p>
    <w:p w:rsidR="002279FB" w:rsidRPr="00F6313C" w:rsidRDefault="002279FB" w:rsidP="002279FB">
      <w:pPr>
        <w:pStyle w:val="ConsPlusNormal"/>
        <w:widowControl/>
        <w:ind w:firstLine="0"/>
        <w:jc w:val="center"/>
        <w:rPr>
          <w:sz w:val="24"/>
          <w:szCs w:val="24"/>
        </w:rPr>
      </w:pPr>
      <w:r w:rsidRPr="00F6313C">
        <w:rPr>
          <w:sz w:val="24"/>
          <w:szCs w:val="24"/>
        </w:rPr>
        <w:t>Целевые показатели на долгосрочный период</w:t>
      </w:r>
    </w:p>
    <w:p w:rsidR="002279FB" w:rsidRPr="00F6313C" w:rsidRDefault="002279FB" w:rsidP="002279FB">
      <w:pPr>
        <w:pStyle w:val="ConsPlusNormal"/>
        <w:widowControl/>
        <w:ind w:firstLine="540"/>
        <w:jc w:val="both"/>
        <w:rPr>
          <w:sz w:val="24"/>
          <w:szCs w:val="24"/>
        </w:rPr>
      </w:pPr>
    </w:p>
    <w:tbl>
      <w:tblPr>
        <w:tblW w:w="15120" w:type="dxa"/>
        <w:tblInd w:w="-290" w:type="dxa"/>
        <w:tblLayout w:type="fixed"/>
        <w:tblCellMar>
          <w:left w:w="70" w:type="dxa"/>
          <w:right w:w="70" w:type="dxa"/>
        </w:tblCellMar>
        <w:tblLook w:val="0000"/>
      </w:tblPr>
      <w:tblGrid>
        <w:gridCol w:w="644"/>
        <w:gridCol w:w="2126"/>
        <w:gridCol w:w="851"/>
        <w:gridCol w:w="1059"/>
        <w:gridCol w:w="1080"/>
        <w:gridCol w:w="1440"/>
        <w:gridCol w:w="1080"/>
        <w:gridCol w:w="1080"/>
        <w:gridCol w:w="720"/>
        <w:gridCol w:w="720"/>
        <w:gridCol w:w="720"/>
        <w:gridCol w:w="720"/>
        <w:gridCol w:w="720"/>
        <w:gridCol w:w="720"/>
        <w:gridCol w:w="720"/>
        <w:gridCol w:w="720"/>
      </w:tblGrid>
      <w:tr w:rsidR="002279FB" w:rsidRPr="00F6313C" w:rsidTr="00DA2F9C">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 </w:t>
            </w:r>
            <w:r w:rsidRPr="00F6313C">
              <w:rPr>
                <w:sz w:val="24"/>
                <w:szCs w:val="24"/>
              </w:rPr>
              <w:br/>
              <w:t>п/п</w:t>
            </w:r>
          </w:p>
        </w:tc>
        <w:tc>
          <w:tcPr>
            <w:tcW w:w="2126" w:type="dxa"/>
            <w:vMerge w:val="restart"/>
            <w:tcBorders>
              <w:top w:val="single" w:sz="6" w:space="0" w:color="auto"/>
              <w:left w:val="single" w:sz="6" w:space="0" w:color="auto"/>
              <w:bottom w:val="nil"/>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Цели,  </w:t>
            </w:r>
            <w:r w:rsidRPr="00F6313C">
              <w:rPr>
                <w:sz w:val="24"/>
                <w:szCs w:val="24"/>
              </w:rPr>
              <w:br/>
              <w:t xml:space="preserve">целевые </w:t>
            </w:r>
            <w:r w:rsidRPr="00F6313C">
              <w:rPr>
                <w:sz w:val="24"/>
                <w:szCs w:val="24"/>
              </w:rPr>
              <w:br/>
              <w:t>показатели</w:t>
            </w:r>
          </w:p>
        </w:tc>
        <w:tc>
          <w:tcPr>
            <w:tcW w:w="851" w:type="dxa"/>
            <w:vMerge w:val="restart"/>
            <w:tcBorders>
              <w:top w:val="single" w:sz="6" w:space="0" w:color="auto"/>
              <w:left w:val="single" w:sz="6" w:space="0" w:color="auto"/>
              <w:bottom w:val="nil"/>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Единица </w:t>
            </w:r>
            <w:r w:rsidRPr="00F6313C">
              <w:rPr>
                <w:sz w:val="24"/>
                <w:szCs w:val="24"/>
              </w:rPr>
              <w:br/>
              <w:t>измерения</w:t>
            </w:r>
          </w:p>
        </w:tc>
        <w:tc>
          <w:tcPr>
            <w:tcW w:w="1059" w:type="dxa"/>
            <w:vMerge w:val="restart"/>
            <w:tcBorders>
              <w:top w:val="single" w:sz="6" w:space="0" w:color="auto"/>
              <w:left w:val="single" w:sz="6" w:space="0" w:color="auto"/>
              <w:right w:val="single" w:sz="6" w:space="0" w:color="auto"/>
            </w:tcBorders>
            <w:vAlign w:val="center"/>
          </w:tcPr>
          <w:p w:rsidR="002279FB" w:rsidRPr="00F6313C" w:rsidRDefault="002279FB" w:rsidP="00DA2F9C">
            <w:pPr>
              <w:jc w:val="center"/>
              <w:rPr>
                <w:rFonts w:ascii="Arial" w:hAnsi="Arial" w:cs="Arial"/>
              </w:rPr>
            </w:pPr>
            <w:r w:rsidRPr="00F6313C">
              <w:rPr>
                <w:rFonts w:ascii="Arial" w:hAnsi="Arial" w:cs="Arial"/>
              </w:rPr>
              <w:t>2013 год</w:t>
            </w:r>
          </w:p>
        </w:tc>
        <w:tc>
          <w:tcPr>
            <w:tcW w:w="1080" w:type="dxa"/>
            <w:vMerge w:val="restart"/>
            <w:tcBorders>
              <w:top w:val="single" w:sz="6" w:space="0" w:color="auto"/>
              <w:left w:val="single" w:sz="6" w:space="0" w:color="auto"/>
              <w:right w:val="single" w:sz="6" w:space="0" w:color="auto"/>
            </w:tcBorders>
            <w:vAlign w:val="center"/>
          </w:tcPr>
          <w:p w:rsidR="002279FB" w:rsidRPr="00F6313C" w:rsidRDefault="002279FB" w:rsidP="00DA2F9C">
            <w:pPr>
              <w:jc w:val="center"/>
              <w:rPr>
                <w:rFonts w:ascii="Arial" w:hAnsi="Arial" w:cs="Arial"/>
              </w:rPr>
            </w:pPr>
            <w:r w:rsidRPr="00F6313C">
              <w:rPr>
                <w:rFonts w:ascii="Arial" w:hAnsi="Arial" w:cs="Arial"/>
              </w:rPr>
              <w:t>2014 год</w:t>
            </w:r>
          </w:p>
        </w:tc>
        <w:tc>
          <w:tcPr>
            <w:tcW w:w="1440" w:type="dxa"/>
            <w:vMerge w:val="restart"/>
            <w:tcBorders>
              <w:top w:val="single" w:sz="6" w:space="0" w:color="auto"/>
              <w:left w:val="single" w:sz="6" w:space="0" w:color="auto"/>
              <w:right w:val="single" w:sz="6" w:space="0" w:color="auto"/>
            </w:tcBorders>
            <w:vAlign w:val="center"/>
          </w:tcPr>
          <w:p w:rsidR="002279FB" w:rsidRPr="00F6313C" w:rsidRDefault="002279FB" w:rsidP="00DA2F9C">
            <w:pPr>
              <w:jc w:val="center"/>
              <w:rPr>
                <w:rFonts w:ascii="Arial" w:hAnsi="Arial" w:cs="Arial"/>
              </w:rPr>
            </w:pPr>
            <w:r w:rsidRPr="00F6313C">
              <w:rPr>
                <w:rFonts w:ascii="Arial" w:hAnsi="Arial" w:cs="Arial"/>
              </w:rPr>
              <w:t>2015 год</w:t>
            </w:r>
          </w:p>
        </w:tc>
        <w:tc>
          <w:tcPr>
            <w:tcW w:w="1080" w:type="dxa"/>
            <w:vMerge w:val="restart"/>
            <w:tcBorders>
              <w:top w:val="single" w:sz="6" w:space="0" w:color="auto"/>
              <w:left w:val="single" w:sz="6" w:space="0" w:color="auto"/>
              <w:right w:val="single" w:sz="4" w:space="0" w:color="000000"/>
            </w:tcBorders>
            <w:vAlign w:val="center"/>
          </w:tcPr>
          <w:p w:rsidR="002279FB" w:rsidRPr="00F6313C" w:rsidRDefault="002279FB" w:rsidP="00DA2F9C">
            <w:pPr>
              <w:pStyle w:val="ConsPlusNormal"/>
              <w:ind w:firstLine="0"/>
              <w:rPr>
                <w:sz w:val="24"/>
                <w:szCs w:val="24"/>
              </w:rPr>
            </w:pPr>
            <w:r w:rsidRPr="00F6313C">
              <w:rPr>
                <w:sz w:val="24"/>
                <w:szCs w:val="24"/>
              </w:rPr>
              <w:t>2016 год</w:t>
            </w:r>
          </w:p>
        </w:tc>
        <w:tc>
          <w:tcPr>
            <w:tcW w:w="1800" w:type="dxa"/>
            <w:gridSpan w:val="2"/>
            <w:tcBorders>
              <w:top w:val="single" w:sz="6" w:space="0" w:color="auto"/>
              <w:left w:val="single" w:sz="4" w:space="0" w:color="000000"/>
              <w:bottom w:val="single" w:sz="6" w:space="0" w:color="auto"/>
              <w:right w:val="single" w:sz="4" w:space="0" w:color="000000"/>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Плановый период</w:t>
            </w:r>
          </w:p>
        </w:tc>
        <w:tc>
          <w:tcPr>
            <w:tcW w:w="5040" w:type="dxa"/>
            <w:gridSpan w:val="7"/>
            <w:tcBorders>
              <w:top w:val="single" w:sz="6" w:space="0" w:color="auto"/>
              <w:left w:val="single" w:sz="4" w:space="0" w:color="000000"/>
              <w:bottom w:val="single" w:sz="6" w:space="0" w:color="auto"/>
              <w:right w:val="single" w:sz="6" w:space="0" w:color="auto"/>
            </w:tcBorders>
            <w:vAlign w:val="center"/>
          </w:tcPr>
          <w:p w:rsidR="002279FB" w:rsidRPr="00F6313C" w:rsidRDefault="002279FB" w:rsidP="00DA2F9C">
            <w:pPr>
              <w:pStyle w:val="ConsPlusNormal"/>
              <w:jc w:val="center"/>
              <w:rPr>
                <w:sz w:val="24"/>
                <w:szCs w:val="24"/>
              </w:rPr>
            </w:pPr>
            <w:r w:rsidRPr="00F6313C">
              <w:rPr>
                <w:sz w:val="24"/>
                <w:szCs w:val="24"/>
              </w:rPr>
              <w:t>Долгосрочный период по годам</w:t>
            </w:r>
          </w:p>
        </w:tc>
      </w:tr>
      <w:tr w:rsidR="002279FB" w:rsidRPr="00F6313C" w:rsidTr="00DA2F9C">
        <w:trPr>
          <w:cantSplit/>
          <w:trHeight w:val="240"/>
        </w:trPr>
        <w:tc>
          <w:tcPr>
            <w:tcW w:w="644" w:type="dxa"/>
            <w:vMerge/>
            <w:tcBorders>
              <w:top w:val="nil"/>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p>
        </w:tc>
        <w:tc>
          <w:tcPr>
            <w:tcW w:w="2126" w:type="dxa"/>
            <w:vMerge/>
            <w:tcBorders>
              <w:top w:val="nil"/>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p>
        </w:tc>
        <w:tc>
          <w:tcPr>
            <w:tcW w:w="851" w:type="dxa"/>
            <w:vMerge/>
            <w:tcBorders>
              <w:top w:val="nil"/>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p>
        </w:tc>
        <w:tc>
          <w:tcPr>
            <w:tcW w:w="1059" w:type="dxa"/>
            <w:vMerge/>
            <w:tcBorders>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p>
        </w:tc>
        <w:tc>
          <w:tcPr>
            <w:tcW w:w="1080" w:type="dxa"/>
            <w:vMerge/>
            <w:tcBorders>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rPr>
                <w:sz w:val="24"/>
                <w:szCs w:val="24"/>
              </w:rPr>
            </w:pPr>
          </w:p>
        </w:tc>
        <w:tc>
          <w:tcPr>
            <w:tcW w:w="1440" w:type="dxa"/>
            <w:vMerge/>
            <w:tcBorders>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p>
        </w:tc>
        <w:tc>
          <w:tcPr>
            <w:tcW w:w="1080" w:type="dxa"/>
            <w:vMerge/>
            <w:tcBorders>
              <w:left w:val="single" w:sz="6" w:space="0" w:color="auto"/>
              <w:bottom w:val="single" w:sz="6" w:space="0" w:color="auto"/>
              <w:right w:val="single" w:sz="4" w:space="0" w:color="000000"/>
            </w:tcBorders>
            <w:vAlign w:val="center"/>
          </w:tcPr>
          <w:p w:rsidR="002279FB" w:rsidRPr="00F6313C" w:rsidRDefault="002279FB" w:rsidP="00DA2F9C">
            <w:pPr>
              <w:pStyle w:val="ConsPlusNormal"/>
              <w:widowControl/>
              <w:ind w:firstLine="0"/>
              <w:jc w:val="center"/>
              <w:rPr>
                <w:sz w:val="24"/>
                <w:szCs w:val="24"/>
              </w:rPr>
            </w:pPr>
          </w:p>
        </w:tc>
        <w:tc>
          <w:tcPr>
            <w:tcW w:w="1080" w:type="dxa"/>
            <w:tcBorders>
              <w:top w:val="single" w:sz="6" w:space="0" w:color="auto"/>
              <w:left w:val="single" w:sz="4" w:space="0" w:color="000000"/>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2017 год</w:t>
            </w:r>
          </w:p>
        </w:tc>
        <w:tc>
          <w:tcPr>
            <w:tcW w:w="72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2018 год</w:t>
            </w:r>
          </w:p>
        </w:tc>
        <w:tc>
          <w:tcPr>
            <w:tcW w:w="72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tabs>
                <w:tab w:val="left" w:pos="125"/>
              </w:tabs>
              <w:ind w:left="-155" w:firstLine="70"/>
              <w:jc w:val="center"/>
              <w:rPr>
                <w:sz w:val="24"/>
                <w:szCs w:val="24"/>
              </w:rPr>
            </w:pPr>
            <w:r w:rsidRPr="00F6313C">
              <w:rPr>
                <w:sz w:val="24"/>
                <w:szCs w:val="24"/>
              </w:rPr>
              <w:t>2019 год</w:t>
            </w:r>
          </w:p>
        </w:tc>
        <w:tc>
          <w:tcPr>
            <w:tcW w:w="72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2020 год</w:t>
            </w:r>
          </w:p>
        </w:tc>
        <w:tc>
          <w:tcPr>
            <w:tcW w:w="72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2021 год</w:t>
            </w:r>
          </w:p>
        </w:tc>
        <w:tc>
          <w:tcPr>
            <w:tcW w:w="72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2022 год</w:t>
            </w:r>
          </w:p>
        </w:tc>
        <w:tc>
          <w:tcPr>
            <w:tcW w:w="72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2023 год</w:t>
            </w:r>
          </w:p>
        </w:tc>
        <w:tc>
          <w:tcPr>
            <w:tcW w:w="72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2024 год</w:t>
            </w:r>
          </w:p>
        </w:tc>
        <w:tc>
          <w:tcPr>
            <w:tcW w:w="72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2025 год</w:t>
            </w:r>
          </w:p>
        </w:tc>
      </w:tr>
      <w:tr w:rsidR="002279FB" w:rsidRPr="00F6313C" w:rsidTr="00DA2F9C">
        <w:trPr>
          <w:cantSplit/>
          <w:trHeight w:val="240"/>
        </w:trPr>
        <w:tc>
          <w:tcPr>
            <w:tcW w:w="6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 xml:space="preserve">1  </w:t>
            </w:r>
          </w:p>
        </w:tc>
        <w:tc>
          <w:tcPr>
            <w:tcW w:w="14476" w:type="dxa"/>
            <w:gridSpan w:val="15"/>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Цель:      Обеспечение комплексного социально-экономического развития поселка Пинчуга</w:t>
            </w:r>
          </w:p>
        </w:tc>
      </w:tr>
      <w:tr w:rsidR="002279FB" w:rsidRPr="00F6313C" w:rsidTr="00DA2F9C">
        <w:trPr>
          <w:cantSplit/>
          <w:trHeight w:val="360"/>
        </w:trPr>
        <w:tc>
          <w:tcPr>
            <w:tcW w:w="6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1.1</w:t>
            </w:r>
          </w:p>
        </w:tc>
        <w:tc>
          <w:tcPr>
            <w:tcW w:w="212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 xml:space="preserve">Целевой   </w:t>
            </w:r>
            <w:r w:rsidRPr="00F6313C">
              <w:rPr>
                <w:sz w:val="24"/>
                <w:szCs w:val="24"/>
              </w:rPr>
              <w:br/>
              <w:t>показатель:</w:t>
            </w:r>
          </w:p>
        </w:tc>
        <w:tc>
          <w:tcPr>
            <w:tcW w:w="851"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cantSplit/>
          <w:trHeight w:val="240"/>
        </w:trPr>
        <w:tc>
          <w:tcPr>
            <w:tcW w:w="6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1.1.1</w:t>
            </w:r>
          </w:p>
        </w:tc>
        <w:tc>
          <w:tcPr>
            <w:tcW w:w="212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Приобретение и установка дорожных знаков</w:t>
            </w:r>
          </w:p>
        </w:tc>
        <w:tc>
          <w:tcPr>
            <w:tcW w:w="851"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шт</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2279FB" w:rsidRPr="00F6313C" w:rsidRDefault="002279FB" w:rsidP="00DA2F9C">
            <w:pPr>
              <w:pStyle w:val="ConsPlusNormal"/>
              <w:widowControl/>
              <w:ind w:firstLine="0"/>
              <w:jc w:val="center"/>
              <w:rPr>
                <w:color w:val="000000"/>
                <w:sz w:val="24"/>
                <w:szCs w:val="24"/>
                <w:highlight w:val="red"/>
              </w:rPr>
            </w:pPr>
            <w:r w:rsidRPr="00F6313C">
              <w:rPr>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79FB" w:rsidRPr="00F6313C" w:rsidRDefault="002279FB" w:rsidP="00DA2F9C">
            <w:pPr>
              <w:pStyle w:val="ConsPlusNormal"/>
              <w:widowControl/>
              <w:ind w:firstLine="0"/>
              <w:jc w:val="center"/>
              <w:rPr>
                <w:sz w:val="24"/>
                <w:szCs w:val="24"/>
                <w:highlight w:val="red"/>
              </w:rPr>
            </w:pPr>
            <w:r w:rsidRPr="00F6313C">
              <w:rPr>
                <w:sz w:val="24"/>
                <w:szCs w:val="24"/>
              </w:rPr>
              <w:t>8</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9</w:t>
            </w:r>
          </w:p>
        </w:tc>
      </w:tr>
      <w:tr w:rsidR="002279FB" w:rsidRPr="00F6313C" w:rsidTr="00DA2F9C">
        <w:trPr>
          <w:cantSplit/>
          <w:trHeight w:val="240"/>
        </w:trPr>
        <w:tc>
          <w:tcPr>
            <w:tcW w:w="6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1.1.2</w:t>
            </w:r>
          </w:p>
        </w:tc>
        <w:tc>
          <w:tcPr>
            <w:tcW w:w="212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Приобретение информационных листовок</w:t>
            </w:r>
          </w:p>
        </w:tc>
        <w:tc>
          <w:tcPr>
            <w:tcW w:w="851"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шт</w:t>
            </w:r>
          </w:p>
        </w:tc>
        <w:tc>
          <w:tcPr>
            <w:tcW w:w="105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1 000</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1 000</w:t>
            </w:r>
          </w:p>
        </w:tc>
        <w:tc>
          <w:tcPr>
            <w:tcW w:w="144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1 000</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highlight w:val="red"/>
              </w:rPr>
            </w:pPr>
            <w:r w:rsidRPr="00F6313C">
              <w:rPr>
                <w:sz w:val="24"/>
                <w:szCs w:val="24"/>
              </w:rPr>
              <w:t>1 000</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highlight w:val="red"/>
              </w:rPr>
            </w:pPr>
            <w:r w:rsidRPr="00F6313C">
              <w:rPr>
                <w:sz w:val="24"/>
                <w:szCs w:val="24"/>
              </w:rPr>
              <w:t>1 000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1 000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1 000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1 000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1 000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1 000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1 000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1 000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1 000</w:t>
            </w:r>
          </w:p>
        </w:tc>
      </w:tr>
      <w:tr w:rsidR="002279FB" w:rsidRPr="00F6313C" w:rsidTr="00DA2F9C">
        <w:trPr>
          <w:cantSplit/>
          <w:trHeight w:val="360"/>
        </w:trPr>
        <w:tc>
          <w:tcPr>
            <w:tcW w:w="6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1.1.3</w:t>
            </w:r>
          </w:p>
        </w:tc>
        <w:tc>
          <w:tcPr>
            <w:tcW w:w="212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 xml:space="preserve">Снижение объемов потребления энергорессурсов     </w:t>
            </w:r>
          </w:p>
        </w:tc>
        <w:tc>
          <w:tcPr>
            <w:tcW w:w="851"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w:t>
            </w:r>
          </w:p>
        </w:tc>
        <w:tc>
          <w:tcPr>
            <w:tcW w:w="105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9</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9</w:t>
            </w:r>
          </w:p>
        </w:tc>
        <w:tc>
          <w:tcPr>
            <w:tcW w:w="144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9</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9</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highlight w:val="red"/>
              </w:rPr>
            </w:pPr>
            <w:r w:rsidRPr="00F6313C">
              <w:rPr>
                <w:sz w:val="24"/>
                <w:szCs w:val="24"/>
              </w:rPr>
              <w:t>9</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r>
      <w:tr w:rsidR="002279FB" w:rsidRPr="00F6313C" w:rsidTr="00DA2F9C">
        <w:trPr>
          <w:cantSplit/>
          <w:trHeight w:val="360"/>
        </w:trPr>
        <w:tc>
          <w:tcPr>
            <w:tcW w:w="6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1.1.4</w:t>
            </w:r>
          </w:p>
        </w:tc>
        <w:tc>
          <w:tcPr>
            <w:tcW w:w="212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Количество ликвидированных несанкционированных свалок</w:t>
            </w:r>
          </w:p>
        </w:tc>
        <w:tc>
          <w:tcPr>
            <w:tcW w:w="851"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ед.</w:t>
            </w:r>
          </w:p>
        </w:tc>
        <w:tc>
          <w:tcPr>
            <w:tcW w:w="105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4</w:t>
            </w:r>
          </w:p>
        </w:tc>
      </w:tr>
      <w:tr w:rsidR="002279FB" w:rsidRPr="00F6313C" w:rsidTr="00DA2F9C">
        <w:trPr>
          <w:cantSplit/>
          <w:trHeight w:val="360"/>
        </w:trPr>
        <w:tc>
          <w:tcPr>
            <w:tcW w:w="6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lastRenderedPageBreak/>
              <w:t>1.1.5</w:t>
            </w:r>
          </w:p>
        </w:tc>
        <w:tc>
          <w:tcPr>
            <w:tcW w:w="212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Устройство незамерзающих прорубей в естественных водоисточниках</w:t>
            </w:r>
          </w:p>
        </w:tc>
        <w:tc>
          <w:tcPr>
            <w:tcW w:w="851"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ед.</w:t>
            </w:r>
          </w:p>
        </w:tc>
        <w:tc>
          <w:tcPr>
            <w:tcW w:w="105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r>
      <w:tr w:rsidR="002279FB" w:rsidRPr="00F6313C" w:rsidTr="00DA2F9C">
        <w:trPr>
          <w:cantSplit/>
          <w:trHeight w:val="360"/>
        </w:trPr>
        <w:tc>
          <w:tcPr>
            <w:tcW w:w="644"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1.1.6</w:t>
            </w:r>
          </w:p>
        </w:tc>
        <w:tc>
          <w:tcPr>
            <w:tcW w:w="2126"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Увеличение количества массовых официальных физкультурных мероприятий и спортивных мероприятий</w:t>
            </w:r>
          </w:p>
        </w:tc>
        <w:tc>
          <w:tcPr>
            <w:tcW w:w="851"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ед.</w:t>
            </w:r>
          </w:p>
        </w:tc>
        <w:tc>
          <w:tcPr>
            <w:tcW w:w="1059"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18</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20</w:t>
            </w:r>
          </w:p>
        </w:tc>
        <w:tc>
          <w:tcPr>
            <w:tcW w:w="144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19</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22</w:t>
            </w:r>
          </w:p>
        </w:tc>
        <w:tc>
          <w:tcPr>
            <w:tcW w:w="108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25</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30</w:t>
            </w:r>
          </w:p>
        </w:tc>
        <w:tc>
          <w:tcPr>
            <w:tcW w:w="72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30</w:t>
            </w:r>
          </w:p>
        </w:tc>
      </w:tr>
    </w:tbl>
    <w:p w:rsidR="002279FB" w:rsidRPr="00F6313C" w:rsidRDefault="002279FB" w:rsidP="002279FB">
      <w:pPr>
        <w:pStyle w:val="ConsPlusNormal"/>
        <w:widowControl/>
        <w:ind w:firstLine="540"/>
        <w:jc w:val="both"/>
        <w:rPr>
          <w:sz w:val="24"/>
          <w:szCs w:val="24"/>
        </w:rPr>
      </w:pPr>
    </w:p>
    <w:tbl>
      <w:tblPr>
        <w:tblW w:w="14600" w:type="dxa"/>
        <w:tblInd w:w="93" w:type="dxa"/>
        <w:tblLook w:val="04A0"/>
      </w:tblPr>
      <w:tblGrid>
        <w:gridCol w:w="1858"/>
        <w:gridCol w:w="2264"/>
        <w:gridCol w:w="1837"/>
        <w:gridCol w:w="774"/>
        <w:gridCol w:w="489"/>
        <w:gridCol w:w="675"/>
        <w:gridCol w:w="885"/>
        <w:gridCol w:w="885"/>
        <w:gridCol w:w="885"/>
        <w:gridCol w:w="996"/>
        <w:gridCol w:w="996"/>
        <w:gridCol w:w="885"/>
        <w:gridCol w:w="1406"/>
      </w:tblGrid>
      <w:tr w:rsidR="002279FB" w:rsidRPr="00F6313C" w:rsidTr="00DA2F9C">
        <w:trPr>
          <w:trHeight w:val="1290"/>
        </w:trPr>
        <w:tc>
          <w:tcPr>
            <w:tcW w:w="15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94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202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52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300" w:type="dxa"/>
            <w:gridSpan w:val="7"/>
            <w:tcBorders>
              <w:top w:val="nil"/>
              <w:left w:val="nil"/>
              <w:bottom w:val="nil"/>
              <w:right w:val="nil"/>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Приложение № 3</w:t>
            </w:r>
            <w:r w:rsidRPr="00F6313C">
              <w:rPr>
                <w:rFonts w:ascii="Arial" w:hAnsi="Arial" w:cs="Arial"/>
                <w:color w:val="000000"/>
              </w:rPr>
              <w:br/>
              <w:t>к Паспорту муниципальной программы</w:t>
            </w:r>
            <w:r w:rsidRPr="00F6313C">
              <w:rPr>
                <w:rFonts w:ascii="Arial" w:hAnsi="Arial" w:cs="Arial"/>
                <w:color w:val="000000"/>
              </w:rPr>
              <w:br/>
              <w:t>Пинчугского сельсовета</w:t>
            </w:r>
            <w:r w:rsidRPr="00F6313C">
              <w:rPr>
                <w:rFonts w:ascii="Arial" w:hAnsi="Arial" w:cs="Arial"/>
                <w:color w:val="000000"/>
              </w:rPr>
              <w:br/>
              <w:t xml:space="preserve">«Развитие поселка» </w:t>
            </w:r>
          </w:p>
        </w:tc>
      </w:tr>
      <w:tr w:rsidR="002279FB" w:rsidRPr="00F6313C" w:rsidTr="00DA2F9C">
        <w:trPr>
          <w:trHeight w:val="210"/>
        </w:trPr>
        <w:tc>
          <w:tcPr>
            <w:tcW w:w="15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94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202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52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6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r>
      <w:tr w:rsidR="002279FB" w:rsidRPr="00F6313C" w:rsidTr="00DA2F9C">
        <w:trPr>
          <w:trHeight w:val="630"/>
        </w:trPr>
        <w:tc>
          <w:tcPr>
            <w:tcW w:w="14600" w:type="dxa"/>
            <w:gridSpan w:val="13"/>
            <w:tcBorders>
              <w:top w:val="nil"/>
              <w:left w:val="nil"/>
              <w:bottom w:val="nil"/>
              <w:right w:val="nil"/>
            </w:tcBorders>
            <w:shd w:val="clear" w:color="auto" w:fill="auto"/>
            <w:vAlign w:val="bottom"/>
            <w:hideMark/>
          </w:tcPr>
          <w:p w:rsidR="002279FB" w:rsidRPr="00F6313C" w:rsidRDefault="002279FB" w:rsidP="00DA2F9C">
            <w:pPr>
              <w:jc w:val="center"/>
              <w:rPr>
                <w:rFonts w:ascii="Arial" w:hAnsi="Arial" w:cs="Arial"/>
                <w:b/>
                <w:bCs/>
                <w:color w:val="000000"/>
              </w:rPr>
            </w:pPr>
            <w:r w:rsidRPr="00F6313C">
              <w:rPr>
                <w:rFonts w:ascii="Arial" w:hAnsi="Arial" w:cs="Arial"/>
                <w:b/>
                <w:bCs/>
                <w:color w:val="000000"/>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2279FB" w:rsidRPr="00F6313C" w:rsidTr="00DA2F9C">
        <w:trPr>
          <w:trHeight w:val="750"/>
        </w:trPr>
        <w:tc>
          <w:tcPr>
            <w:tcW w:w="1500" w:type="dxa"/>
            <w:vMerge w:val="restart"/>
            <w:tcBorders>
              <w:top w:val="single" w:sz="4" w:space="0" w:color="auto"/>
              <w:left w:val="single" w:sz="4" w:space="0" w:color="auto"/>
              <w:bottom w:val="nil"/>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Статус (муниципальная программа, подпрограмма)</w:t>
            </w:r>
          </w:p>
        </w:tc>
        <w:tc>
          <w:tcPr>
            <w:tcW w:w="1940" w:type="dxa"/>
            <w:vMerge w:val="restart"/>
            <w:tcBorders>
              <w:top w:val="single" w:sz="4" w:space="0" w:color="auto"/>
              <w:left w:val="single" w:sz="4" w:space="0" w:color="auto"/>
              <w:bottom w:val="nil"/>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Наименование  программы, подпрограммы</w:t>
            </w:r>
          </w:p>
        </w:tc>
        <w:tc>
          <w:tcPr>
            <w:tcW w:w="2020" w:type="dxa"/>
            <w:vMerge w:val="restart"/>
            <w:tcBorders>
              <w:top w:val="single" w:sz="4" w:space="0" w:color="auto"/>
              <w:left w:val="single" w:sz="4" w:space="0" w:color="auto"/>
              <w:bottom w:val="nil"/>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Наименование главного распорядителя бюджетных средств (далее – ГРБС)</w:t>
            </w:r>
          </w:p>
        </w:tc>
        <w:tc>
          <w:tcPr>
            <w:tcW w:w="2800" w:type="dxa"/>
            <w:gridSpan w:val="4"/>
            <w:tcBorders>
              <w:top w:val="single" w:sz="4" w:space="0" w:color="auto"/>
              <w:left w:val="nil"/>
              <w:bottom w:val="nil"/>
              <w:right w:val="single" w:sz="4" w:space="0" w:color="000000"/>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 xml:space="preserve">Код бюджетной классификации </w:t>
            </w:r>
          </w:p>
        </w:tc>
        <w:tc>
          <w:tcPr>
            <w:tcW w:w="6340" w:type="dxa"/>
            <w:gridSpan w:val="6"/>
            <w:tcBorders>
              <w:top w:val="single" w:sz="4" w:space="0" w:color="auto"/>
              <w:left w:val="nil"/>
              <w:bottom w:val="single" w:sz="4" w:space="0" w:color="auto"/>
              <w:right w:val="single" w:sz="4" w:space="0" w:color="000000"/>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Расходы</w:t>
            </w:r>
          </w:p>
        </w:tc>
      </w:tr>
      <w:tr w:rsidR="002279FB" w:rsidRPr="00F6313C" w:rsidTr="00DA2F9C">
        <w:trPr>
          <w:trHeight w:val="990"/>
        </w:trPr>
        <w:tc>
          <w:tcPr>
            <w:tcW w:w="1500" w:type="dxa"/>
            <w:vMerge/>
            <w:tcBorders>
              <w:top w:val="single" w:sz="4" w:space="0" w:color="auto"/>
              <w:left w:val="single" w:sz="4" w:space="0" w:color="auto"/>
              <w:bottom w:val="nil"/>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single" w:sz="4" w:space="0" w:color="auto"/>
              <w:left w:val="single" w:sz="4" w:space="0" w:color="auto"/>
              <w:bottom w:val="nil"/>
              <w:right w:val="single" w:sz="4" w:space="0" w:color="auto"/>
            </w:tcBorders>
            <w:vAlign w:val="center"/>
            <w:hideMark/>
          </w:tcPr>
          <w:p w:rsidR="002279FB" w:rsidRPr="00F6313C" w:rsidRDefault="002279FB" w:rsidP="00DA2F9C">
            <w:pPr>
              <w:rPr>
                <w:rFonts w:ascii="Arial" w:hAnsi="Arial" w:cs="Arial"/>
                <w:color w:val="000000"/>
              </w:rPr>
            </w:pPr>
          </w:p>
        </w:tc>
        <w:tc>
          <w:tcPr>
            <w:tcW w:w="2020" w:type="dxa"/>
            <w:vMerge/>
            <w:tcBorders>
              <w:top w:val="single" w:sz="4" w:space="0" w:color="auto"/>
              <w:left w:val="single" w:sz="4" w:space="0" w:color="auto"/>
              <w:bottom w:val="nil"/>
              <w:right w:val="single" w:sz="4" w:space="0" w:color="auto"/>
            </w:tcBorders>
            <w:vAlign w:val="center"/>
            <w:hideMark/>
          </w:tcPr>
          <w:p w:rsidR="002279FB" w:rsidRPr="00F6313C" w:rsidRDefault="002279FB" w:rsidP="00DA2F9C">
            <w:pPr>
              <w:rPr>
                <w:rFonts w:ascii="Arial" w:hAnsi="Arial" w:cs="Arial"/>
                <w:color w:val="000000"/>
              </w:rPr>
            </w:pPr>
          </w:p>
        </w:tc>
        <w:tc>
          <w:tcPr>
            <w:tcW w:w="720" w:type="dxa"/>
            <w:tcBorders>
              <w:top w:val="nil"/>
              <w:left w:val="nil"/>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ГРБС</w:t>
            </w:r>
          </w:p>
        </w:tc>
        <w:tc>
          <w:tcPr>
            <w:tcW w:w="520" w:type="dxa"/>
            <w:tcBorders>
              <w:top w:val="nil"/>
              <w:left w:val="nil"/>
              <w:bottom w:val="nil"/>
              <w:right w:val="nil"/>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Рз</w:t>
            </w:r>
          </w:p>
        </w:tc>
        <w:tc>
          <w:tcPr>
            <w:tcW w:w="600" w:type="dxa"/>
            <w:tcBorders>
              <w:top w:val="nil"/>
              <w:left w:val="single" w:sz="4" w:space="0" w:color="auto"/>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ЦСР</w:t>
            </w:r>
          </w:p>
        </w:tc>
        <w:tc>
          <w:tcPr>
            <w:tcW w:w="960" w:type="dxa"/>
            <w:tcBorders>
              <w:top w:val="nil"/>
              <w:left w:val="nil"/>
              <w:bottom w:val="nil"/>
              <w:right w:val="nil"/>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ВР</w:t>
            </w:r>
          </w:p>
        </w:tc>
        <w:tc>
          <w:tcPr>
            <w:tcW w:w="960" w:type="dxa"/>
            <w:tcBorders>
              <w:top w:val="single" w:sz="4" w:space="0" w:color="auto"/>
              <w:left w:val="single" w:sz="4" w:space="0" w:color="auto"/>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2014 год</w:t>
            </w:r>
          </w:p>
        </w:tc>
        <w:tc>
          <w:tcPr>
            <w:tcW w:w="960" w:type="dxa"/>
            <w:tcBorders>
              <w:top w:val="single" w:sz="4" w:space="0" w:color="auto"/>
              <w:left w:val="nil"/>
              <w:bottom w:val="nil"/>
              <w:right w:val="nil"/>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2015 год</w:t>
            </w:r>
          </w:p>
        </w:tc>
        <w:tc>
          <w:tcPr>
            <w:tcW w:w="960" w:type="dxa"/>
            <w:tcBorders>
              <w:top w:val="single" w:sz="4" w:space="0" w:color="auto"/>
              <w:left w:val="single" w:sz="4" w:space="0" w:color="auto"/>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2016 год</w:t>
            </w:r>
          </w:p>
        </w:tc>
        <w:tc>
          <w:tcPr>
            <w:tcW w:w="960" w:type="dxa"/>
            <w:tcBorders>
              <w:top w:val="single" w:sz="4" w:space="0" w:color="auto"/>
              <w:left w:val="nil"/>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2017 год</w:t>
            </w:r>
          </w:p>
        </w:tc>
        <w:tc>
          <w:tcPr>
            <w:tcW w:w="960" w:type="dxa"/>
            <w:tcBorders>
              <w:top w:val="single" w:sz="4" w:space="0" w:color="auto"/>
              <w:left w:val="nil"/>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2018 год</w:t>
            </w:r>
          </w:p>
        </w:tc>
        <w:tc>
          <w:tcPr>
            <w:tcW w:w="1540" w:type="dxa"/>
            <w:tcBorders>
              <w:top w:val="single" w:sz="4" w:space="0" w:color="auto"/>
              <w:left w:val="nil"/>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Итого на период 2014-2018 годы</w:t>
            </w:r>
          </w:p>
        </w:tc>
      </w:tr>
      <w:tr w:rsidR="002279FB" w:rsidRPr="00F6313C" w:rsidTr="00DA2F9C">
        <w:trPr>
          <w:trHeight w:val="765"/>
        </w:trPr>
        <w:tc>
          <w:tcPr>
            <w:tcW w:w="1500" w:type="dxa"/>
            <w:vMerge w:val="restart"/>
            <w:tcBorders>
              <w:top w:val="nil"/>
              <w:left w:val="single" w:sz="4" w:space="0" w:color="auto"/>
              <w:bottom w:val="single" w:sz="4" w:space="0" w:color="000000"/>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Муниципальная  программа</w:t>
            </w: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 «Развитие поселка» </w:t>
            </w:r>
          </w:p>
        </w:tc>
        <w:tc>
          <w:tcPr>
            <w:tcW w:w="2020" w:type="dxa"/>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всего расходные обязательства по программе</w:t>
            </w:r>
          </w:p>
        </w:tc>
        <w:tc>
          <w:tcPr>
            <w:tcW w:w="720" w:type="dxa"/>
            <w:tcBorders>
              <w:top w:val="nil"/>
              <w:left w:val="nil"/>
              <w:bottom w:val="single" w:sz="4" w:space="0" w:color="auto"/>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52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60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nil"/>
              <w:bottom w:val="single" w:sz="4" w:space="0" w:color="auto"/>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4486,9</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5965,6</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35543,8</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1473,59</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1555,3</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49025,1</w:t>
            </w:r>
          </w:p>
        </w:tc>
      </w:tr>
      <w:tr w:rsidR="002279FB" w:rsidRPr="00F6313C" w:rsidTr="00DA2F9C">
        <w:trPr>
          <w:trHeight w:val="345"/>
        </w:trPr>
        <w:tc>
          <w:tcPr>
            <w:tcW w:w="150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 том числе по ГРБС:</w:t>
            </w:r>
          </w:p>
        </w:tc>
        <w:tc>
          <w:tcPr>
            <w:tcW w:w="72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520" w:type="dxa"/>
            <w:tcBorders>
              <w:top w:val="nil"/>
              <w:left w:val="nil"/>
              <w:bottom w:val="nil"/>
              <w:right w:val="nil"/>
            </w:tcBorders>
            <w:shd w:val="clear" w:color="auto" w:fill="auto"/>
            <w:noWrap/>
            <w:hideMark/>
          </w:tcPr>
          <w:p w:rsidR="002279FB" w:rsidRPr="00F6313C" w:rsidRDefault="002279FB" w:rsidP="00DA2F9C">
            <w:pPr>
              <w:rPr>
                <w:rFonts w:ascii="Arial" w:hAnsi="Arial" w:cs="Arial"/>
                <w:color w:val="000000"/>
              </w:rPr>
            </w:pPr>
          </w:p>
        </w:tc>
        <w:tc>
          <w:tcPr>
            <w:tcW w:w="60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780"/>
        </w:trPr>
        <w:tc>
          <w:tcPr>
            <w:tcW w:w="150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72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912 </w:t>
            </w:r>
          </w:p>
        </w:tc>
        <w:tc>
          <w:tcPr>
            <w:tcW w:w="52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4486,9</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5965,6</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35543,8</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1473,6</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1555,3</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49025,1</w:t>
            </w:r>
          </w:p>
        </w:tc>
      </w:tr>
      <w:tr w:rsidR="002279FB" w:rsidRPr="00F6313C" w:rsidTr="00DA2F9C">
        <w:trPr>
          <w:trHeight w:val="300"/>
        </w:trPr>
        <w:tc>
          <w:tcPr>
            <w:tcW w:w="150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60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885"/>
        </w:trPr>
        <w:tc>
          <w:tcPr>
            <w:tcW w:w="1500" w:type="dxa"/>
            <w:vMerge w:val="restart"/>
            <w:tcBorders>
              <w:top w:val="nil"/>
              <w:left w:val="single" w:sz="8"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Подпрограмма 1</w:t>
            </w: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2279FB" w:rsidRPr="00F6313C" w:rsidRDefault="002279FB" w:rsidP="00DA2F9C">
            <w:pPr>
              <w:jc w:val="both"/>
              <w:rPr>
                <w:rFonts w:ascii="Arial" w:hAnsi="Arial" w:cs="Arial"/>
                <w:color w:val="000000"/>
              </w:rPr>
            </w:pPr>
            <w:r w:rsidRPr="00F6313C">
              <w:rPr>
                <w:rFonts w:ascii="Arial" w:hAnsi="Arial" w:cs="Arial"/>
                <w:color w:val="000000"/>
              </w:rPr>
              <w:t> «Безопасность дорожного движения на территории муниципального образования Пинчугский сельсовет»</w:t>
            </w: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всего расходные 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20" w:type="dxa"/>
            <w:tcBorders>
              <w:top w:val="nil"/>
              <w:left w:val="nil"/>
              <w:bottom w:val="nil"/>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60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1307,4</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3584,3</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832,4</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195,0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195,0</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6114,1</w:t>
            </w:r>
          </w:p>
        </w:tc>
      </w:tr>
      <w:tr w:rsidR="002279FB" w:rsidRPr="00F6313C" w:rsidTr="00DA2F9C">
        <w:trPr>
          <w:trHeight w:val="300"/>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750"/>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912 </w:t>
            </w:r>
          </w:p>
        </w:tc>
        <w:tc>
          <w:tcPr>
            <w:tcW w:w="520" w:type="dxa"/>
            <w:tcBorders>
              <w:top w:val="nil"/>
              <w:left w:val="nil"/>
              <w:bottom w:val="nil"/>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1307,4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3584,3</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832,4</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195,0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195,0</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6114,1</w:t>
            </w:r>
          </w:p>
        </w:tc>
      </w:tr>
      <w:tr w:rsidR="002279FB" w:rsidRPr="00F6313C" w:rsidTr="00DA2F9C">
        <w:trPr>
          <w:trHeight w:val="300"/>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Х</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nil"/>
              <w:right w:val="nil"/>
            </w:tcBorders>
            <w:shd w:val="clear" w:color="auto" w:fill="auto"/>
            <w:hideMark/>
          </w:tcPr>
          <w:p w:rsidR="002279FB" w:rsidRPr="00F6313C" w:rsidRDefault="002279FB" w:rsidP="00DA2F9C">
            <w:pPr>
              <w:jc w:val="center"/>
              <w:rPr>
                <w:rFonts w:ascii="Arial" w:hAnsi="Arial" w:cs="Arial"/>
                <w:color w:val="000000"/>
              </w:rPr>
            </w:pPr>
          </w:p>
        </w:tc>
      </w:tr>
      <w:tr w:rsidR="002279FB" w:rsidRPr="00F6313C" w:rsidTr="00DA2F9C">
        <w:trPr>
          <w:trHeight w:val="765"/>
        </w:trPr>
        <w:tc>
          <w:tcPr>
            <w:tcW w:w="1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Подпрограмма 2</w:t>
            </w:r>
          </w:p>
        </w:tc>
        <w:tc>
          <w:tcPr>
            <w:tcW w:w="1940" w:type="dxa"/>
            <w:vMerge w:val="restart"/>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202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0,6</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w:t>
            </w:r>
          </w:p>
        </w:tc>
        <w:tc>
          <w:tcPr>
            <w:tcW w:w="154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2,6</w:t>
            </w:r>
          </w:p>
        </w:tc>
      </w:tr>
      <w:tr w:rsidR="002279FB" w:rsidRPr="00F6313C" w:rsidTr="00DA2F9C">
        <w:trPr>
          <w:trHeight w:val="690"/>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945"/>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2,6</w:t>
            </w:r>
          </w:p>
        </w:tc>
      </w:tr>
      <w:tr w:rsidR="002279FB" w:rsidRPr="00F6313C" w:rsidTr="00DA2F9C">
        <w:trPr>
          <w:trHeight w:val="1215"/>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585"/>
        </w:trPr>
        <w:tc>
          <w:tcPr>
            <w:tcW w:w="1500" w:type="dxa"/>
            <w:vMerge w:val="restart"/>
            <w:tcBorders>
              <w:top w:val="nil"/>
              <w:left w:val="single" w:sz="8"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Подпрограмма 3</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«Энергосбережение и повышение энергетической эффективности в </w:t>
            </w:r>
            <w:r w:rsidRPr="00F6313C">
              <w:rPr>
                <w:rFonts w:ascii="Arial" w:hAnsi="Arial" w:cs="Arial"/>
                <w:color w:val="000000"/>
              </w:rPr>
              <w:lastRenderedPageBreak/>
              <w:t>зданиях муниципальной собственности Пинчугского сельсовета».</w:t>
            </w: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 xml:space="preserve">всего расходные обязательства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4,0</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4,0</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8,0</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32,0</w:t>
            </w:r>
          </w:p>
        </w:tc>
      </w:tr>
      <w:tr w:rsidR="002279FB" w:rsidRPr="00F6313C" w:rsidTr="00DA2F9C">
        <w:trPr>
          <w:trHeight w:val="615"/>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750"/>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2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4,0</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4,0</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8,0</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32,0</w:t>
            </w:r>
          </w:p>
        </w:tc>
      </w:tr>
      <w:tr w:rsidR="002279FB" w:rsidRPr="00F6313C" w:rsidTr="00DA2F9C">
        <w:trPr>
          <w:trHeight w:val="375"/>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600"/>
        </w:trPr>
        <w:tc>
          <w:tcPr>
            <w:tcW w:w="1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Подпрограмма 4</w:t>
            </w:r>
          </w:p>
        </w:tc>
        <w:tc>
          <w:tcPr>
            <w:tcW w:w="1940" w:type="dxa"/>
            <w:vMerge w:val="restart"/>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«Благоустройство поселка Пинчуга»</w:t>
            </w:r>
          </w:p>
        </w:tc>
        <w:tc>
          <w:tcPr>
            <w:tcW w:w="202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2839,3</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2018,9</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34285,4</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916,5</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990,1</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41050,2</w:t>
            </w:r>
          </w:p>
        </w:tc>
      </w:tr>
      <w:tr w:rsidR="002279FB" w:rsidRPr="00F6313C" w:rsidTr="00DA2F9C">
        <w:trPr>
          <w:trHeight w:val="285"/>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780"/>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2839,3</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2018,9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34285,4</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916,5</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990,1</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41050,2</w:t>
            </w:r>
          </w:p>
        </w:tc>
      </w:tr>
      <w:tr w:rsidR="002279FB" w:rsidRPr="00F6313C" w:rsidTr="00DA2F9C">
        <w:trPr>
          <w:trHeight w:val="300"/>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660"/>
        </w:trPr>
        <w:tc>
          <w:tcPr>
            <w:tcW w:w="1500" w:type="dxa"/>
            <w:vMerge w:val="restart"/>
            <w:tcBorders>
              <w:top w:val="nil"/>
              <w:left w:val="single" w:sz="8"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Подпрограмма 5</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«Защита населения и территории Пинчугского сельсовета от чрезвычайных ситуаций природного и техногенного характера»</w:t>
            </w: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70,0</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138,6</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74,8</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74,8</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437,2</w:t>
            </w:r>
          </w:p>
        </w:tc>
      </w:tr>
      <w:tr w:rsidR="002279FB" w:rsidRPr="00F6313C" w:rsidTr="00DA2F9C">
        <w:trPr>
          <w:trHeight w:val="405"/>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1020"/>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70,0</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79,0</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138,6</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74,8</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74,8</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437,2</w:t>
            </w:r>
          </w:p>
        </w:tc>
      </w:tr>
      <w:tr w:rsidR="002279FB" w:rsidRPr="00F6313C" w:rsidTr="00DA2F9C">
        <w:trPr>
          <w:trHeight w:val="300"/>
        </w:trPr>
        <w:tc>
          <w:tcPr>
            <w:tcW w:w="150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600"/>
        </w:trPr>
        <w:tc>
          <w:tcPr>
            <w:tcW w:w="1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Подпрограмма 6</w:t>
            </w: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«Развитие  физической культуры и спорта на территории Пинчугского </w:t>
            </w:r>
            <w:r w:rsidRPr="00F6313C">
              <w:rPr>
                <w:rFonts w:ascii="Arial" w:hAnsi="Arial" w:cs="Arial"/>
                <w:color w:val="000000"/>
              </w:rPr>
              <w:lastRenderedPageBreak/>
              <w:t>сельсовета</w:t>
            </w: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265,7</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278,9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278,79</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278,79</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286,9</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1389,1</w:t>
            </w:r>
          </w:p>
        </w:tc>
      </w:tr>
      <w:tr w:rsidR="002279FB" w:rsidRPr="00F6313C" w:rsidTr="00DA2F9C">
        <w:trPr>
          <w:trHeight w:val="270"/>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r w:rsidR="002279FB" w:rsidRPr="00F6313C" w:rsidTr="00DA2F9C">
        <w:trPr>
          <w:trHeight w:val="765"/>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2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265,7</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278,9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278,79</w:t>
            </w:r>
          </w:p>
        </w:tc>
        <w:tc>
          <w:tcPr>
            <w:tcW w:w="960" w:type="dxa"/>
            <w:tcBorders>
              <w:top w:val="nil"/>
              <w:left w:val="nil"/>
              <w:bottom w:val="nil"/>
              <w:right w:val="nil"/>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278,79</w:t>
            </w:r>
          </w:p>
        </w:tc>
        <w:tc>
          <w:tcPr>
            <w:tcW w:w="960" w:type="dxa"/>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286,9</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1389,1</w:t>
            </w:r>
          </w:p>
        </w:tc>
      </w:tr>
      <w:tr w:rsidR="002279FB" w:rsidRPr="00F6313C" w:rsidTr="00DA2F9C">
        <w:trPr>
          <w:trHeight w:val="300"/>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1940" w:type="dxa"/>
            <w:vMerge/>
            <w:tcBorders>
              <w:top w:val="nil"/>
              <w:left w:val="single" w:sz="4" w:space="0" w:color="auto"/>
              <w:bottom w:val="single" w:sz="4" w:space="0" w:color="000000"/>
              <w:right w:val="single" w:sz="4" w:space="0" w:color="auto"/>
            </w:tcBorders>
            <w:vAlign w:val="center"/>
            <w:hideMark/>
          </w:tcPr>
          <w:p w:rsidR="002279FB" w:rsidRPr="00F6313C" w:rsidRDefault="002279FB" w:rsidP="00DA2F9C">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2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2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60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Х</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540"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r>
    </w:tbl>
    <w:p w:rsidR="002279FB" w:rsidRPr="00F6313C" w:rsidRDefault="002279FB" w:rsidP="002279FB">
      <w:pPr>
        <w:pStyle w:val="ConsPlusNormal"/>
        <w:widowControl/>
        <w:ind w:firstLine="540"/>
        <w:jc w:val="both"/>
        <w:rPr>
          <w:sz w:val="24"/>
          <w:szCs w:val="24"/>
        </w:rPr>
      </w:pPr>
    </w:p>
    <w:p w:rsidR="002279FB" w:rsidRPr="00F6313C" w:rsidRDefault="002279FB" w:rsidP="002279FB">
      <w:pPr>
        <w:rPr>
          <w:rFonts w:ascii="Arial" w:hAnsi="Arial" w:cs="Arial"/>
        </w:rPr>
      </w:pPr>
    </w:p>
    <w:p w:rsidR="002279FB" w:rsidRPr="00F6313C" w:rsidRDefault="002279FB" w:rsidP="002279FB">
      <w:pPr>
        <w:rPr>
          <w:rFonts w:ascii="Arial" w:hAnsi="Arial" w:cs="Arial"/>
        </w:rPr>
      </w:pPr>
    </w:p>
    <w:p w:rsidR="002279FB" w:rsidRPr="00F6313C" w:rsidRDefault="002279FB" w:rsidP="002279FB">
      <w:pPr>
        <w:pStyle w:val="ConsPlusNormal"/>
        <w:widowControl/>
        <w:ind w:firstLine="0"/>
        <w:jc w:val="both"/>
        <w:rPr>
          <w:sz w:val="24"/>
          <w:szCs w:val="24"/>
        </w:rPr>
      </w:pPr>
    </w:p>
    <w:p w:rsidR="002279FB" w:rsidRPr="00F6313C" w:rsidRDefault="002279FB" w:rsidP="002279FB">
      <w:pPr>
        <w:pStyle w:val="ConsPlusNormal"/>
        <w:widowControl/>
        <w:ind w:firstLine="0"/>
        <w:jc w:val="both"/>
        <w:rPr>
          <w:sz w:val="24"/>
          <w:szCs w:val="24"/>
        </w:rPr>
      </w:pPr>
    </w:p>
    <w:p w:rsidR="002279FB" w:rsidRPr="00F6313C" w:rsidRDefault="002279FB" w:rsidP="002279FB">
      <w:pPr>
        <w:pStyle w:val="ConsPlusNormal"/>
        <w:widowControl/>
        <w:ind w:firstLine="0"/>
        <w:jc w:val="both"/>
        <w:rPr>
          <w:sz w:val="24"/>
          <w:szCs w:val="24"/>
        </w:rPr>
      </w:pPr>
    </w:p>
    <w:p w:rsidR="002279FB" w:rsidRPr="00F6313C" w:rsidRDefault="002279FB" w:rsidP="002279FB">
      <w:pPr>
        <w:rPr>
          <w:rFonts w:ascii="Arial" w:hAnsi="Arial" w:cs="Arial"/>
        </w:rPr>
      </w:pPr>
    </w:p>
    <w:p w:rsidR="002279FB" w:rsidRDefault="002279FB" w:rsidP="002279FB">
      <w:pPr>
        <w:rPr>
          <w:rFonts w:ascii="Arial" w:hAnsi="Arial" w:cs="Arial"/>
        </w:rPr>
        <w:sectPr w:rsidR="002279FB" w:rsidSect="00F6313C">
          <w:pgSz w:w="16838" w:h="11906" w:orient="landscape" w:code="9"/>
          <w:pgMar w:top="1135" w:right="1134" w:bottom="284" w:left="992" w:header="720" w:footer="720" w:gutter="0"/>
          <w:cols w:space="720"/>
          <w:docGrid w:linePitch="326"/>
        </w:sectPr>
      </w:pPr>
    </w:p>
    <w:p w:rsidR="002279FB" w:rsidRPr="00F6313C" w:rsidRDefault="002279FB" w:rsidP="002279FB">
      <w:pPr>
        <w:pBdr>
          <w:top w:val="single" w:sz="4" w:space="1" w:color="auto"/>
          <w:left w:val="single" w:sz="4" w:space="4" w:color="auto"/>
          <w:bottom w:val="single" w:sz="4" w:space="1" w:color="auto"/>
          <w:right w:val="single" w:sz="4" w:space="4" w:color="auto"/>
        </w:pBdr>
        <w:tabs>
          <w:tab w:val="left" w:pos="6510"/>
        </w:tabs>
        <w:rPr>
          <w:rFonts w:ascii="Arial" w:hAnsi="Arial" w:cs="Arial"/>
        </w:rPr>
      </w:pPr>
      <w:r w:rsidRPr="00F6313C">
        <w:rPr>
          <w:rFonts w:ascii="Arial" w:hAnsi="Arial" w:cs="Arial"/>
        </w:rPr>
        <w:lastRenderedPageBreak/>
        <w:t xml:space="preserve">Утверждена       </w:t>
      </w:r>
    </w:p>
    <w:p w:rsidR="002279FB" w:rsidRPr="00F6313C" w:rsidRDefault="002279FB" w:rsidP="002279FB">
      <w:pPr>
        <w:pBdr>
          <w:top w:val="single" w:sz="4" w:space="1" w:color="auto"/>
          <w:left w:val="single" w:sz="4" w:space="4" w:color="auto"/>
          <w:bottom w:val="single" w:sz="4" w:space="1" w:color="auto"/>
          <w:right w:val="single" w:sz="4" w:space="4" w:color="auto"/>
        </w:pBdr>
        <w:tabs>
          <w:tab w:val="left" w:pos="6510"/>
        </w:tabs>
        <w:rPr>
          <w:rFonts w:ascii="Arial" w:hAnsi="Arial" w:cs="Arial"/>
        </w:rPr>
      </w:pPr>
      <w:r w:rsidRPr="00F6313C">
        <w:rPr>
          <w:rFonts w:ascii="Arial" w:hAnsi="Arial" w:cs="Arial"/>
        </w:rPr>
        <w:t xml:space="preserve">                                                                                         Постановлением администрации</w:t>
      </w: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r w:rsidRPr="00F6313C">
        <w:rPr>
          <w:rFonts w:ascii="Arial" w:hAnsi="Arial" w:cs="Arial"/>
        </w:rPr>
        <w:t xml:space="preserve">                                                                                         Пинчугского сельсовета                         </w:t>
      </w: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r w:rsidRPr="00F6313C">
        <w:rPr>
          <w:rFonts w:ascii="Arial" w:hAnsi="Arial" w:cs="Arial"/>
        </w:rPr>
        <w:t xml:space="preserve">                                                                                            «16» 06. 2016 г. № 79-п</w:t>
      </w: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jc w:val="center"/>
        <w:rPr>
          <w:rFonts w:ascii="Arial" w:hAnsi="Arial" w:cs="Arial"/>
          <w:b/>
        </w:rPr>
      </w:pPr>
      <w:r w:rsidRPr="00F6313C">
        <w:rPr>
          <w:rFonts w:ascii="Arial" w:hAnsi="Arial" w:cs="Arial"/>
          <w:b/>
        </w:rPr>
        <w:t xml:space="preserve">Муниципальная программа Пинчугского сельсовета «Развитие поселка» </w:t>
      </w:r>
    </w:p>
    <w:p w:rsidR="002279FB" w:rsidRPr="00F6313C" w:rsidRDefault="002279FB" w:rsidP="002279FB">
      <w:pPr>
        <w:pBdr>
          <w:top w:val="single" w:sz="4" w:space="1" w:color="auto"/>
          <w:left w:val="single" w:sz="4" w:space="4" w:color="auto"/>
          <w:bottom w:val="single" w:sz="4" w:space="1" w:color="auto"/>
          <w:right w:val="single" w:sz="4" w:space="4" w:color="auto"/>
        </w:pBdr>
        <w:jc w:val="cente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r w:rsidRPr="00F6313C">
        <w:rPr>
          <w:rFonts w:ascii="Arial" w:hAnsi="Arial" w:cs="Arial"/>
        </w:rPr>
        <w:t xml:space="preserve">                                                        п. Пинчуга </w:t>
      </w: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r w:rsidRPr="00F6313C">
        <w:rPr>
          <w:rFonts w:ascii="Arial" w:hAnsi="Arial" w:cs="Arial"/>
        </w:rPr>
        <w:t xml:space="preserve">                                                             2016 г.</w:t>
      </w:r>
    </w:p>
    <w:p w:rsidR="002279FB" w:rsidRPr="00F6313C" w:rsidRDefault="002279FB" w:rsidP="002279FB">
      <w:pPr>
        <w:pBdr>
          <w:top w:val="single" w:sz="4" w:space="1" w:color="auto"/>
          <w:left w:val="single" w:sz="4" w:space="4" w:color="auto"/>
          <w:bottom w:val="single" w:sz="4" w:space="1" w:color="auto"/>
          <w:right w:val="single" w:sz="4" w:space="4" w:color="auto"/>
        </w:pBdr>
        <w:rPr>
          <w:rFonts w:ascii="Arial" w:hAnsi="Arial" w:cs="Arial"/>
        </w:rPr>
      </w:pPr>
    </w:p>
    <w:p w:rsidR="002279FB" w:rsidRPr="00F6313C" w:rsidRDefault="002279FB" w:rsidP="002279FB">
      <w:pPr>
        <w:rPr>
          <w:rFonts w:ascii="Arial" w:hAnsi="Arial" w:cs="Arial"/>
        </w:rPr>
      </w:pPr>
      <w:r w:rsidRPr="00F6313C">
        <w:rPr>
          <w:rFonts w:ascii="Arial" w:hAnsi="Arial" w:cs="Arial"/>
        </w:rPr>
        <w:br w:type="page"/>
      </w:r>
      <w:r w:rsidRPr="00F6313C">
        <w:rPr>
          <w:rFonts w:ascii="Arial" w:hAnsi="Arial" w:cs="Arial"/>
        </w:rPr>
        <w:lastRenderedPageBreak/>
        <w:t xml:space="preserve">  </w:t>
      </w:r>
      <w:r w:rsidRPr="00F6313C">
        <w:rPr>
          <w:rFonts w:ascii="Arial" w:hAnsi="Arial" w:cs="Arial"/>
          <w:b/>
          <w:bCs/>
        </w:rPr>
        <w:tab/>
        <w:t xml:space="preserve">                                                                                  </w:t>
      </w:r>
      <w:r w:rsidRPr="00F6313C">
        <w:rPr>
          <w:rFonts w:ascii="Arial" w:hAnsi="Arial" w:cs="Arial"/>
        </w:rPr>
        <w:t>Приложение</w:t>
      </w:r>
    </w:p>
    <w:p w:rsidR="002279FB" w:rsidRPr="00F6313C" w:rsidRDefault="002279FB" w:rsidP="002279FB">
      <w:pPr>
        <w:ind w:left="709"/>
        <w:jc w:val="center"/>
        <w:rPr>
          <w:rFonts w:ascii="Arial" w:hAnsi="Arial" w:cs="Arial"/>
        </w:rPr>
      </w:pPr>
      <w:r w:rsidRPr="00F6313C">
        <w:rPr>
          <w:rFonts w:ascii="Arial" w:hAnsi="Arial" w:cs="Arial"/>
        </w:rPr>
        <w:t xml:space="preserve">                                                                  к Постановлению администрации</w:t>
      </w:r>
    </w:p>
    <w:p w:rsidR="002279FB" w:rsidRPr="00F6313C" w:rsidRDefault="002279FB" w:rsidP="002279FB">
      <w:pPr>
        <w:ind w:left="709"/>
        <w:jc w:val="center"/>
        <w:rPr>
          <w:rFonts w:ascii="Arial" w:hAnsi="Arial" w:cs="Arial"/>
        </w:rPr>
      </w:pPr>
      <w:r w:rsidRPr="00F6313C">
        <w:rPr>
          <w:rFonts w:ascii="Arial" w:hAnsi="Arial" w:cs="Arial"/>
        </w:rPr>
        <w:t xml:space="preserve">                                                    Пинчугского сельсовета</w:t>
      </w:r>
    </w:p>
    <w:p w:rsidR="002279FB" w:rsidRPr="00F6313C" w:rsidRDefault="002279FB" w:rsidP="002279FB">
      <w:pPr>
        <w:ind w:left="709"/>
        <w:jc w:val="center"/>
        <w:rPr>
          <w:rFonts w:ascii="Arial" w:hAnsi="Arial" w:cs="Arial"/>
        </w:rPr>
      </w:pPr>
      <w:r w:rsidRPr="00F6313C">
        <w:rPr>
          <w:rFonts w:ascii="Arial" w:hAnsi="Arial" w:cs="Arial"/>
        </w:rPr>
        <w:t xml:space="preserve">                                                            от «16» 06. 2016 г.  № 79-п</w:t>
      </w:r>
    </w:p>
    <w:p w:rsidR="002279FB" w:rsidRPr="00F6313C" w:rsidRDefault="002279FB" w:rsidP="002279FB">
      <w:pPr>
        <w:ind w:left="709"/>
        <w:jc w:val="both"/>
        <w:rPr>
          <w:rFonts w:ascii="Arial" w:hAnsi="Arial" w:cs="Arial"/>
          <w:b/>
          <w:bCs/>
        </w:rPr>
      </w:pPr>
    </w:p>
    <w:p w:rsidR="002279FB" w:rsidRPr="00F6313C" w:rsidRDefault="002279FB" w:rsidP="002279FB">
      <w:pPr>
        <w:ind w:left="709"/>
        <w:jc w:val="center"/>
        <w:rPr>
          <w:rFonts w:ascii="Arial" w:hAnsi="Arial" w:cs="Arial"/>
          <w:b/>
          <w:bCs/>
        </w:rPr>
      </w:pPr>
      <w:r w:rsidRPr="00F6313C">
        <w:rPr>
          <w:rFonts w:ascii="Arial" w:hAnsi="Arial" w:cs="Arial"/>
          <w:b/>
          <w:bCs/>
        </w:rPr>
        <w:t>МУНИЦИПАЛЬНАЯ ПРОГРАММА ПИНЧУГСКОГО СЕЛЬСОВЕТА</w:t>
      </w:r>
    </w:p>
    <w:p w:rsidR="002279FB" w:rsidRPr="00F6313C" w:rsidRDefault="002279FB" w:rsidP="002279FB">
      <w:pPr>
        <w:ind w:left="709"/>
        <w:jc w:val="center"/>
        <w:rPr>
          <w:rFonts w:ascii="Arial" w:hAnsi="Arial" w:cs="Arial"/>
          <w:b/>
          <w:bCs/>
        </w:rPr>
      </w:pPr>
      <w:r w:rsidRPr="00F6313C">
        <w:rPr>
          <w:rFonts w:ascii="Arial" w:hAnsi="Arial" w:cs="Arial"/>
          <w:b/>
          <w:bCs/>
        </w:rPr>
        <w:t xml:space="preserve">«Развитие поселка» </w:t>
      </w:r>
    </w:p>
    <w:p w:rsidR="002279FB" w:rsidRPr="00F6313C" w:rsidRDefault="002279FB" w:rsidP="002279FB">
      <w:pPr>
        <w:ind w:left="709"/>
        <w:jc w:val="center"/>
        <w:rPr>
          <w:rFonts w:ascii="Arial" w:hAnsi="Arial" w:cs="Arial"/>
          <w:b/>
          <w:bCs/>
        </w:rPr>
      </w:pPr>
    </w:p>
    <w:p w:rsidR="002279FB" w:rsidRPr="00F6313C" w:rsidRDefault="002279FB" w:rsidP="002279FB">
      <w:pPr>
        <w:ind w:left="709"/>
        <w:jc w:val="center"/>
        <w:rPr>
          <w:rFonts w:ascii="Arial" w:hAnsi="Arial" w:cs="Arial"/>
        </w:rPr>
      </w:pPr>
      <w:r w:rsidRPr="00F6313C">
        <w:rPr>
          <w:rFonts w:ascii="Arial" w:hAnsi="Arial" w:cs="Arial"/>
        </w:rPr>
        <w:t xml:space="preserve"> ПАСПОРТ</w:t>
      </w:r>
    </w:p>
    <w:p w:rsidR="002279FB" w:rsidRPr="00F6313C" w:rsidRDefault="002279FB" w:rsidP="002279FB">
      <w:pPr>
        <w:ind w:left="709"/>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t>Наименование муниципальной программы</w:t>
            </w:r>
          </w:p>
        </w:tc>
        <w:tc>
          <w:tcPr>
            <w:tcW w:w="5101" w:type="dxa"/>
          </w:tcPr>
          <w:p w:rsidR="002279FB" w:rsidRPr="00F6313C" w:rsidRDefault="002279FB" w:rsidP="00DA2F9C">
            <w:pPr>
              <w:rPr>
                <w:rFonts w:ascii="Arial" w:hAnsi="Arial" w:cs="Arial"/>
              </w:rPr>
            </w:pPr>
            <w:r w:rsidRPr="00F6313C">
              <w:rPr>
                <w:rFonts w:ascii="Arial" w:hAnsi="Arial" w:cs="Arial"/>
              </w:rPr>
              <w:t>«</w:t>
            </w:r>
            <w:r w:rsidRPr="00F6313C">
              <w:rPr>
                <w:rFonts w:ascii="Arial" w:hAnsi="Arial" w:cs="Arial"/>
                <w:bCs/>
              </w:rPr>
              <w:t xml:space="preserve">Развитие поселка» </w:t>
            </w:r>
            <w:r w:rsidRPr="00F6313C">
              <w:rPr>
                <w:rFonts w:ascii="Arial" w:hAnsi="Arial" w:cs="Arial"/>
              </w:rPr>
              <w:t>(далее - программа)</w:t>
            </w:r>
          </w:p>
        </w:tc>
      </w:tr>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t>Основание для разработки муниципальной программы</w:t>
            </w:r>
          </w:p>
        </w:tc>
        <w:tc>
          <w:tcPr>
            <w:tcW w:w="5101" w:type="dxa"/>
            <w:shd w:val="clear" w:color="auto" w:fill="auto"/>
          </w:tcPr>
          <w:p w:rsidR="002279FB" w:rsidRPr="00F6313C" w:rsidRDefault="002279FB" w:rsidP="00DA2F9C">
            <w:pPr>
              <w:rPr>
                <w:rFonts w:ascii="Arial" w:hAnsi="Arial" w:cs="Arial"/>
              </w:rPr>
            </w:pPr>
            <w:r w:rsidRPr="00F6313C">
              <w:rPr>
                <w:rFonts w:ascii="Arial" w:hAnsi="Arial" w:cs="Arial"/>
              </w:rPr>
              <w:t>Постановление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w:t>
            </w:r>
          </w:p>
        </w:tc>
      </w:tr>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t>Заказчик программы</w:t>
            </w:r>
          </w:p>
        </w:tc>
        <w:tc>
          <w:tcPr>
            <w:tcW w:w="5101" w:type="dxa"/>
          </w:tcPr>
          <w:p w:rsidR="002279FB" w:rsidRPr="00F6313C" w:rsidRDefault="002279FB" w:rsidP="00DA2F9C">
            <w:pPr>
              <w:rPr>
                <w:rFonts w:ascii="Arial" w:hAnsi="Arial" w:cs="Arial"/>
              </w:rPr>
            </w:pPr>
            <w:r w:rsidRPr="00F6313C">
              <w:rPr>
                <w:rFonts w:ascii="Arial" w:hAnsi="Arial" w:cs="Arial"/>
              </w:rPr>
              <w:t>Аминистрация Пинчугского сельсовета</w:t>
            </w:r>
          </w:p>
        </w:tc>
      </w:tr>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t>Исполнители муниципальной программы</w:t>
            </w:r>
          </w:p>
        </w:tc>
        <w:tc>
          <w:tcPr>
            <w:tcW w:w="5101" w:type="dxa"/>
          </w:tcPr>
          <w:p w:rsidR="002279FB" w:rsidRPr="00F6313C" w:rsidRDefault="002279FB" w:rsidP="00DA2F9C">
            <w:pPr>
              <w:rPr>
                <w:rFonts w:ascii="Arial" w:hAnsi="Arial" w:cs="Arial"/>
              </w:rPr>
            </w:pPr>
            <w:r w:rsidRPr="00F6313C">
              <w:rPr>
                <w:rFonts w:ascii="Arial" w:hAnsi="Arial" w:cs="Arial"/>
              </w:rPr>
              <w:t>Должностные лица и структурные подразделения администрации Пинчугского сельсовета</w:t>
            </w:r>
          </w:p>
        </w:tc>
      </w:tr>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t>Перечень подпрограмм</w:t>
            </w:r>
          </w:p>
        </w:tc>
        <w:tc>
          <w:tcPr>
            <w:tcW w:w="5101" w:type="dxa"/>
          </w:tcPr>
          <w:p w:rsidR="002279FB" w:rsidRPr="00F6313C" w:rsidRDefault="002279FB" w:rsidP="002279FB">
            <w:pPr>
              <w:pStyle w:val="a7"/>
              <w:numPr>
                <w:ilvl w:val="0"/>
                <w:numId w:val="1"/>
              </w:numPr>
              <w:spacing w:after="0" w:line="240" w:lineRule="auto"/>
              <w:ind w:left="0" w:firstLine="0"/>
              <w:jc w:val="both"/>
              <w:rPr>
                <w:rFonts w:ascii="Arial" w:hAnsi="Arial" w:cs="Arial"/>
                <w:sz w:val="24"/>
                <w:szCs w:val="24"/>
              </w:rPr>
            </w:pPr>
            <w:r w:rsidRPr="00F6313C">
              <w:rPr>
                <w:rFonts w:ascii="Arial" w:hAnsi="Arial" w:cs="Arial"/>
                <w:sz w:val="24"/>
                <w:szCs w:val="24"/>
              </w:rPr>
              <w:t>«Безопасность дорожного движения на территории муниципального образования Пинчугский сельсовет»;</w:t>
            </w:r>
          </w:p>
          <w:p w:rsidR="002279FB" w:rsidRPr="00F6313C" w:rsidRDefault="002279FB" w:rsidP="002279FB">
            <w:pPr>
              <w:pStyle w:val="a7"/>
              <w:numPr>
                <w:ilvl w:val="0"/>
                <w:numId w:val="1"/>
              </w:numPr>
              <w:spacing w:after="0" w:line="240" w:lineRule="auto"/>
              <w:ind w:left="0" w:firstLine="0"/>
              <w:jc w:val="both"/>
              <w:rPr>
                <w:rFonts w:ascii="Arial" w:hAnsi="Arial" w:cs="Arial"/>
                <w:bCs/>
                <w:sz w:val="24"/>
                <w:szCs w:val="24"/>
              </w:rPr>
            </w:pPr>
            <w:r w:rsidRPr="00F6313C">
              <w:rPr>
                <w:rFonts w:ascii="Arial" w:hAnsi="Arial" w:cs="Arial"/>
                <w:sz w:val="24"/>
                <w:szCs w:val="24"/>
              </w:rPr>
              <w:t>«Профилактика терроризма и экстремизма</w:t>
            </w:r>
            <w:r w:rsidRPr="00F6313C">
              <w:rPr>
                <w:rFonts w:ascii="Arial" w:hAnsi="Arial" w:cs="Arial"/>
                <w:bCs/>
                <w:sz w:val="24"/>
                <w:szCs w:val="24"/>
              </w:rPr>
              <w:t xml:space="preserve">, а также минимизация и (или) ликвидация последствий    проявлений терроризма и экстремизма </w:t>
            </w:r>
            <w:r w:rsidRPr="00F6313C">
              <w:rPr>
                <w:rFonts w:ascii="Arial" w:hAnsi="Arial" w:cs="Arial"/>
                <w:sz w:val="24"/>
                <w:szCs w:val="24"/>
              </w:rPr>
              <w:t>на территории муниципального образования Пинчугский сельсовет»;</w:t>
            </w:r>
          </w:p>
          <w:p w:rsidR="002279FB" w:rsidRPr="00F6313C" w:rsidRDefault="002279FB" w:rsidP="002279FB">
            <w:pPr>
              <w:pStyle w:val="a7"/>
              <w:numPr>
                <w:ilvl w:val="0"/>
                <w:numId w:val="1"/>
              </w:numPr>
              <w:spacing w:after="0" w:line="240" w:lineRule="auto"/>
              <w:ind w:left="0" w:firstLine="0"/>
              <w:jc w:val="both"/>
              <w:rPr>
                <w:rFonts w:ascii="Arial" w:hAnsi="Arial" w:cs="Arial"/>
                <w:sz w:val="24"/>
                <w:szCs w:val="24"/>
              </w:rPr>
            </w:pPr>
            <w:r w:rsidRPr="00F6313C">
              <w:rPr>
                <w:rFonts w:ascii="Arial" w:hAnsi="Arial" w:cs="Arial"/>
                <w:sz w:val="24"/>
                <w:szCs w:val="24"/>
              </w:rPr>
              <w:t>«Энергосбережение и повышение энергетической эффективности в зданиях муниципальной собственности Пинчугского сельсовета»;</w:t>
            </w:r>
          </w:p>
          <w:p w:rsidR="002279FB" w:rsidRPr="00F6313C" w:rsidRDefault="002279FB" w:rsidP="002279FB">
            <w:pPr>
              <w:pStyle w:val="a7"/>
              <w:numPr>
                <w:ilvl w:val="0"/>
                <w:numId w:val="1"/>
              </w:numPr>
              <w:spacing w:after="0" w:line="240" w:lineRule="auto"/>
              <w:ind w:left="0" w:firstLine="0"/>
              <w:jc w:val="both"/>
              <w:rPr>
                <w:rFonts w:ascii="Arial" w:hAnsi="Arial" w:cs="Arial"/>
                <w:sz w:val="24"/>
                <w:szCs w:val="24"/>
              </w:rPr>
            </w:pPr>
            <w:r w:rsidRPr="00F6313C">
              <w:rPr>
                <w:rFonts w:ascii="Arial" w:hAnsi="Arial" w:cs="Arial"/>
                <w:sz w:val="24"/>
                <w:szCs w:val="24"/>
              </w:rPr>
              <w:t>«Благоустройство поселка Пинчуга»;</w:t>
            </w:r>
          </w:p>
          <w:p w:rsidR="002279FB" w:rsidRPr="00F6313C" w:rsidRDefault="002279FB" w:rsidP="002279FB">
            <w:pPr>
              <w:pStyle w:val="a7"/>
              <w:numPr>
                <w:ilvl w:val="0"/>
                <w:numId w:val="1"/>
              </w:numPr>
              <w:spacing w:after="0" w:line="240" w:lineRule="auto"/>
              <w:ind w:left="0" w:firstLine="0"/>
              <w:jc w:val="both"/>
              <w:rPr>
                <w:rFonts w:ascii="Arial" w:hAnsi="Arial" w:cs="Arial"/>
                <w:sz w:val="24"/>
                <w:szCs w:val="24"/>
              </w:rPr>
            </w:pPr>
            <w:r w:rsidRPr="00F6313C">
              <w:rPr>
                <w:rFonts w:ascii="Arial" w:hAnsi="Arial" w:cs="Arial"/>
                <w:sz w:val="24"/>
                <w:szCs w:val="24"/>
              </w:rPr>
              <w:t>«Защита населения и территории Пинчугского сельсовета от чрезвычайных ситуаций природного и техногенного характера»;</w:t>
            </w:r>
          </w:p>
          <w:p w:rsidR="002279FB" w:rsidRPr="00F6313C" w:rsidRDefault="002279FB" w:rsidP="002279FB">
            <w:pPr>
              <w:pStyle w:val="a7"/>
              <w:numPr>
                <w:ilvl w:val="0"/>
                <w:numId w:val="1"/>
              </w:numPr>
              <w:spacing w:after="0" w:line="240" w:lineRule="auto"/>
              <w:ind w:left="0" w:firstLine="0"/>
              <w:jc w:val="both"/>
              <w:rPr>
                <w:rFonts w:ascii="Arial" w:hAnsi="Arial" w:cs="Arial"/>
                <w:sz w:val="24"/>
                <w:szCs w:val="24"/>
              </w:rPr>
            </w:pPr>
            <w:r w:rsidRPr="00F6313C">
              <w:rPr>
                <w:rFonts w:ascii="Arial" w:hAnsi="Arial" w:cs="Arial"/>
                <w:sz w:val="24"/>
                <w:szCs w:val="24"/>
              </w:rPr>
              <w:t>«Развитие физической культуры и спорта на территории Пинчугского сельсовета».</w:t>
            </w:r>
          </w:p>
        </w:tc>
      </w:tr>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t>Цели и задачи муниципальной программы</w:t>
            </w:r>
          </w:p>
        </w:tc>
        <w:tc>
          <w:tcPr>
            <w:tcW w:w="5101" w:type="dxa"/>
          </w:tcPr>
          <w:p w:rsidR="002279FB" w:rsidRPr="00F6313C" w:rsidRDefault="002279FB" w:rsidP="002279FB">
            <w:pPr>
              <w:pStyle w:val="ConsPlusNonformat"/>
              <w:widowControl/>
              <w:numPr>
                <w:ilvl w:val="0"/>
                <w:numId w:val="2"/>
              </w:numPr>
              <w:suppressAutoHyphens w:val="0"/>
              <w:autoSpaceDN w:val="0"/>
              <w:adjustRightInd w:val="0"/>
              <w:ind w:left="0" w:firstLine="0"/>
              <w:rPr>
                <w:rFonts w:ascii="Arial" w:hAnsi="Arial" w:cs="Arial"/>
                <w:sz w:val="24"/>
                <w:szCs w:val="24"/>
              </w:rPr>
            </w:pPr>
            <w:r w:rsidRPr="00F6313C">
              <w:rPr>
                <w:rFonts w:ascii="Arial" w:hAnsi="Arial" w:cs="Arial"/>
                <w:sz w:val="24"/>
                <w:szCs w:val="24"/>
              </w:rPr>
              <w:t>Обеспечение комплексного социально-экономического развития поселка Пинчуга.</w:t>
            </w:r>
          </w:p>
          <w:p w:rsidR="002279FB" w:rsidRPr="00F6313C" w:rsidRDefault="002279FB" w:rsidP="00DA2F9C">
            <w:pPr>
              <w:pStyle w:val="a8"/>
              <w:jc w:val="both"/>
              <w:rPr>
                <w:rFonts w:ascii="Arial" w:hAnsi="Arial" w:cs="Arial"/>
              </w:rPr>
            </w:pPr>
            <w:r w:rsidRPr="00F6313C">
              <w:rPr>
                <w:rFonts w:ascii="Arial" w:hAnsi="Arial" w:cs="Arial"/>
              </w:rPr>
              <w:t xml:space="preserve">  Для достижения поставленной цели необходимо решение следующих задач:</w:t>
            </w:r>
          </w:p>
          <w:p w:rsidR="002279FB" w:rsidRPr="00F6313C" w:rsidRDefault="002279FB" w:rsidP="00DA2F9C">
            <w:pPr>
              <w:pStyle w:val="a8"/>
              <w:jc w:val="both"/>
              <w:rPr>
                <w:rFonts w:ascii="Arial" w:hAnsi="Arial" w:cs="Arial"/>
              </w:rPr>
            </w:pPr>
            <w:r w:rsidRPr="00F6313C">
              <w:rPr>
                <w:rFonts w:ascii="Arial" w:hAnsi="Arial" w:cs="Arial"/>
              </w:rPr>
              <w:t>-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2279FB" w:rsidRPr="00F6313C" w:rsidRDefault="002279FB" w:rsidP="00DA2F9C">
            <w:pPr>
              <w:pStyle w:val="a8"/>
              <w:jc w:val="both"/>
              <w:rPr>
                <w:rFonts w:ascii="Arial" w:hAnsi="Arial" w:cs="Arial"/>
              </w:rPr>
            </w:pPr>
            <w:r w:rsidRPr="00F6313C">
              <w:rPr>
                <w:rFonts w:ascii="Arial" w:hAnsi="Arial" w:cs="Arial"/>
              </w:rPr>
              <w:lastRenderedPageBreak/>
              <w:t>-информирование населения поселка Пинчуга по вопросам противодействия терроризму и экстремизму;</w:t>
            </w:r>
          </w:p>
          <w:p w:rsidR="002279FB" w:rsidRPr="00F6313C" w:rsidRDefault="002279FB" w:rsidP="00DA2F9C">
            <w:pPr>
              <w:pStyle w:val="a8"/>
              <w:jc w:val="both"/>
              <w:rPr>
                <w:rFonts w:ascii="Arial" w:hAnsi="Arial" w:cs="Arial"/>
              </w:rPr>
            </w:pPr>
            <w:r w:rsidRPr="00F6313C">
              <w:rPr>
                <w:rFonts w:ascii="Arial" w:hAnsi="Arial" w:cs="Arial"/>
              </w:rPr>
              <w:t>- энергосбережение и повышение энергетической эффективности в зданиях, строениях, сооружениях муниципальной собственности;</w:t>
            </w:r>
          </w:p>
          <w:p w:rsidR="002279FB" w:rsidRPr="00F6313C" w:rsidRDefault="002279FB" w:rsidP="00DA2F9C">
            <w:pPr>
              <w:pStyle w:val="a8"/>
              <w:jc w:val="both"/>
              <w:rPr>
                <w:rFonts w:ascii="Arial" w:hAnsi="Arial" w:cs="Arial"/>
              </w:rPr>
            </w:pPr>
            <w:r w:rsidRPr="00F6313C">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2279FB" w:rsidRPr="00F6313C" w:rsidRDefault="002279FB" w:rsidP="00DA2F9C">
            <w:pPr>
              <w:pStyle w:val="a8"/>
              <w:jc w:val="both"/>
              <w:rPr>
                <w:rFonts w:ascii="Arial" w:hAnsi="Arial" w:cs="Arial"/>
              </w:rPr>
            </w:pPr>
            <w:r w:rsidRPr="00F6313C">
              <w:rPr>
                <w:rFonts w:ascii="Arial" w:hAnsi="Arial" w:cs="Arial"/>
              </w:rPr>
              <w:t>- совершенствование системы пожарной безопасности на территории Пинчугского сельсовета, сокращение материального ущерба при пожарах;</w:t>
            </w:r>
          </w:p>
          <w:p w:rsidR="002279FB" w:rsidRPr="00F6313C" w:rsidRDefault="002279FB" w:rsidP="00DA2F9C">
            <w:pPr>
              <w:pStyle w:val="a8"/>
              <w:jc w:val="both"/>
              <w:rPr>
                <w:rFonts w:ascii="Arial" w:hAnsi="Arial" w:cs="Arial"/>
              </w:rPr>
            </w:pPr>
            <w:r w:rsidRPr="00F6313C">
              <w:rPr>
                <w:rFonts w:ascii="Arial" w:hAnsi="Arial" w:cs="Arial"/>
              </w:rPr>
              <w:t>-организация и проведение физкультурно-оздоровительных  и спортивно-массовых  мероприятий для населения поселка.</w:t>
            </w:r>
          </w:p>
        </w:tc>
      </w:tr>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lastRenderedPageBreak/>
              <w:t>Сроки реализации программы</w:t>
            </w:r>
          </w:p>
        </w:tc>
        <w:tc>
          <w:tcPr>
            <w:tcW w:w="5101" w:type="dxa"/>
          </w:tcPr>
          <w:p w:rsidR="002279FB" w:rsidRPr="00F6313C" w:rsidRDefault="002279FB" w:rsidP="00DA2F9C">
            <w:pPr>
              <w:rPr>
                <w:rFonts w:ascii="Arial" w:hAnsi="Arial" w:cs="Arial"/>
              </w:rPr>
            </w:pPr>
            <w:r w:rsidRPr="00F6313C">
              <w:rPr>
                <w:rFonts w:ascii="Arial" w:hAnsi="Arial" w:cs="Arial"/>
              </w:rPr>
              <w:t>2014 – 2018 годы</w:t>
            </w:r>
          </w:p>
        </w:tc>
      </w:tr>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t>Объемы и источники финансирования программы</w:t>
            </w:r>
          </w:p>
        </w:tc>
        <w:tc>
          <w:tcPr>
            <w:tcW w:w="5101" w:type="dxa"/>
          </w:tcPr>
          <w:p w:rsidR="002279FB" w:rsidRPr="00F6313C" w:rsidRDefault="002279FB" w:rsidP="00DA2F9C">
            <w:pPr>
              <w:rPr>
                <w:rFonts w:ascii="Arial" w:hAnsi="Arial" w:cs="Arial"/>
              </w:rPr>
            </w:pPr>
            <w:r w:rsidRPr="00F6313C">
              <w:rPr>
                <w:rFonts w:ascii="Arial" w:hAnsi="Arial" w:cs="Arial"/>
              </w:rPr>
              <w:t>Объем финансирования программы составляет  49 025,1 тыс.  рублей, в том числе:</w:t>
            </w:r>
          </w:p>
          <w:p w:rsidR="002279FB" w:rsidRPr="00F6313C" w:rsidRDefault="002279FB" w:rsidP="00DA2F9C">
            <w:pPr>
              <w:rPr>
                <w:rFonts w:ascii="Arial" w:hAnsi="Arial" w:cs="Arial"/>
              </w:rPr>
            </w:pPr>
            <w:r w:rsidRPr="00F6313C">
              <w:rPr>
                <w:rFonts w:ascii="Arial" w:hAnsi="Arial" w:cs="Arial"/>
              </w:rPr>
              <w:t xml:space="preserve">средства местного бюджета по годам: </w:t>
            </w:r>
          </w:p>
          <w:p w:rsidR="002279FB" w:rsidRPr="00F6313C" w:rsidRDefault="002279FB" w:rsidP="00DA2F9C">
            <w:pPr>
              <w:rPr>
                <w:rFonts w:ascii="Arial" w:hAnsi="Arial" w:cs="Arial"/>
              </w:rPr>
            </w:pPr>
            <w:r w:rsidRPr="00F6313C">
              <w:rPr>
                <w:rFonts w:ascii="Arial" w:hAnsi="Arial" w:cs="Arial"/>
              </w:rPr>
              <w:t xml:space="preserve">2014 год- 4266,9 тыс. рублей; </w:t>
            </w:r>
          </w:p>
          <w:p w:rsidR="002279FB" w:rsidRPr="00F6313C" w:rsidRDefault="002279FB" w:rsidP="00DA2F9C">
            <w:pPr>
              <w:rPr>
                <w:rFonts w:ascii="Arial" w:hAnsi="Arial" w:cs="Arial"/>
              </w:rPr>
            </w:pPr>
            <w:r w:rsidRPr="00F6313C">
              <w:rPr>
                <w:rFonts w:ascii="Arial" w:hAnsi="Arial" w:cs="Arial"/>
              </w:rPr>
              <w:t>2015 год- 3791,6 тыс. рублей;</w:t>
            </w:r>
          </w:p>
          <w:p w:rsidR="002279FB" w:rsidRPr="00F6313C" w:rsidRDefault="002279FB" w:rsidP="00DA2F9C">
            <w:pPr>
              <w:rPr>
                <w:rFonts w:ascii="Arial" w:hAnsi="Arial" w:cs="Arial"/>
              </w:rPr>
            </w:pPr>
            <w:r w:rsidRPr="00F6313C">
              <w:rPr>
                <w:rFonts w:ascii="Arial" w:hAnsi="Arial" w:cs="Arial"/>
              </w:rPr>
              <w:t>2016 год- 2793,4 тыс. рублей;</w:t>
            </w:r>
          </w:p>
          <w:p w:rsidR="002279FB" w:rsidRPr="00F6313C" w:rsidRDefault="002279FB" w:rsidP="00DA2F9C">
            <w:pPr>
              <w:rPr>
                <w:rFonts w:ascii="Arial" w:hAnsi="Arial" w:cs="Arial"/>
              </w:rPr>
            </w:pPr>
            <w:r w:rsidRPr="00F6313C">
              <w:rPr>
                <w:rFonts w:ascii="Arial" w:hAnsi="Arial" w:cs="Arial"/>
              </w:rPr>
              <w:t>2017 год- 1449,59 тыс. рублей;</w:t>
            </w:r>
          </w:p>
          <w:p w:rsidR="002279FB" w:rsidRPr="00F6313C" w:rsidRDefault="002279FB" w:rsidP="00DA2F9C">
            <w:pPr>
              <w:rPr>
                <w:rFonts w:ascii="Arial" w:hAnsi="Arial" w:cs="Arial"/>
              </w:rPr>
            </w:pPr>
            <w:r w:rsidRPr="00F6313C">
              <w:rPr>
                <w:rFonts w:ascii="Arial" w:hAnsi="Arial" w:cs="Arial"/>
              </w:rPr>
              <w:t>2018 год- 1531,3 тыс. рублей;</w:t>
            </w:r>
          </w:p>
          <w:p w:rsidR="002279FB" w:rsidRPr="00F6313C" w:rsidRDefault="002279FB" w:rsidP="00DA2F9C">
            <w:pPr>
              <w:rPr>
                <w:rFonts w:ascii="Arial" w:hAnsi="Arial" w:cs="Arial"/>
              </w:rPr>
            </w:pPr>
          </w:p>
          <w:p w:rsidR="002279FB" w:rsidRPr="00F6313C" w:rsidRDefault="002279FB" w:rsidP="00DA2F9C">
            <w:pPr>
              <w:rPr>
                <w:rFonts w:ascii="Arial" w:hAnsi="Arial" w:cs="Arial"/>
              </w:rPr>
            </w:pPr>
            <w:r w:rsidRPr="00F6313C">
              <w:rPr>
                <w:rFonts w:ascii="Arial" w:hAnsi="Arial" w:cs="Arial"/>
              </w:rPr>
              <w:t>Краевой бюджет:</w:t>
            </w:r>
          </w:p>
          <w:p w:rsidR="002279FB" w:rsidRPr="00F6313C" w:rsidRDefault="002279FB" w:rsidP="00DA2F9C">
            <w:pPr>
              <w:rPr>
                <w:rFonts w:ascii="Arial" w:hAnsi="Arial" w:cs="Arial"/>
              </w:rPr>
            </w:pPr>
            <w:r w:rsidRPr="00F6313C">
              <w:rPr>
                <w:rFonts w:ascii="Arial" w:hAnsi="Arial" w:cs="Arial"/>
              </w:rPr>
              <w:t>2014 год – 220,0 тыс. рублей;</w:t>
            </w:r>
          </w:p>
          <w:p w:rsidR="002279FB" w:rsidRPr="00F6313C" w:rsidRDefault="002279FB" w:rsidP="00DA2F9C">
            <w:pPr>
              <w:rPr>
                <w:rFonts w:ascii="Arial" w:hAnsi="Arial" w:cs="Arial"/>
              </w:rPr>
            </w:pPr>
            <w:r w:rsidRPr="00F6313C">
              <w:rPr>
                <w:rFonts w:ascii="Arial" w:hAnsi="Arial" w:cs="Arial"/>
              </w:rPr>
              <w:t>2015 год – 2174,0 тыс. рублей;</w:t>
            </w:r>
          </w:p>
          <w:p w:rsidR="002279FB" w:rsidRPr="00F6313C" w:rsidRDefault="002279FB" w:rsidP="00DA2F9C">
            <w:pPr>
              <w:rPr>
                <w:rFonts w:ascii="Arial" w:hAnsi="Arial" w:cs="Arial"/>
              </w:rPr>
            </w:pPr>
            <w:r w:rsidRPr="00F6313C">
              <w:rPr>
                <w:rFonts w:ascii="Arial" w:hAnsi="Arial" w:cs="Arial"/>
              </w:rPr>
              <w:t>2016 год – 32750,4 тыс. рублей;</w:t>
            </w:r>
          </w:p>
          <w:p w:rsidR="002279FB" w:rsidRPr="00F6313C" w:rsidRDefault="002279FB" w:rsidP="00DA2F9C">
            <w:pPr>
              <w:rPr>
                <w:rFonts w:ascii="Arial" w:hAnsi="Arial" w:cs="Arial"/>
              </w:rPr>
            </w:pPr>
            <w:r w:rsidRPr="00F6313C">
              <w:rPr>
                <w:rFonts w:ascii="Arial" w:hAnsi="Arial" w:cs="Arial"/>
              </w:rPr>
              <w:t>2017 год – 24,0 тыс. рублей.</w:t>
            </w:r>
          </w:p>
          <w:p w:rsidR="002279FB" w:rsidRPr="00F6313C" w:rsidRDefault="002279FB" w:rsidP="00DA2F9C">
            <w:pPr>
              <w:rPr>
                <w:rFonts w:ascii="Arial" w:hAnsi="Arial" w:cs="Arial"/>
              </w:rPr>
            </w:pPr>
            <w:r w:rsidRPr="00F6313C">
              <w:rPr>
                <w:rFonts w:ascii="Arial" w:hAnsi="Arial" w:cs="Arial"/>
              </w:rPr>
              <w:t>2018 год – 24,0 тыс. рублей</w:t>
            </w:r>
          </w:p>
        </w:tc>
      </w:tr>
      <w:tr w:rsidR="002279FB" w:rsidRPr="00F6313C" w:rsidTr="00DA2F9C">
        <w:tc>
          <w:tcPr>
            <w:tcW w:w="4247" w:type="dxa"/>
          </w:tcPr>
          <w:p w:rsidR="002279FB" w:rsidRPr="00F6313C" w:rsidRDefault="002279FB" w:rsidP="00DA2F9C">
            <w:pPr>
              <w:rPr>
                <w:rFonts w:ascii="Arial" w:hAnsi="Arial" w:cs="Arial"/>
              </w:rPr>
            </w:pPr>
            <w:r w:rsidRPr="00F6313C">
              <w:rPr>
                <w:rFonts w:ascii="Arial" w:hAnsi="Arial" w:cs="Arial"/>
              </w:rPr>
              <w:t>Контроль за исполнением программы</w:t>
            </w:r>
          </w:p>
        </w:tc>
        <w:tc>
          <w:tcPr>
            <w:tcW w:w="5101" w:type="dxa"/>
          </w:tcPr>
          <w:p w:rsidR="002279FB" w:rsidRPr="00F6313C" w:rsidRDefault="002279FB" w:rsidP="00DA2F9C">
            <w:pPr>
              <w:jc w:val="both"/>
              <w:rPr>
                <w:rFonts w:ascii="Arial" w:hAnsi="Arial" w:cs="Arial"/>
              </w:rPr>
            </w:pPr>
            <w:r w:rsidRPr="00F6313C">
              <w:rPr>
                <w:rFonts w:ascii="Arial" w:hAnsi="Arial" w:cs="Arial"/>
              </w:rPr>
              <w:t>Контроль за выполнением муниципальной  программы осуществляет глава Пинчугского сельсовета</w:t>
            </w:r>
          </w:p>
        </w:tc>
      </w:tr>
    </w:tbl>
    <w:p w:rsidR="002279FB" w:rsidRPr="00F6313C" w:rsidRDefault="002279FB" w:rsidP="002279FB">
      <w:pPr>
        <w:spacing w:before="240"/>
        <w:ind w:left="720"/>
        <w:rPr>
          <w:rFonts w:ascii="Arial" w:hAnsi="Arial" w:cs="Arial"/>
        </w:rPr>
      </w:pPr>
    </w:p>
    <w:p w:rsidR="002279FB" w:rsidRPr="00F6313C" w:rsidRDefault="002279FB" w:rsidP="002279FB">
      <w:pPr>
        <w:spacing w:before="240"/>
        <w:ind w:left="720"/>
        <w:rPr>
          <w:rFonts w:ascii="Arial" w:hAnsi="Arial" w:cs="Arial"/>
        </w:rPr>
      </w:pPr>
    </w:p>
    <w:p w:rsidR="002279FB" w:rsidRPr="00F6313C" w:rsidRDefault="002279FB" w:rsidP="002279FB">
      <w:pPr>
        <w:spacing w:before="240"/>
        <w:ind w:left="720"/>
        <w:rPr>
          <w:rFonts w:ascii="Arial" w:hAnsi="Arial" w:cs="Arial"/>
        </w:rPr>
      </w:pPr>
    </w:p>
    <w:p w:rsidR="002279FB" w:rsidRPr="00F6313C" w:rsidRDefault="002279FB" w:rsidP="002279FB">
      <w:pPr>
        <w:spacing w:before="240"/>
        <w:ind w:left="720"/>
        <w:rPr>
          <w:rFonts w:ascii="Arial" w:hAnsi="Arial" w:cs="Arial"/>
        </w:rPr>
      </w:pPr>
    </w:p>
    <w:p w:rsidR="002279FB" w:rsidRPr="00F6313C" w:rsidRDefault="002279FB" w:rsidP="002279FB">
      <w:pPr>
        <w:pStyle w:val="a7"/>
        <w:numPr>
          <w:ilvl w:val="0"/>
          <w:numId w:val="3"/>
        </w:numPr>
        <w:spacing w:before="240" w:after="0" w:line="240" w:lineRule="auto"/>
        <w:jc w:val="center"/>
        <w:rPr>
          <w:rFonts w:ascii="Arial" w:hAnsi="Arial" w:cs="Arial"/>
          <w:sz w:val="24"/>
          <w:szCs w:val="24"/>
        </w:rPr>
      </w:pPr>
      <w:r w:rsidRPr="00F6313C">
        <w:rPr>
          <w:rFonts w:ascii="Arial" w:hAnsi="Arial" w:cs="Arial"/>
          <w:sz w:val="24"/>
          <w:szCs w:val="24"/>
        </w:rPr>
        <w:t>СОДЕРЖАНИЕ ПРОБЛЕМЫ И ОБОСНОВАНИЕ  НЕОБХОДИМОСТИ</w:t>
      </w:r>
    </w:p>
    <w:p w:rsidR="002279FB" w:rsidRPr="00F6313C" w:rsidRDefault="002279FB" w:rsidP="002279FB">
      <w:pPr>
        <w:ind w:left="360"/>
        <w:jc w:val="center"/>
        <w:rPr>
          <w:rFonts w:ascii="Arial" w:hAnsi="Arial" w:cs="Arial"/>
        </w:rPr>
      </w:pPr>
      <w:r w:rsidRPr="00F6313C">
        <w:rPr>
          <w:rFonts w:ascii="Arial" w:hAnsi="Arial" w:cs="Arial"/>
        </w:rPr>
        <w:t>ПРИНЯТИЯ МУНИЦИПАЛЬНОЙ ПРОГРАММЫ</w:t>
      </w:r>
    </w:p>
    <w:p w:rsidR="002279FB" w:rsidRPr="00F6313C" w:rsidRDefault="002279FB" w:rsidP="002279FB">
      <w:pPr>
        <w:pStyle w:val="a7"/>
        <w:tabs>
          <w:tab w:val="left" w:pos="2895"/>
        </w:tabs>
        <w:spacing w:after="0" w:line="240" w:lineRule="auto"/>
        <w:ind w:left="0" w:firstLine="709"/>
        <w:rPr>
          <w:rFonts w:ascii="Arial" w:hAnsi="Arial" w:cs="Arial"/>
          <w:sz w:val="24"/>
          <w:szCs w:val="24"/>
        </w:rPr>
      </w:pPr>
      <w:r w:rsidRPr="00F6313C">
        <w:rPr>
          <w:rFonts w:ascii="Arial" w:hAnsi="Arial" w:cs="Arial"/>
          <w:sz w:val="24"/>
          <w:szCs w:val="24"/>
        </w:rPr>
        <w:tab/>
      </w:r>
    </w:p>
    <w:p w:rsidR="002279FB" w:rsidRPr="00F6313C" w:rsidRDefault="002279FB" w:rsidP="002279FB">
      <w:pPr>
        <w:ind w:firstLine="708"/>
        <w:jc w:val="both"/>
        <w:rPr>
          <w:rFonts w:ascii="Arial" w:hAnsi="Arial" w:cs="Arial"/>
        </w:rPr>
      </w:pPr>
      <w:r w:rsidRPr="00F6313C">
        <w:rPr>
          <w:rFonts w:ascii="Arial" w:hAnsi="Arial" w:cs="Arial"/>
        </w:rPr>
        <w:lastRenderedPageBreak/>
        <w:t>Программа «Развитие поселка» - это единый комплекс организационных и технических мероприятий, направленных на улучшение жизни населения поселка Пинчуга.</w:t>
      </w:r>
    </w:p>
    <w:p w:rsidR="002279FB" w:rsidRPr="00F6313C" w:rsidRDefault="002279FB" w:rsidP="002279FB">
      <w:pPr>
        <w:ind w:firstLine="708"/>
        <w:jc w:val="both"/>
        <w:rPr>
          <w:rFonts w:ascii="Arial" w:hAnsi="Arial" w:cs="Arial"/>
        </w:rPr>
      </w:pPr>
      <w:r w:rsidRPr="00F6313C">
        <w:rPr>
          <w:rFonts w:ascii="Arial" w:hAnsi="Arial" w:cs="Arial"/>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2279FB" w:rsidRPr="00F6313C" w:rsidRDefault="002279FB" w:rsidP="002279FB">
      <w:pPr>
        <w:jc w:val="both"/>
        <w:rPr>
          <w:rFonts w:ascii="Arial" w:hAnsi="Arial" w:cs="Arial"/>
        </w:rPr>
      </w:pPr>
      <w:r w:rsidRPr="00F6313C">
        <w:rPr>
          <w:rFonts w:ascii="Arial" w:hAnsi="Arial" w:cs="Arial"/>
        </w:rPr>
        <w:t xml:space="preserve">        Сеть автодорог поселка Пинчуга предоставлена дорогами общего пользования. Из </w:t>
      </w:r>
      <w:smartTag w:uri="urn:schemas-microsoft-com:office:smarttags" w:element="metricconverter">
        <w:smartTagPr>
          <w:attr w:name="ProductID" w:val="10 км"/>
        </w:smartTagPr>
        <w:r w:rsidRPr="00F6313C">
          <w:rPr>
            <w:rFonts w:ascii="Arial" w:hAnsi="Arial" w:cs="Arial"/>
          </w:rPr>
          <w:t>10 км</w:t>
        </w:r>
      </w:smartTag>
      <w:r w:rsidRPr="00F6313C">
        <w:rPr>
          <w:rFonts w:ascii="Arial" w:hAnsi="Arial" w:cs="Arial"/>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F6313C">
          <w:rPr>
            <w:rFonts w:ascii="Arial" w:hAnsi="Arial" w:cs="Arial"/>
          </w:rPr>
          <w:t>4,5 км</w:t>
        </w:r>
      </w:smartTag>
      <w:r w:rsidRPr="00F6313C">
        <w:rPr>
          <w:rFonts w:ascii="Arial" w:hAnsi="Arial" w:cs="Arial"/>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2279FB" w:rsidRPr="00F6313C" w:rsidRDefault="002279FB" w:rsidP="002279FB">
      <w:pPr>
        <w:jc w:val="both"/>
        <w:rPr>
          <w:rFonts w:ascii="Arial" w:hAnsi="Arial" w:cs="Arial"/>
        </w:rPr>
      </w:pPr>
      <w:r w:rsidRPr="00F6313C">
        <w:rPr>
          <w:rFonts w:ascii="Arial" w:hAnsi="Arial" w:cs="Arial"/>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2279FB" w:rsidRPr="00F6313C" w:rsidRDefault="002279FB" w:rsidP="002279FB">
      <w:pPr>
        <w:jc w:val="both"/>
        <w:rPr>
          <w:rFonts w:ascii="Arial" w:hAnsi="Arial" w:cs="Arial"/>
        </w:rPr>
      </w:pPr>
      <w:r w:rsidRPr="00F6313C">
        <w:rPr>
          <w:rFonts w:ascii="Arial" w:hAnsi="Arial" w:cs="Arial"/>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2279FB" w:rsidRPr="00F6313C" w:rsidRDefault="002279FB" w:rsidP="002279FB">
      <w:pPr>
        <w:jc w:val="both"/>
        <w:rPr>
          <w:rFonts w:ascii="Arial" w:hAnsi="Arial" w:cs="Arial"/>
        </w:rPr>
      </w:pPr>
      <w:r w:rsidRPr="00F6313C">
        <w:rPr>
          <w:rFonts w:ascii="Arial" w:hAnsi="Arial" w:cs="Arial"/>
        </w:rPr>
        <w:t xml:space="preserve">         На территории поселка Пинчуга проживает 2511 человек.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Пинчугский сельсовет.</w:t>
      </w:r>
    </w:p>
    <w:p w:rsidR="002279FB" w:rsidRPr="00F6313C" w:rsidRDefault="002279FB" w:rsidP="002279FB">
      <w:pPr>
        <w:jc w:val="both"/>
        <w:rPr>
          <w:rFonts w:ascii="Arial" w:hAnsi="Arial" w:cs="Arial"/>
        </w:rPr>
      </w:pPr>
      <w:r w:rsidRPr="00F6313C">
        <w:rPr>
          <w:rFonts w:ascii="Arial" w:hAnsi="Arial" w:cs="Arial"/>
        </w:rPr>
        <w:t xml:space="preserve">          Еще одна не менее важная проблема – это проблема, связанная с энергетической эффективностью.  Экономически обоснованное потребление энергоресурсов, и является фундаментом планомерного снижения затратной части тарифов.</w:t>
      </w:r>
    </w:p>
    <w:p w:rsidR="002279FB" w:rsidRPr="00F6313C" w:rsidRDefault="002279FB" w:rsidP="002279FB">
      <w:pPr>
        <w:ind w:firstLine="709"/>
        <w:jc w:val="both"/>
        <w:rPr>
          <w:rFonts w:ascii="Arial" w:hAnsi="Arial" w:cs="Arial"/>
        </w:rPr>
      </w:pPr>
      <w:r w:rsidRPr="00F6313C">
        <w:rPr>
          <w:rFonts w:ascii="Arial" w:hAnsi="Arial" w:cs="Arial"/>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279FB" w:rsidRPr="00F6313C" w:rsidRDefault="002279FB" w:rsidP="002279FB">
      <w:pPr>
        <w:ind w:firstLine="709"/>
        <w:jc w:val="both"/>
        <w:rPr>
          <w:rFonts w:ascii="Arial" w:hAnsi="Arial" w:cs="Arial"/>
          <w:color w:val="000000"/>
        </w:rPr>
      </w:pPr>
      <w:r w:rsidRPr="00F6313C">
        <w:rPr>
          <w:rFonts w:ascii="Arial" w:hAnsi="Arial" w:cs="Arial"/>
          <w:color w:val="000000"/>
        </w:rPr>
        <w:t xml:space="preserve">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w:t>
      </w:r>
    </w:p>
    <w:p w:rsidR="002279FB" w:rsidRPr="00F6313C" w:rsidRDefault="002279FB" w:rsidP="002279FB">
      <w:pPr>
        <w:ind w:firstLine="709"/>
        <w:jc w:val="both"/>
        <w:rPr>
          <w:rFonts w:ascii="Arial" w:hAnsi="Arial" w:cs="Arial"/>
        </w:rPr>
      </w:pPr>
      <w:r w:rsidRPr="00F6313C">
        <w:rPr>
          <w:rFonts w:ascii="Arial" w:hAnsi="Arial" w:cs="Arial"/>
        </w:rPr>
        <w:t>Не менее важной проблемой являются пожары и связанные с ними чрезвычайные ситуации, а также их последствия которые являются важными факторами, негативно влияющими на состояние социально-экономической обстановки на территории Пинчугского сельсовета</w:t>
      </w:r>
    </w:p>
    <w:p w:rsidR="002279FB" w:rsidRPr="00F6313C" w:rsidRDefault="002279FB" w:rsidP="002279FB">
      <w:pPr>
        <w:ind w:left="360"/>
        <w:jc w:val="both"/>
        <w:rPr>
          <w:rFonts w:ascii="Arial" w:hAnsi="Arial" w:cs="Arial"/>
          <w:b/>
        </w:rPr>
      </w:pPr>
      <w:r w:rsidRPr="00F6313C">
        <w:rPr>
          <w:rFonts w:ascii="Arial" w:hAnsi="Arial" w:cs="Arial"/>
          <w:b/>
        </w:rPr>
        <w:t xml:space="preserve">                     2. Показатели результативности программы</w:t>
      </w:r>
    </w:p>
    <w:p w:rsidR="002279FB" w:rsidRPr="00F6313C" w:rsidRDefault="002279FB" w:rsidP="002279FB">
      <w:pPr>
        <w:ind w:firstLine="709"/>
        <w:jc w:val="both"/>
        <w:rPr>
          <w:rFonts w:ascii="Arial" w:hAnsi="Arial" w:cs="Arial"/>
        </w:rPr>
      </w:pPr>
      <w:r w:rsidRPr="00F6313C">
        <w:rPr>
          <w:rFonts w:ascii="Arial" w:hAnsi="Arial" w:cs="Arial"/>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 приведены в Приложении № 1, № 2 к Паспорту программы.</w:t>
      </w:r>
    </w:p>
    <w:p w:rsidR="002279FB" w:rsidRPr="00F6313C" w:rsidRDefault="002279FB" w:rsidP="002279FB">
      <w:pPr>
        <w:pStyle w:val="a7"/>
        <w:spacing w:before="240"/>
        <w:ind w:left="360"/>
        <w:jc w:val="both"/>
        <w:rPr>
          <w:rFonts w:ascii="Arial" w:hAnsi="Arial" w:cs="Arial"/>
          <w:b/>
          <w:sz w:val="24"/>
          <w:szCs w:val="24"/>
        </w:rPr>
      </w:pPr>
      <w:r w:rsidRPr="00F6313C">
        <w:rPr>
          <w:rFonts w:ascii="Arial" w:hAnsi="Arial" w:cs="Arial"/>
          <w:sz w:val="24"/>
          <w:szCs w:val="24"/>
        </w:rPr>
        <w:t xml:space="preserve">                      </w:t>
      </w:r>
      <w:r w:rsidRPr="00F6313C">
        <w:rPr>
          <w:rFonts w:ascii="Arial" w:hAnsi="Arial" w:cs="Arial"/>
          <w:b/>
          <w:sz w:val="24"/>
          <w:szCs w:val="24"/>
        </w:rPr>
        <w:t>3. Цели и задачи программы</w:t>
      </w:r>
    </w:p>
    <w:p w:rsidR="002279FB" w:rsidRPr="00F6313C" w:rsidRDefault="002279FB" w:rsidP="002279FB">
      <w:pPr>
        <w:pStyle w:val="a7"/>
        <w:spacing w:before="240"/>
        <w:ind w:left="0" w:firstLine="709"/>
        <w:jc w:val="both"/>
        <w:rPr>
          <w:rFonts w:ascii="Arial" w:hAnsi="Arial" w:cs="Arial"/>
          <w:sz w:val="24"/>
          <w:szCs w:val="24"/>
        </w:rPr>
      </w:pPr>
      <w:r w:rsidRPr="00F6313C">
        <w:rPr>
          <w:rFonts w:ascii="Arial" w:hAnsi="Arial" w:cs="Arial"/>
          <w:sz w:val="24"/>
          <w:szCs w:val="24"/>
        </w:rPr>
        <w:lastRenderedPageBreak/>
        <w:t>3.1. Цель программы:</w:t>
      </w:r>
    </w:p>
    <w:p w:rsidR="002279FB" w:rsidRPr="00F6313C" w:rsidRDefault="002279FB" w:rsidP="002279FB">
      <w:pPr>
        <w:pStyle w:val="a7"/>
        <w:spacing w:after="0"/>
        <w:ind w:left="0" w:firstLine="709"/>
        <w:jc w:val="both"/>
        <w:rPr>
          <w:rFonts w:ascii="Arial" w:hAnsi="Arial" w:cs="Arial"/>
          <w:sz w:val="24"/>
          <w:szCs w:val="24"/>
        </w:rPr>
      </w:pPr>
      <w:r w:rsidRPr="00F6313C">
        <w:rPr>
          <w:rFonts w:ascii="Arial" w:hAnsi="Arial" w:cs="Arial"/>
          <w:sz w:val="24"/>
          <w:szCs w:val="24"/>
        </w:rPr>
        <w:t>- обеспечение комплексного социально-экономического развития поселка Пинчуга.</w:t>
      </w:r>
    </w:p>
    <w:p w:rsidR="002279FB" w:rsidRPr="00F6313C" w:rsidRDefault="002279FB" w:rsidP="002279FB">
      <w:pPr>
        <w:pStyle w:val="a7"/>
        <w:spacing w:after="0"/>
        <w:ind w:left="0" w:firstLine="709"/>
        <w:jc w:val="both"/>
        <w:rPr>
          <w:rFonts w:ascii="Arial" w:hAnsi="Arial" w:cs="Arial"/>
          <w:sz w:val="24"/>
          <w:szCs w:val="24"/>
        </w:rPr>
      </w:pPr>
      <w:r w:rsidRPr="00F6313C">
        <w:rPr>
          <w:rFonts w:ascii="Arial" w:hAnsi="Arial" w:cs="Arial"/>
          <w:sz w:val="24"/>
          <w:szCs w:val="24"/>
        </w:rPr>
        <w:t>3.2. Задачи программы:</w:t>
      </w:r>
    </w:p>
    <w:p w:rsidR="002279FB" w:rsidRPr="00F6313C" w:rsidRDefault="002279FB" w:rsidP="002279FB">
      <w:pPr>
        <w:pStyle w:val="a8"/>
        <w:jc w:val="both"/>
        <w:rPr>
          <w:rFonts w:ascii="Arial" w:hAnsi="Arial" w:cs="Arial"/>
        </w:rPr>
      </w:pPr>
      <w:r w:rsidRPr="00F6313C">
        <w:rPr>
          <w:rFonts w:ascii="Arial" w:hAnsi="Arial" w:cs="Arial"/>
        </w:rPr>
        <w:t xml:space="preserve">         -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2279FB" w:rsidRPr="00F6313C" w:rsidRDefault="002279FB" w:rsidP="002279FB">
      <w:pPr>
        <w:pStyle w:val="a8"/>
        <w:jc w:val="both"/>
        <w:rPr>
          <w:rFonts w:ascii="Arial" w:hAnsi="Arial" w:cs="Arial"/>
        </w:rPr>
      </w:pPr>
      <w:r w:rsidRPr="00F6313C">
        <w:rPr>
          <w:rFonts w:ascii="Arial" w:hAnsi="Arial" w:cs="Arial"/>
        </w:rPr>
        <w:t xml:space="preserve">         - информирование населения поселка Пинчуга по вопросам противодействия терроризму и экстремизму;</w:t>
      </w:r>
    </w:p>
    <w:p w:rsidR="002279FB" w:rsidRPr="00F6313C" w:rsidRDefault="002279FB" w:rsidP="002279FB">
      <w:pPr>
        <w:pStyle w:val="a8"/>
        <w:spacing w:after="240"/>
        <w:jc w:val="both"/>
        <w:rPr>
          <w:rFonts w:ascii="Arial" w:hAnsi="Arial" w:cs="Arial"/>
        </w:rPr>
      </w:pPr>
      <w:r w:rsidRPr="00F6313C">
        <w:rPr>
          <w:rFonts w:ascii="Arial" w:hAnsi="Arial" w:cs="Arial"/>
        </w:rPr>
        <w:t xml:space="preserve">         - энергосбережение и повышение энергетической эффективности в зданиях, строениях, сооружениях муниципальной собственности;</w:t>
      </w:r>
    </w:p>
    <w:p w:rsidR="002279FB" w:rsidRPr="00F6313C" w:rsidRDefault="002279FB" w:rsidP="002279FB">
      <w:pPr>
        <w:pStyle w:val="a8"/>
        <w:spacing w:after="240"/>
        <w:jc w:val="both"/>
        <w:rPr>
          <w:rFonts w:ascii="Arial" w:hAnsi="Arial" w:cs="Arial"/>
        </w:rPr>
      </w:pPr>
      <w:r w:rsidRPr="00F6313C">
        <w:rPr>
          <w:rFonts w:ascii="Arial" w:hAnsi="Arial" w:cs="Arial"/>
        </w:rPr>
        <w:t xml:space="preserve">         -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2279FB" w:rsidRPr="00F6313C" w:rsidRDefault="002279FB" w:rsidP="002279FB">
      <w:pPr>
        <w:pStyle w:val="a8"/>
        <w:jc w:val="both"/>
        <w:rPr>
          <w:rFonts w:ascii="Arial" w:hAnsi="Arial" w:cs="Arial"/>
        </w:rPr>
      </w:pPr>
      <w:r w:rsidRPr="00F6313C">
        <w:rPr>
          <w:rFonts w:ascii="Arial" w:hAnsi="Arial" w:cs="Arial"/>
        </w:rPr>
        <w:t xml:space="preserve">         - совершенствование системы пожарной безопасности на территории Пинчугского сельсовета, сокращение материального ущерба при пожарах;</w:t>
      </w:r>
    </w:p>
    <w:p w:rsidR="002279FB" w:rsidRPr="00F6313C" w:rsidRDefault="002279FB" w:rsidP="002279FB">
      <w:pPr>
        <w:pStyle w:val="a8"/>
        <w:jc w:val="both"/>
        <w:rPr>
          <w:rFonts w:ascii="Arial" w:hAnsi="Arial" w:cs="Arial"/>
        </w:rPr>
      </w:pPr>
    </w:p>
    <w:p w:rsidR="002279FB" w:rsidRPr="00F6313C" w:rsidRDefault="002279FB" w:rsidP="002279FB">
      <w:pPr>
        <w:pStyle w:val="a8"/>
        <w:spacing w:after="240"/>
        <w:jc w:val="both"/>
        <w:rPr>
          <w:rFonts w:ascii="Arial" w:hAnsi="Arial" w:cs="Arial"/>
        </w:rPr>
      </w:pPr>
      <w:r w:rsidRPr="00F6313C">
        <w:rPr>
          <w:rFonts w:ascii="Arial" w:hAnsi="Arial" w:cs="Arial"/>
        </w:rPr>
        <w:t xml:space="preserve">         -организация и проведение физкультурно-оздоровительных  и спортивно-массовых  мероприятий для населения поселка. </w:t>
      </w:r>
    </w:p>
    <w:p w:rsidR="002279FB" w:rsidRPr="00F6313C" w:rsidRDefault="002279FB" w:rsidP="002279FB">
      <w:pPr>
        <w:pStyle w:val="a8"/>
        <w:tabs>
          <w:tab w:val="left" w:pos="1985"/>
          <w:tab w:val="left" w:pos="2127"/>
        </w:tabs>
        <w:jc w:val="both"/>
        <w:rPr>
          <w:rFonts w:ascii="Arial" w:hAnsi="Arial" w:cs="Arial"/>
          <w:b/>
        </w:rPr>
      </w:pPr>
      <w:r w:rsidRPr="00F6313C">
        <w:rPr>
          <w:rFonts w:ascii="Arial" w:hAnsi="Arial" w:cs="Arial"/>
          <w:b/>
        </w:rPr>
        <w:t xml:space="preserve">                            4. Механизм реализации программы</w:t>
      </w:r>
    </w:p>
    <w:p w:rsidR="002279FB" w:rsidRPr="00F6313C" w:rsidRDefault="002279FB" w:rsidP="002279FB">
      <w:pPr>
        <w:pStyle w:val="a8"/>
        <w:tabs>
          <w:tab w:val="left" w:pos="1985"/>
          <w:tab w:val="left" w:pos="2127"/>
        </w:tabs>
        <w:jc w:val="both"/>
        <w:rPr>
          <w:rFonts w:ascii="Arial" w:hAnsi="Arial" w:cs="Arial"/>
          <w:b/>
        </w:rPr>
      </w:pPr>
      <w:r w:rsidRPr="00F6313C">
        <w:rPr>
          <w:rFonts w:ascii="Arial" w:hAnsi="Arial" w:cs="Arial"/>
          <w:b/>
        </w:rPr>
        <w:t xml:space="preserve">          </w:t>
      </w:r>
    </w:p>
    <w:p w:rsidR="002279FB" w:rsidRPr="00F6313C" w:rsidRDefault="002279FB" w:rsidP="002279FB">
      <w:pPr>
        <w:pStyle w:val="a7"/>
        <w:spacing w:after="0"/>
        <w:ind w:left="0" w:firstLine="709"/>
        <w:jc w:val="both"/>
        <w:rPr>
          <w:rFonts w:ascii="Arial" w:hAnsi="Arial" w:cs="Arial"/>
          <w:sz w:val="24"/>
          <w:szCs w:val="24"/>
        </w:rPr>
      </w:pPr>
      <w:r w:rsidRPr="00F6313C">
        <w:rPr>
          <w:rFonts w:ascii="Arial" w:hAnsi="Arial" w:cs="Arial"/>
          <w:sz w:val="24"/>
          <w:szCs w:val="24"/>
        </w:rPr>
        <w:t>Механизм реализации Программы, определяется нормативно-правовым  актом Пинчугского сельсовета:</w:t>
      </w:r>
    </w:p>
    <w:p w:rsidR="002279FB" w:rsidRPr="00F6313C" w:rsidRDefault="002279FB" w:rsidP="002279FB">
      <w:pPr>
        <w:pStyle w:val="a7"/>
        <w:spacing w:after="0"/>
        <w:ind w:left="0" w:firstLine="709"/>
        <w:jc w:val="both"/>
        <w:rPr>
          <w:rFonts w:ascii="Arial" w:hAnsi="Arial" w:cs="Arial"/>
          <w:sz w:val="24"/>
          <w:szCs w:val="24"/>
        </w:rPr>
      </w:pPr>
      <w:r w:rsidRPr="00F6313C">
        <w:rPr>
          <w:rFonts w:ascii="Arial" w:hAnsi="Arial" w:cs="Arial"/>
          <w:sz w:val="24"/>
          <w:szCs w:val="24"/>
        </w:rPr>
        <w:t>- постановление Главы Пинчугского сельсовета от 31.07.2013 № 51-п «Об утверждении Порядка принятия решений о разработке муниципальных программ Пинчугского сельсовета, их формирования и реализации».</w:t>
      </w:r>
    </w:p>
    <w:p w:rsidR="002279FB" w:rsidRPr="00F6313C" w:rsidRDefault="002279FB" w:rsidP="002279FB">
      <w:pPr>
        <w:pStyle w:val="a7"/>
        <w:spacing w:after="0"/>
        <w:ind w:left="0" w:firstLine="709"/>
        <w:jc w:val="both"/>
        <w:rPr>
          <w:rFonts w:ascii="Arial" w:hAnsi="Arial" w:cs="Arial"/>
          <w:sz w:val="24"/>
          <w:szCs w:val="24"/>
        </w:rPr>
      </w:pPr>
      <w:r w:rsidRPr="00F6313C">
        <w:rPr>
          <w:rFonts w:ascii="Arial" w:hAnsi="Arial" w:cs="Arial"/>
          <w:sz w:val="24"/>
          <w:szCs w:val="24"/>
        </w:rPr>
        <w:t xml:space="preserve">Общий прогнозируемый объем финансирования Программы (2014 - 2018годы) составляет 490858,1 тыс. рублей. </w:t>
      </w:r>
    </w:p>
    <w:p w:rsidR="002279FB" w:rsidRPr="00F6313C" w:rsidRDefault="002279FB" w:rsidP="002279FB">
      <w:pPr>
        <w:pStyle w:val="a7"/>
        <w:spacing w:after="0"/>
        <w:ind w:left="0" w:firstLine="709"/>
        <w:jc w:val="both"/>
        <w:rPr>
          <w:rFonts w:ascii="Arial" w:hAnsi="Arial" w:cs="Arial"/>
          <w:sz w:val="24"/>
          <w:szCs w:val="24"/>
        </w:rPr>
      </w:pPr>
    </w:p>
    <w:p w:rsidR="002279FB" w:rsidRPr="00F6313C" w:rsidRDefault="002279FB" w:rsidP="002279FB">
      <w:pPr>
        <w:ind w:left="135"/>
        <w:jc w:val="both"/>
        <w:rPr>
          <w:rFonts w:ascii="Arial" w:hAnsi="Arial" w:cs="Arial"/>
          <w:b/>
        </w:rPr>
      </w:pPr>
      <w:r w:rsidRPr="00F6313C">
        <w:rPr>
          <w:rFonts w:ascii="Arial" w:hAnsi="Arial" w:cs="Arial"/>
          <w:b/>
        </w:rPr>
        <w:t xml:space="preserve">                       5. Прогноз конечных результатов программы</w:t>
      </w:r>
    </w:p>
    <w:p w:rsidR="002279FB" w:rsidRPr="00F6313C" w:rsidRDefault="002279FB" w:rsidP="002279FB">
      <w:pPr>
        <w:pStyle w:val="ConsPlusNormal"/>
        <w:widowControl/>
        <w:ind w:firstLine="0"/>
        <w:jc w:val="both"/>
        <w:rPr>
          <w:sz w:val="24"/>
          <w:szCs w:val="24"/>
        </w:rPr>
      </w:pPr>
      <w:r w:rsidRPr="00F6313C">
        <w:rPr>
          <w:sz w:val="24"/>
          <w:szCs w:val="24"/>
        </w:rPr>
        <w:t>В результате реализации Программы предусматривается создание правовых, организационно- управленческих, финансовых и материально-технических условий, способствующих:</w:t>
      </w:r>
    </w:p>
    <w:p w:rsidR="002279FB" w:rsidRPr="00F6313C" w:rsidRDefault="002279FB" w:rsidP="002279FB">
      <w:pPr>
        <w:pStyle w:val="ConsPlusNormal"/>
        <w:keepLines/>
        <w:widowControl/>
        <w:ind w:firstLine="0"/>
        <w:jc w:val="both"/>
        <w:rPr>
          <w:sz w:val="24"/>
          <w:szCs w:val="24"/>
        </w:rPr>
      </w:pPr>
      <w:r w:rsidRPr="00F6313C">
        <w:rPr>
          <w:sz w:val="24"/>
          <w:szCs w:val="24"/>
        </w:rPr>
        <w:t>-  повышению уровня и качества жизни населения поселка Пинчуга путем повышения уровня инженерного обустройства населенного пункта;</w:t>
      </w:r>
    </w:p>
    <w:p w:rsidR="002279FB" w:rsidRPr="00F6313C" w:rsidRDefault="002279FB" w:rsidP="002279FB">
      <w:pPr>
        <w:pStyle w:val="ConsPlusNormal"/>
        <w:widowControl/>
        <w:ind w:firstLine="0"/>
        <w:jc w:val="both"/>
        <w:rPr>
          <w:sz w:val="24"/>
          <w:szCs w:val="24"/>
        </w:rPr>
      </w:pPr>
      <w:r w:rsidRPr="00F6313C">
        <w:rPr>
          <w:sz w:val="24"/>
          <w:szCs w:val="24"/>
        </w:rPr>
        <w:t>- повышению безопасности дорожного движения в поселке, улучшению дорожной обстановки, что позволит снизить уровень аварийности в поселке  и сократить количество ДТП;</w:t>
      </w:r>
    </w:p>
    <w:p w:rsidR="002279FB" w:rsidRPr="00F6313C" w:rsidRDefault="002279FB" w:rsidP="002279FB">
      <w:pPr>
        <w:pStyle w:val="ConsPlusNormal"/>
        <w:widowControl/>
        <w:ind w:firstLine="0"/>
        <w:jc w:val="both"/>
        <w:rPr>
          <w:sz w:val="24"/>
          <w:szCs w:val="24"/>
        </w:rPr>
      </w:pPr>
      <w:r w:rsidRPr="00F6313C">
        <w:rPr>
          <w:sz w:val="24"/>
          <w:szCs w:val="24"/>
        </w:rPr>
        <w:t xml:space="preserve">- </w:t>
      </w:r>
      <w:r w:rsidRPr="00F6313C">
        <w:rPr>
          <w:bCs/>
          <w:sz w:val="24"/>
          <w:szCs w:val="24"/>
        </w:rPr>
        <w:t>обеспечит</w:t>
      </w:r>
      <w:r w:rsidRPr="00F6313C">
        <w:rPr>
          <w:sz w:val="24"/>
          <w:szCs w:val="24"/>
        </w:rPr>
        <w:t xml:space="preserve"> повышение уровня профилактических мероприятий, направленных на выполнение требований </w:t>
      </w:r>
      <w:r w:rsidRPr="00F6313C">
        <w:rPr>
          <w:bCs/>
          <w:sz w:val="24"/>
          <w:szCs w:val="24"/>
        </w:rPr>
        <w:t>противодействия терроризму и экстремизму</w:t>
      </w:r>
      <w:r w:rsidRPr="00F6313C">
        <w:rPr>
          <w:sz w:val="24"/>
          <w:szCs w:val="24"/>
        </w:rPr>
        <w:t xml:space="preserve"> на территории муниципального образования Пинчугский сельсовет;</w:t>
      </w:r>
    </w:p>
    <w:p w:rsidR="002279FB" w:rsidRPr="00F6313C" w:rsidRDefault="002279FB" w:rsidP="002279FB">
      <w:pPr>
        <w:pStyle w:val="ConsPlusNormal"/>
        <w:widowControl/>
        <w:ind w:firstLine="0"/>
        <w:jc w:val="both"/>
        <w:rPr>
          <w:sz w:val="24"/>
          <w:szCs w:val="24"/>
        </w:rPr>
      </w:pPr>
      <w:r w:rsidRPr="00F6313C">
        <w:rPr>
          <w:sz w:val="24"/>
          <w:szCs w:val="24"/>
        </w:rPr>
        <w:t>- снижение бюджетных расходов на потребление энергетических ресурсов.</w:t>
      </w:r>
    </w:p>
    <w:p w:rsidR="002279FB" w:rsidRPr="00F6313C" w:rsidRDefault="002279FB" w:rsidP="002279FB">
      <w:pPr>
        <w:pStyle w:val="ConsPlusNormal"/>
        <w:widowControl/>
        <w:ind w:firstLine="0"/>
        <w:jc w:val="both"/>
        <w:rPr>
          <w:sz w:val="24"/>
          <w:szCs w:val="24"/>
        </w:rPr>
      </w:pPr>
    </w:p>
    <w:p w:rsidR="002279FB" w:rsidRPr="00F6313C" w:rsidRDefault="002279FB" w:rsidP="002279FB">
      <w:pPr>
        <w:pStyle w:val="ConsPlusNormal"/>
        <w:widowControl/>
        <w:ind w:firstLine="708"/>
        <w:jc w:val="both"/>
        <w:rPr>
          <w:sz w:val="24"/>
          <w:szCs w:val="24"/>
        </w:rPr>
      </w:pPr>
      <w:r w:rsidRPr="00F6313C">
        <w:rPr>
          <w:sz w:val="24"/>
          <w:szCs w:val="24"/>
        </w:rPr>
        <w:t>5.1 Перечень подпрограмм муниципальной программы «Развитие поселка»:</w:t>
      </w:r>
    </w:p>
    <w:p w:rsidR="002279FB" w:rsidRPr="00F6313C" w:rsidRDefault="002279FB" w:rsidP="002279FB">
      <w:pPr>
        <w:jc w:val="both"/>
        <w:rPr>
          <w:rFonts w:ascii="Arial" w:hAnsi="Arial" w:cs="Arial"/>
        </w:rPr>
      </w:pPr>
      <w:r w:rsidRPr="00F6313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050"/>
        <w:gridCol w:w="1701"/>
        <w:gridCol w:w="4076"/>
      </w:tblGrid>
      <w:tr w:rsidR="002279FB" w:rsidRPr="00F6313C" w:rsidTr="00DA2F9C">
        <w:tc>
          <w:tcPr>
            <w:tcW w:w="594" w:type="dxa"/>
          </w:tcPr>
          <w:p w:rsidR="002279FB" w:rsidRPr="00F6313C" w:rsidRDefault="002279FB" w:rsidP="00DA2F9C">
            <w:pPr>
              <w:jc w:val="both"/>
              <w:rPr>
                <w:rFonts w:ascii="Arial" w:hAnsi="Arial" w:cs="Arial"/>
              </w:rPr>
            </w:pPr>
            <w:r w:rsidRPr="00F6313C">
              <w:rPr>
                <w:rFonts w:ascii="Arial" w:hAnsi="Arial" w:cs="Arial"/>
              </w:rPr>
              <w:t>№ п/п</w:t>
            </w:r>
          </w:p>
        </w:tc>
        <w:tc>
          <w:tcPr>
            <w:tcW w:w="4050" w:type="dxa"/>
          </w:tcPr>
          <w:p w:rsidR="002279FB" w:rsidRPr="00F6313C" w:rsidRDefault="002279FB" w:rsidP="00DA2F9C">
            <w:pPr>
              <w:jc w:val="both"/>
              <w:rPr>
                <w:rFonts w:ascii="Arial" w:hAnsi="Arial" w:cs="Arial"/>
              </w:rPr>
            </w:pPr>
            <w:r w:rsidRPr="00F6313C">
              <w:rPr>
                <w:rFonts w:ascii="Arial" w:hAnsi="Arial" w:cs="Arial"/>
              </w:rPr>
              <w:t>Название подпрограммы</w:t>
            </w:r>
          </w:p>
        </w:tc>
        <w:tc>
          <w:tcPr>
            <w:tcW w:w="1701" w:type="dxa"/>
          </w:tcPr>
          <w:p w:rsidR="002279FB" w:rsidRPr="00F6313C" w:rsidRDefault="002279FB" w:rsidP="00DA2F9C">
            <w:pPr>
              <w:jc w:val="both"/>
              <w:rPr>
                <w:rFonts w:ascii="Arial" w:hAnsi="Arial" w:cs="Arial"/>
              </w:rPr>
            </w:pPr>
            <w:r w:rsidRPr="00F6313C">
              <w:rPr>
                <w:rFonts w:ascii="Arial" w:hAnsi="Arial" w:cs="Arial"/>
              </w:rPr>
              <w:t>Срок реализации</w:t>
            </w:r>
          </w:p>
        </w:tc>
        <w:tc>
          <w:tcPr>
            <w:tcW w:w="4076" w:type="dxa"/>
          </w:tcPr>
          <w:p w:rsidR="002279FB" w:rsidRPr="00F6313C" w:rsidRDefault="002279FB" w:rsidP="00DA2F9C">
            <w:pPr>
              <w:jc w:val="both"/>
              <w:rPr>
                <w:rFonts w:ascii="Arial" w:hAnsi="Arial" w:cs="Arial"/>
              </w:rPr>
            </w:pPr>
            <w:r w:rsidRPr="00F6313C">
              <w:rPr>
                <w:rFonts w:ascii="Arial" w:hAnsi="Arial" w:cs="Arial"/>
              </w:rPr>
              <w:t>Ожидаемые результаты реализации подпрограммы</w:t>
            </w:r>
          </w:p>
        </w:tc>
      </w:tr>
      <w:tr w:rsidR="002279FB" w:rsidRPr="00F6313C" w:rsidTr="00DA2F9C">
        <w:tc>
          <w:tcPr>
            <w:tcW w:w="594" w:type="dxa"/>
          </w:tcPr>
          <w:p w:rsidR="002279FB" w:rsidRPr="00F6313C" w:rsidRDefault="002279FB" w:rsidP="00DA2F9C">
            <w:pPr>
              <w:jc w:val="both"/>
              <w:rPr>
                <w:rFonts w:ascii="Arial" w:hAnsi="Arial" w:cs="Arial"/>
              </w:rPr>
            </w:pPr>
            <w:r w:rsidRPr="00F6313C">
              <w:rPr>
                <w:rFonts w:ascii="Arial" w:hAnsi="Arial" w:cs="Arial"/>
              </w:rPr>
              <w:t>1.</w:t>
            </w:r>
          </w:p>
        </w:tc>
        <w:tc>
          <w:tcPr>
            <w:tcW w:w="4050" w:type="dxa"/>
          </w:tcPr>
          <w:p w:rsidR="002279FB" w:rsidRPr="00F6313C" w:rsidRDefault="002279FB" w:rsidP="00DA2F9C">
            <w:pPr>
              <w:jc w:val="both"/>
              <w:rPr>
                <w:rFonts w:ascii="Arial" w:hAnsi="Arial" w:cs="Arial"/>
              </w:rPr>
            </w:pPr>
            <w:r w:rsidRPr="00F6313C">
              <w:rPr>
                <w:rFonts w:ascii="Arial" w:hAnsi="Arial" w:cs="Arial"/>
              </w:rPr>
              <w:t xml:space="preserve">Безопасность дорожного движения на территории муниципального образования </w:t>
            </w:r>
            <w:r w:rsidRPr="00F6313C">
              <w:rPr>
                <w:rFonts w:ascii="Arial" w:hAnsi="Arial" w:cs="Arial"/>
              </w:rPr>
              <w:lastRenderedPageBreak/>
              <w:t xml:space="preserve">Пинчугский сельсовет </w:t>
            </w:r>
          </w:p>
        </w:tc>
        <w:tc>
          <w:tcPr>
            <w:tcW w:w="1701" w:type="dxa"/>
          </w:tcPr>
          <w:p w:rsidR="002279FB" w:rsidRPr="00F6313C" w:rsidRDefault="002279FB" w:rsidP="00DA2F9C">
            <w:pPr>
              <w:jc w:val="both"/>
              <w:rPr>
                <w:rFonts w:ascii="Arial" w:hAnsi="Arial" w:cs="Arial"/>
              </w:rPr>
            </w:pPr>
            <w:r w:rsidRPr="00F6313C">
              <w:rPr>
                <w:rFonts w:ascii="Arial" w:hAnsi="Arial" w:cs="Arial"/>
              </w:rPr>
              <w:lastRenderedPageBreak/>
              <w:t>2014 – 2018 годы</w:t>
            </w:r>
          </w:p>
        </w:tc>
        <w:tc>
          <w:tcPr>
            <w:tcW w:w="4076" w:type="dxa"/>
          </w:tcPr>
          <w:p w:rsidR="002279FB" w:rsidRPr="00F6313C" w:rsidRDefault="002279FB" w:rsidP="00DA2F9C">
            <w:pPr>
              <w:jc w:val="both"/>
              <w:rPr>
                <w:rFonts w:ascii="Arial" w:hAnsi="Arial" w:cs="Arial"/>
              </w:rPr>
            </w:pPr>
            <w:r w:rsidRPr="00F6313C">
              <w:rPr>
                <w:rFonts w:ascii="Arial" w:hAnsi="Arial" w:cs="Arial"/>
              </w:rPr>
              <w:t>Повышение безопасности дорожного движения в поселке, улучшение дорожной обстановки.</w:t>
            </w:r>
          </w:p>
        </w:tc>
      </w:tr>
      <w:tr w:rsidR="002279FB" w:rsidRPr="00F6313C" w:rsidTr="00DA2F9C">
        <w:tc>
          <w:tcPr>
            <w:tcW w:w="594" w:type="dxa"/>
          </w:tcPr>
          <w:p w:rsidR="002279FB" w:rsidRPr="00F6313C" w:rsidRDefault="002279FB" w:rsidP="00DA2F9C">
            <w:pPr>
              <w:jc w:val="both"/>
              <w:rPr>
                <w:rFonts w:ascii="Arial" w:hAnsi="Arial" w:cs="Arial"/>
              </w:rPr>
            </w:pPr>
            <w:r w:rsidRPr="00F6313C">
              <w:rPr>
                <w:rFonts w:ascii="Arial" w:hAnsi="Arial" w:cs="Arial"/>
              </w:rPr>
              <w:lastRenderedPageBreak/>
              <w:t>2.</w:t>
            </w:r>
          </w:p>
        </w:tc>
        <w:tc>
          <w:tcPr>
            <w:tcW w:w="4050" w:type="dxa"/>
          </w:tcPr>
          <w:p w:rsidR="002279FB" w:rsidRPr="00F6313C" w:rsidRDefault="002279FB" w:rsidP="00DA2F9C">
            <w:pPr>
              <w:jc w:val="both"/>
              <w:rPr>
                <w:rFonts w:ascii="Arial" w:hAnsi="Arial" w:cs="Arial"/>
              </w:rPr>
            </w:pPr>
            <w:r w:rsidRPr="00F6313C">
              <w:rPr>
                <w:rFonts w:ascii="Arial" w:hAnsi="Arial" w:cs="Arial"/>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tc>
        <w:tc>
          <w:tcPr>
            <w:tcW w:w="1701" w:type="dxa"/>
          </w:tcPr>
          <w:p w:rsidR="002279FB" w:rsidRPr="00F6313C" w:rsidRDefault="002279FB" w:rsidP="00DA2F9C">
            <w:pPr>
              <w:jc w:val="both"/>
              <w:rPr>
                <w:rFonts w:ascii="Arial" w:hAnsi="Arial" w:cs="Arial"/>
              </w:rPr>
            </w:pPr>
            <w:r w:rsidRPr="00F6313C">
              <w:rPr>
                <w:rFonts w:ascii="Arial" w:hAnsi="Arial" w:cs="Arial"/>
              </w:rPr>
              <w:t>2014 – 2018 годы</w:t>
            </w:r>
          </w:p>
        </w:tc>
        <w:tc>
          <w:tcPr>
            <w:tcW w:w="4076" w:type="dxa"/>
          </w:tcPr>
          <w:p w:rsidR="002279FB" w:rsidRPr="00F6313C" w:rsidRDefault="002279FB" w:rsidP="00DA2F9C">
            <w:pPr>
              <w:jc w:val="both"/>
              <w:rPr>
                <w:rFonts w:ascii="Arial" w:hAnsi="Arial" w:cs="Arial"/>
              </w:rPr>
            </w:pPr>
            <w:r w:rsidRPr="00F6313C">
              <w:rPr>
                <w:rFonts w:ascii="Arial" w:hAnsi="Arial" w:cs="Arial"/>
                <w:b/>
                <w:bCs/>
              </w:rPr>
              <w:t xml:space="preserve">- </w:t>
            </w:r>
            <w:r w:rsidRPr="00F6313C">
              <w:rPr>
                <w:rFonts w:ascii="Arial" w:hAnsi="Arial" w:cs="Arial"/>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сельсовета;</w:t>
            </w:r>
          </w:p>
          <w:p w:rsidR="002279FB" w:rsidRPr="00F6313C" w:rsidRDefault="002279FB" w:rsidP="00DA2F9C">
            <w:pPr>
              <w:jc w:val="both"/>
              <w:rPr>
                <w:rFonts w:ascii="Arial" w:hAnsi="Arial" w:cs="Arial"/>
              </w:rPr>
            </w:pPr>
            <w:r w:rsidRPr="00F6313C">
              <w:rPr>
                <w:rFonts w:ascii="Arial" w:hAnsi="Arial" w:cs="Arial"/>
              </w:rPr>
              <w:t>-распространение культуры интернационализма, согласия, национальной и религиозной терпимости в среде учащихся общеобразовательной школы;</w:t>
            </w:r>
          </w:p>
          <w:p w:rsidR="002279FB" w:rsidRPr="00F6313C" w:rsidRDefault="002279FB" w:rsidP="00DA2F9C">
            <w:pPr>
              <w:jc w:val="both"/>
              <w:rPr>
                <w:rFonts w:ascii="Arial" w:hAnsi="Arial" w:cs="Arial"/>
              </w:rPr>
            </w:pPr>
            <w:r w:rsidRPr="00F6313C">
              <w:rPr>
                <w:rFonts w:ascii="Arial" w:hAnsi="Arial" w:cs="Arial"/>
              </w:rPr>
              <w:t>-формирование нетерпимости ко всем фактам террористических и экстремистких проявлений, а также толерантного сознания, позитивных установок к представителям иных этнических и конфессиональных сообществ;</w:t>
            </w:r>
          </w:p>
          <w:p w:rsidR="002279FB" w:rsidRPr="00F6313C" w:rsidRDefault="002279FB" w:rsidP="00DA2F9C">
            <w:pPr>
              <w:jc w:val="both"/>
              <w:rPr>
                <w:rFonts w:ascii="Arial" w:hAnsi="Arial" w:cs="Arial"/>
              </w:rPr>
            </w:pPr>
            <w:r w:rsidRPr="00F6313C">
              <w:rPr>
                <w:rFonts w:ascii="Arial" w:hAnsi="Arial" w:cs="Arial"/>
              </w:rPr>
              <w:t>-укрепление и культивирование в молодежной среде атмосферы межэтнического согласия и толерантности;</w:t>
            </w:r>
          </w:p>
          <w:p w:rsidR="002279FB" w:rsidRPr="00F6313C" w:rsidRDefault="002279FB" w:rsidP="00DA2F9C">
            <w:pPr>
              <w:jc w:val="both"/>
              <w:rPr>
                <w:rFonts w:ascii="Arial" w:hAnsi="Arial" w:cs="Arial"/>
              </w:rPr>
            </w:pPr>
            <w:r w:rsidRPr="00F6313C">
              <w:rPr>
                <w:rFonts w:ascii="Arial" w:hAnsi="Arial" w:cs="Arial"/>
              </w:rPr>
              <w:t>-недопущения создания и деятельности националистических экстремистских молодежных группировок;</w:t>
            </w:r>
          </w:p>
          <w:p w:rsidR="002279FB" w:rsidRPr="00F6313C" w:rsidRDefault="002279FB" w:rsidP="00DA2F9C">
            <w:pPr>
              <w:jc w:val="both"/>
              <w:rPr>
                <w:rFonts w:ascii="Arial" w:hAnsi="Arial" w:cs="Arial"/>
              </w:rPr>
            </w:pPr>
            <w:r w:rsidRPr="00F6313C">
              <w:rPr>
                <w:rFonts w:ascii="Arial" w:hAnsi="Arial" w:cs="Arial"/>
              </w:rPr>
              <w:t>-формирование единого информационного пространства для пропаганды и распространения на территории сельсовета идей толерантности, гражданской солидарности, уважения к другим культурам, в том числе через муниципальные средства массовой информации.</w:t>
            </w:r>
          </w:p>
        </w:tc>
      </w:tr>
      <w:tr w:rsidR="002279FB" w:rsidRPr="00F6313C" w:rsidTr="00DA2F9C">
        <w:tc>
          <w:tcPr>
            <w:tcW w:w="594" w:type="dxa"/>
          </w:tcPr>
          <w:p w:rsidR="002279FB" w:rsidRPr="00F6313C" w:rsidRDefault="002279FB" w:rsidP="00DA2F9C">
            <w:pPr>
              <w:jc w:val="both"/>
              <w:rPr>
                <w:rFonts w:ascii="Arial" w:hAnsi="Arial" w:cs="Arial"/>
              </w:rPr>
            </w:pPr>
            <w:r w:rsidRPr="00F6313C">
              <w:rPr>
                <w:rFonts w:ascii="Arial" w:hAnsi="Arial" w:cs="Arial"/>
              </w:rPr>
              <w:t>3.</w:t>
            </w:r>
          </w:p>
        </w:tc>
        <w:tc>
          <w:tcPr>
            <w:tcW w:w="4050" w:type="dxa"/>
          </w:tcPr>
          <w:p w:rsidR="002279FB" w:rsidRPr="00F6313C" w:rsidRDefault="002279FB" w:rsidP="00DA2F9C">
            <w:pPr>
              <w:jc w:val="both"/>
              <w:rPr>
                <w:rFonts w:ascii="Arial" w:hAnsi="Arial" w:cs="Arial"/>
              </w:rPr>
            </w:pPr>
            <w:r w:rsidRPr="00F6313C">
              <w:rPr>
                <w:rFonts w:ascii="Arial" w:hAnsi="Arial" w:cs="Arial"/>
              </w:rPr>
              <w:t>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w:t>
            </w:r>
          </w:p>
          <w:p w:rsidR="002279FB" w:rsidRPr="00F6313C" w:rsidRDefault="002279FB" w:rsidP="00DA2F9C">
            <w:pPr>
              <w:jc w:val="both"/>
              <w:rPr>
                <w:rFonts w:ascii="Arial" w:hAnsi="Arial" w:cs="Arial"/>
              </w:rPr>
            </w:pPr>
            <w:r w:rsidRPr="00F6313C">
              <w:rPr>
                <w:rFonts w:ascii="Arial" w:hAnsi="Arial" w:cs="Arial"/>
              </w:rPr>
              <w:t xml:space="preserve">   </w:t>
            </w:r>
          </w:p>
        </w:tc>
        <w:tc>
          <w:tcPr>
            <w:tcW w:w="1701" w:type="dxa"/>
          </w:tcPr>
          <w:p w:rsidR="002279FB" w:rsidRPr="00F6313C" w:rsidRDefault="002279FB" w:rsidP="00DA2F9C">
            <w:pPr>
              <w:jc w:val="both"/>
              <w:rPr>
                <w:rFonts w:ascii="Arial" w:hAnsi="Arial" w:cs="Arial"/>
              </w:rPr>
            </w:pPr>
            <w:r w:rsidRPr="00F6313C">
              <w:rPr>
                <w:rFonts w:ascii="Arial" w:hAnsi="Arial" w:cs="Arial"/>
              </w:rPr>
              <w:t>2014 – 2018 годы</w:t>
            </w:r>
          </w:p>
        </w:tc>
        <w:tc>
          <w:tcPr>
            <w:tcW w:w="4076" w:type="dxa"/>
          </w:tcPr>
          <w:p w:rsidR="002279FB" w:rsidRPr="00F6313C" w:rsidRDefault="002279FB" w:rsidP="00DA2F9C">
            <w:pPr>
              <w:jc w:val="both"/>
              <w:rPr>
                <w:rFonts w:ascii="Arial" w:hAnsi="Arial" w:cs="Arial"/>
              </w:rPr>
            </w:pPr>
            <w:r w:rsidRPr="00F6313C">
              <w:rPr>
                <w:rFonts w:ascii="Arial" w:hAnsi="Arial" w:cs="Arial"/>
              </w:rPr>
              <w:t>Снижение к 2018 году объемов потребления энергоресурсов бюджетными учреждениями Пинчугского сельсовета.</w:t>
            </w:r>
          </w:p>
          <w:p w:rsidR="002279FB" w:rsidRPr="00F6313C" w:rsidRDefault="002279FB" w:rsidP="00DA2F9C">
            <w:pPr>
              <w:jc w:val="both"/>
              <w:rPr>
                <w:rFonts w:ascii="Arial" w:hAnsi="Arial" w:cs="Arial"/>
              </w:rPr>
            </w:pPr>
          </w:p>
        </w:tc>
      </w:tr>
      <w:tr w:rsidR="002279FB" w:rsidRPr="00F6313C" w:rsidTr="00DA2F9C">
        <w:tc>
          <w:tcPr>
            <w:tcW w:w="594" w:type="dxa"/>
          </w:tcPr>
          <w:p w:rsidR="002279FB" w:rsidRPr="00F6313C" w:rsidRDefault="002279FB" w:rsidP="00DA2F9C">
            <w:pPr>
              <w:jc w:val="both"/>
              <w:rPr>
                <w:rFonts w:ascii="Arial" w:hAnsi="Arial" w:cs="Arial"/>
              </w:rPr>
            </w:pPr>
            <w:r w:rsidRPr="00F6313C">
              <w:rPr>
                <w:rFonts w:ascii="Arial" w:hAnsi="Arial" w:cs="Arial"/>
              </w:rPr>
              <w:t>4.</w:t>
            </w:r>
          </w:p>
        </w:tc>
        <w:tc>
          <w:tcPr>
            <w:tcW w:w="4050" w:type="dxa"/>
          </w:tcPr>
          <w:p w:rsidR="002279FB" w:rsidRPr="00F6313C" w:rsidRDefault="002279FB" w:rsidP="00DA2F9C">
            <w:pPr>
              <w:jc w:val="both"/>
              <w:rPr>
                <w:rFonts w:ascii="Arial" w:hAnsi="Arial" w:cs="Arial"/>
              </w:rPr>
            </w:pPr>
            <w:r w:rsidRPr="00F6313C">
              <w:rPr>
                <w:rFonts w:ascii="Arial" w:hAnsi="Arial" w:cs="Arial"/>
              </w:rPr>
              <w:t xml:space="preserve">Благоустройство поселка Пинчуга  </w:t>
            </w:r>
          </w:p>
        </w:tc>
        <w:tc>
          <w:tcPr>
            <w:tcW w:w="1701" w:type="dxa"/>
          </w:tcPr>
          <w:p w:rsidR="002279FB" w:rsidRPr="00F6313C" w:rsidRDefault="002279FB" w:rsidP="00DA2F9C">
            <w:pPr>
              <w:jc w:val="both"/>
              <w:rPr>
                <w:rFonts w:ascii="Arial" w:hAnsi="Arial" w:cs="Arial"/>
              </w:rPr>
            </w:pPr>
            <w:r w:rsidRPr="00F6313C">
              <w:rPr>
                <w:rFonts w:ascii="Arial" w:hAnsi="Arial" w:cs="Arial"/>
              </w:rPr>
              <w:t>2014 – 2018 годы</w:t>
            </w:r>
          </w:p>
        </w:tc>
        <w:tc>
          <w:tcPr>
            <w:tcW w:w="4076" w:type="dxa"/>
          </w:tcPr>
          <w:p w:rsidR="002279FB" w:rsidRPr="00F6313C" w:rsidRDefault="002279FB" w:rsidP="00DA2F9C">
            <w:pPr>
              <w:jc w:val="both"/>
              <w:rPr>
                <w:rFonts w:ascii="Arial" w:hAnsi="Arial" w:cs="Arial"/>
              </w:rPr>
            </w:pPr>
            <w:r w:rsidRPr="00F6313C">
              <w:rPr>
                <w:rFonts w:ascii="Arial" w:hAnsi="Arial" w:cs="Arial"/>
              </w:rPr>
              <w:t>Улучшение архитектурного облика поселка Пинчуга</w:t>
            </w:r>
          </w:p>
        </w:tc>
      </w:tr>
      <w:tr w:rsidR="002279FB" w:rsidRPr="00F6313C" w:rsidTr="00DA2F9C">
        <w:tc>
          <w:tcPr>
            <w:tcW w:w="594" w:type="dxa"/>
          </w:tcPr>
          <w:p w:rsidR="002279FB" w:rsidRPr="00F6313C" w:rsidRDefault="002279FB" w:rsidP="00DA2F9C">
            <w:pPr>
              <w:jc w:val="both"/>
              <w:rPr>
                <w:rFonts w:ascii="Arial" w:hAnsi="Arial" w:cs="Arial"/>
              </w:rPr>
            </w:pPr>
            <w:r w:rsidRPr="00F6313C">
              <w:rPr>
                <w:rFonts w:ascii="Arial" w:hAnsi="Arial" w:cs="Arial"/>
              </w:rPr>
              <w:t>5.</w:t>
            </w:r>
          </w:p>
        </w:tc>
        <w:tc>
          <w:tcPr>
            <w:tcW w:w="4050" w:type="dxa"/>
          </w:tcPr>
          <w:p w:rsidR="002279FB" w:rsidRPr="00F6313C" w:rsidRDefault="002279FB" w:rsidP="00DA2F9C">
            <w:pPr>
              <w:jc w:val="both"/>
              <w:rPr>
                <w:rFonts w:ascii="Arial" w:hAnsi="Arial" w:cs="Arial"/>
              </w:rPr>
            </w:pPr>
            <w:r w:rsidRPr="00F6313C">
              <w:rPr>
                <w:rFonts w:ascii="Arial" w:hAnsi="Arial" w:cs="Arial"/>
              </w:rPr>
              <w:t xml:space="preserve">Защита населения и территории Пинчугского сельсовета от чрезвычайных ситуаций </w:t>
            </w:r>
            <w:r w:rsidRPr="00F6313C">
              <w:rPr>
                <w:rFonts w:ascii="Arial" w:hAnsi="Arial" w:cs="Arial"/>
              </w:rPr>
              <w:lastRenderedPageBreak/>
              <w:t>природного и техногенного характера</w:t>
            </w:r>
          </w:p>
        </w:tc>
        <w:tc>
          <w:tcPr>
            <w:tcW w:w="1701" w:type="dxa"/>
          </w:tcPr>
          <w:p w:rsidR="002279FB" w:rsidRPr="00F6313C" w:rsidRDefault="002279FB" w:rsidP="00DA2F9C">
            <w:pPr>
              <w:jc w:val="both"/>
              <w:rPr>
                <w:rFonts w:ascii="Arial" w:hAnsi="Arial" w:cs="Arial"/>
              </w:rPr>
            </w:pPr>
            <w:r w:rsidRPr="00F6313C">
              <w:rPr>
                <w:rFonts w:ascii="Arial" w:hAnsi="Arial" w:cs="Arial"/>
              </w:rPr>
              <w:lastRenderedPageBreak/>
              <w:t>2014 – 2018 годы</w:t>
            </w:r>
          </w:p>
        </w:tc>
        <w:tc>
          <w:tcPr>
            <w:tcW w:w="4076" w:type="dxa"/>
          </w:tcPr>
          <w:p w:rsidR="002279FB" w:rsidRPr="00F6313C" w:rsidRDefault="002279FB" w:rsidP="00DA2F9C">
            <w:pPr>
              <w:jc w:val="both"/>
              <w:rPr>
                <w:rFonts w:ascii="Arial" w:hAnsi="Arial" w:cs="Arial"/>
              </w:rPr>
            </w:pPr>
            <w:r w:rsidRPr="00F6313C">
              <w:rPr>
                <w:rFonts w:ascii="Arial" w:hAnsi="Arial" w:cs="Arial"/>
              </w:rPr>
              <w:t xml:space="preserve">Создание эффективной системы защиты населения и территории Пинчугского сельсовета от </w:t>
            </w:r>
            <w:r w:rsidRPr="00F6313C">
              <w:rPr>
                <w:rFonts w:ascii="Arial" w:hAnsi="Arial" w:cs="Arial"/>
              </w:rPr>
              <w:lastRenderedPageBreak/>
              <w:t>чрезвычайных ситуаций природного и техногенного характера.</w:t>
            </w:r>
          </w:p>
        </w:tc>
      </w:tr>
      <w:tr w:rsidR="002279FB" w:rsidRPr="00F6313C" w:rsidTr="00DA2F9C">
        <w:tc>
          <w:tcPr>
            <w:tcW w:w="594" w:type="dxa"/>
          </w:tcPr>
          <w:p w:rsidR="002279FB" w:rsidRPr="00F6313C" w:rsidRDefault="002279FB" w:rsidP="00DA2F9C">
            <w:pPr>
              <w:jc w:val="both"/>
              <w:rPr>
                <w:rFonts w:ascii="Arial" w:hAnsi="Arial" w:cs="Arial"/>
              </w:rPr>
            </w:pPr>
            <w:r w:rsidRPr="00F6313C">
              <w:rPr>
                <w:rFonts w:ascii="Arial" w:hAnsi="Arial" w:cs="Arial"/>
              </w:rPr>
              <w:lastRenderedPageBreak/>
              <w:t>6.</w:t>
            </w:r>
          </w:p>
        </w:tc>
        <w:tc>
          <w:tcPr>
            <w:tcW w:w="4050" w:type="dxa"/>
          </w:tcPr>
          <w:p w:rsidR="002279FB" w:rsidRPr="00F6313C" w:rsidRDefault="002279FB" w:rsidP="00DA2F9C">
            <w:pPr>
              <w:jc w:val="both"/>
              <w:rPr>
                <w:rFonts w:ascii="Arial" w:hAnsi="Arial" w:cs="Arial"/>
              </w:rPr>
            </w:pPr>
            <w:r w:rsidRPr="00F6313C">
              <w:rPr>
                <w:rFonts w:ascii="Arial" w:hAnsi="Arial" w:cs="Arial"/>
              </w:rPr>
              <w:t>Развитие физической культуры и спорта на территории Пинчугского сельсовета</w:t>
            </w:r>
          </w:p>
        </w:tc>
        <w:tc>
          <w:tcPr>
            <w:tcW w:w="1701" w:type="dxa"/>
          </w:tcPr>
          <w:p w:rsidR="002279FB" w:rsidRPr="00F6313C" w:rsidRDefault="002279FB" w:rsidP="00DA2F9C">
            <w:pPr>
              <w:jc w:val="both"/>
              <w:rPr>
                <w:rFonts w:ascii="Arial" w:hAnsi="Arial" w:cs="Arial"/>
              </w:rPr>
            </w:pPr>
            <w:r w:rsidRPr="00F6313C">
              <w:rPr>
                <w:rFonts w:ascii="Arial" w:hAnsi="Arial" w:cs="Arial"/>
              </w:rPr>
              <w:t>2014 – 2018 годы</w:t>
            </w:r>
          </w:p>
        </w:tc>
        <w:tc>
          <w:tcPr>
            <w:tcW w:w="4076" w:type="dxa"/>
          </w:tcPr>
          <w:p w:rsidR="002279FB" w:rsidRPr="00F6313C" w:rsidRDefault="002279FB" w:rsidP="00DA2F9C">
            <w:pPr>
              <w:jc w:val="both"/>
              <w:rPr>
                <w:rFonts w:ascii="Arial" w:hAnsi="Arial" w:cs="Arial"/>
              </w:rPr>
            </w:pPr>
            <w:r w:rsidRPr="00F6313C">
              <w:rPr>
                <w:rFonts w:ascii="Arial" w:hAnsi="Arial" w:cs="Arial"/>
              </w:rPr>
              <w:t>Разработка комплекса мероприятий развития физической культуры и спорта на селе.</w:t>
            </w:r>
          </w:p>
        </w:tc>
      </w:tr>
    </w:tbl>
    <w:p w:rsidR="002279FB" w:rsidRPr="00F6313C" w:rsidRDefault="002279FB" w:rsidP="002279FB">
      <w:pPr>
        <w:jc w:val="both"/>
        <w:rPr>
          <w:rFonts w:ascii="Arial" w:hAnsi="Arial" w:cs="Arial"/>
        </w:rPr>
      </w:pPr>
    </w:p>
    <w:p w:rsidR="002279FB" w:rsidRDefault="002279FB" w:rsidP="002279FB">
      <w:pPr>
        <w:pStyle w:val="ConsPlusNormal"/>
        <w:widowControl/>
        <w:ind w:left="5670" w:firstLine="0"/>
        <w:outlineLvl w:val="2"/>
        <w:rPr>
          <w:rFonts w:ascii="Times New Roman" w:hAnsi="Times New Roman" w:cs="Times New Roman"/>
          <w:sz w:val="22"/>
          <w:szCs w:val="22"/>
        </w:rPr>
      </w:pPr>
      <w:r>
        <w:rPr>
          <w:rFonts w:ascii="Times New Roman" w:hAnsi="Times New Roman" w:cs="Times New Roman"/>
          <w:sz w:val="22"/>
          <w:szCs w:val="22"/>
        </w:rPr>
        <w:t>Приложение № 8</w:t>
      </w:r>
    </w:p>
    <w:p w:rsidR="002279FB" w:rsidRDefault="002279FB" w:rsidP="002279FB">
      <w:pPr>
        <w:autoSpaceDE w:val="0"/>
        <w:autoSpaceDN w:val="0"/>
        <w:adjustRightInd w:val="0"/>
        <w:ind w:left="5670"/>
      </w:pPr>
      <w:r>
        <w:t xml:space="preserve">к паспорту муниципальной программы Пинчугского сельсовета «Развитие поселка» </w:t>
      </w:r>
    </w:p>
    <w:p w:rsidR="002279FB" w:rsidRPr="003C0151" w:rsidRDefault="002279FB" w:rsidP="002279FB">
      <w:pPr>
        <w:pStyle w:val="ConsPlusTitle"/>
        <w:widowControl/>
        <w:jc w:val="center"/>
        <w:rPr>
          <w:rFonts w:ascii="Times New Roman" w:hAnsi="Times New Roman" w:cs="Times New Roman"/>
          <w:sz w:val="28"/>
          <w:szCs w:val="28"/>
        </w:rPr>
      </w:pPr>
    </w:p>
    <w:p w:rsidR="002279FB" w:rsidRPr="00681FFF" w:rsidRDefault="002279FB" w:rsidP="002279FB">
      <w:pPr>
        <w:pStyle w:val="ConsPlusTitle"/>
        <w:widowControl/>
        <w:numPr>
          <w:ilvl w:val="0"/>
          <w:numId w:val="8"/>
        </w:numPr>
        <w:tabs>
          <w:tab w:val="left" w:pos="5040"/>
          <w:tab w:val="left" w:pos="5220"/>
        </w:tabs>
        <w:jc w:val="center"/>
        <w:rPr>
          <w:rFonts w:ascii="Times New Roman" w:hAnsi="Times New Roman" w:cs="Times New Roman"/>
          <w:sz w:val="26"/>
          <w:szCs w:val="26"/>
        </w:rPr>
      </w:pPr>
      <w:r w:rsidRPr="00681FFF">
        <w:rPr>
          <w:rFonts w:ascii="Times New Roman" w:hAnsi="Times New Roman" w:cs="Times New Roman"/>
          <w:sz w:val="26"/>
          <w:szCs w:val="26"/>
        </w:rPr>
        <w:t>Паспорт Подпрограммы</w:t>
      </w:r>
    </w:p>
    <w:p w:rsidR="002279FB" w:rsidRPr="00681FFF" w:rsidRDefault="002279FB" w:rsidP="002279FB">
      <w:pPr>
        <w:pStyle w:val="ConsPlusTitle"/>
        <w:widowControl/>
        <w:tabs>
          <w:tab w:val="left" w:pos="5040"/>
          <w:tab w:val="left" w:pos="5220"/>
        </w:tabs>
        <w:ind w:left="360"/>
        <w:jc w:val="center"/>
        <w:rPr>
          <w:rFonts w:ascii="Times New Roman" w:hAnsi="Times New Roman" w:cs="Times New Roman"/>
          <w:sz w:val="26"/>
          <w:szCs w:val="26"/>
        </w:rPr>
      </w:pPr>
      <w:r w:rsidRPr="00681FFF">
        <w:rPr>
          <w:rFonts w:ascii="Times New Roman" w:hAnsi="Times New Roman" w:cs="Times New Roman"/>
          <w:sz w:val="26"/>
          <w:szCs w:val="26"/>
        </w:rPr>
        <w:t xml:space="preserve"> «Защита населения и территории Пинчугского сельсовета от чрезвычайных ситуаций природного и техногенного характера»</w:t>
      </w:r>
    </w:p>
    <w:p w:rsidR="002279FB" w:rsidRPr="00681FFF" w:rsidRDefault="002279FB" w:rsidP="002279FB">
      <w:pPr>
        <w:pStyle w:val="ConsPlusTitle"/>
        <w:widowControl/>
        <w:tabs>
          <w:tab w:val="left" w:pos="5040"/>
          <w:tab w:val="left" w:pos="5220"/>
        </w:tabs>
        <w:ind w:left="360"/>
        <w:jc w:val="center"/>
        <w:rPr>
          <w:rFonts w:ascii="Times New Roman" w:hAnsi="Times New Roman" w:cs="Times New Roman"/>
          <w:b w:val="0"/>
          <w:sz w:val="26"/>
          <w:szCs w:val="26"/>
        </w:rPr>
      </w:pPr>
      <w:r w:rsidRPr="00681FFF">
        <w:rPr>
          <w:rFonts w:ascii="Times New Roman" w:hAnsi="Times New Roman" w:cs="Times New Roman"/>
          <w:sz w:val="26"/>
          <w:szCs w:val="26"/>
        </w:rPr>
        <w:t xml:space="preserve">Муниципальной  программы Пинчугского сельсовета «Развитие поселка» </w:t>
      </w:r>
    </w:p>
    <w:p w:rsidR="002279FB" w:rsidRPr="00681FFF" w:rsidRDefault="002279FB" w:rsidP="002279FB">
      <w:pPr>
        <w:pStyle w:val="ConsPlusTitle"/>
        <w:widowControl/>
        <w:jc w:val="center"/>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2279FB" w:rsidRPr="00681FFF" w:rsidTr="00DA2F9C">
        <w:tc>
          <w:tcPr>
            <w:tcW w:w="3060" w:type="dxa"/>
          </w:tcPr>
          <w:p w:rsidR="002279FB" w:rsidRPr="00681FFF" w:rsidRDefault="002279FB" w:rsidP="00DA2F9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Наименование подпрограммы</w:t>
            </w:r>
          </w:p>
        </w:tc>
        <w:tc>
          <w:tcPr>
            <w:tcW w:w="6300" w:type="dxa"/>
          </w:tcPr>
          <w:p w:rsidR="002279FB" w:rsidRPr="00681FFF" w:rsidRDefault="002279FB" w:rsidP="00DA2F9C">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2279FB" w:rsidRPr="00681FFF" w:rsidTr="00DA2F9C">
        <w:tc>
          <w:tcPr>
            <w:tcW w:w="3060" w:type="dxa"/>
          </w:tcPr>
          <w:p w:rsidR="002279FB" w:rsidRPr="00681FFF" w:rsidRDefault="002279FB" w:rsidP="00DA2F9C">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Наименование</w:t>
            </w:r>
          </w:p>
          <w:p w:rsidR="002279FB" w:rsidRPr="00681FFF" w:rsidRDefault="002279FB" w:rsidP="00DA2F9C">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муниципальной программы</w:t>
            </w:r>
          </w:p>
        </w:tc>
        <w:tc>
          <w:tcPr>
            <w:tcW w:w="6300" w:type="dxa"/>
          </w:tcPr>
          <w:p w:rsidR="002279FB" w:rsidRPr="00681FFF" w:rsidRDefault="002279FB" w:rsidP="00DA2F9C">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 xml:space="preserve">Муниципальная программа Пинчугского сельсовета «Развитие  поселка» </w:t>
            </w:r>
          </w:p>
        </w:tc>
      </w:tr>
      <w:tr w:rsidR="002279FB" w:rsidRPr="00681FFF" w:rsidTr="00DA2F9C">
        <w:tc>
          <w:tcPr>
            <w:tcW w:w="3060" w:type="dxa"/>
          </w:tcPr>
          <w:p w:rsidR="002279FB" w:rsidRPr="00681FFF" w:rsidRDefault="002279FB" w:rsidP="00DA2F9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Муниципальный заказчик-координатор подпрограммы</w:t>
            </w:r>
          </w:p>
        </w:tc>
        <w:tc>
          <w:tcPr>
            <w:tcW w:w="6300" w:type="dxa"/>
          </w:tcPr>
          <w:p w:rsidR="002279FB" w:rsidRPr="00681FFF" w:rsidRDefault="002279FB" w:rsidP="00DA2F9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2279FB" w:rsidRPr="00681FFF" w:rsidTr="00DA2F9C">
        <w:tc>
          <w:tcPr>
            <w:tcW w:w="3060" w:type="dxa"/>
          </w:tcPr>
          <w:p w:rsidR="002279FB" w:rsidRPr="00681FFF" w:rsidRDefault="002279FB" w:rsidP="00DA2F9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Главные распорядители бюджетных средств</w:t>
            </w:r>
            <w:r w:rsidRPr="00681FFF">
              <w:rPr>
                <w:sz w:val="26"/>
                <w:szCs w:val="26"/>
              </w:rPr>
              <w:t xml:space="preserve">    </w:t>
            </w:r>
          </w:p>
        </w:tc>
        <w:tc>
          <w:tcPr>
            <w:tcW w:w="6300" w:type="dxa"/>
          </w:tcPr>
          <w:p w:rsidR="002279FB" w:rsidRPr="00681FFF" w:rsidRDefault="002279FB" w:rsidP="00DA2F9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2279FB" w:rsidRPr="00681FFF" w:rsidTr="00DA2F9C">
        <w:tc>
          <w:tcPr>
            <w:tcW w:w="3060" w:type="dxa"/>
          </w:tcPr>
          <w:p w:rsidR="002279FB" w:rsidRPr="00681FFF" w:rsidRDefault="002279FB" w:rsidP="00DA2F9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Цель подпрограммы</w:t>
            </w:r>
          </w:p>
        </w:tc>
        <w:tc>
          <w:tcPr>
            <w:tcW w:w="6300" w:type="dxa"/>
          </w:tcPr>
          <w:p w:rsidR="002279FB" w:rsidRPr="00681FFF" w:rsidRDefault="002279FB" w:rsidP="00DA2F9C">
            <w:pPr>
              <w:jc w:val="both"/>
              <w:rPr>
                <w:sz w:val="26"/>
                <w:szCs w:val="26"/>
              </w:rPr>
            </w:pPr>
            <w:r w:rsidRPr="00681FFF">
              <w:rPr>
                <w:sz w:val="26"/>
                <w:szCs w:val="26"/>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2279FB" w:rsidRPr="00681FFF" w:rsidTr="00DA2F9C">
        <w:tc>
          <w:tcPr>
            <w:tcW w:w="3060" w:type="dxa"/>
          </w:tcPr>
          <w:p w:rsidR="002279FB" w:rsidRPr="00681FFF" w:rsidRDefault="002279FB" w:rsidP="00DA2F9C">
            <w:pPr>
              <w:pStyle w:val="ConsPlusNormal"/>
              <w:widowControl/>
              <w:ind w:firstLine="0"/>
              <w:rPr>
                <w:rFonts w:ascii="Times New Roman" w:hAnsi="Times New Roman" w:cs="Times New Roman"/>
                <w:sz w:val="26"/>
                <w:szCs w:val="26"/>
                <w:highlight w:val="yellow"/>
              </w:rPr>
            </w:pPr>
            <w:r w:rsidRPr="00681FFF">
              <w:rPr>
                <w:rFonts w:ascii="Times New Roman" w:hAnsi="Times New Roman" w:cs="Times New Roman"/>
                <w:sz w:val="26"/>
                <w:szCs w:val="26"/>
              </w:rPr>
              <w:t>Задачи подпрограммы</w:t>
            </w:r>
          </w:p>
        </w:tc>
        <w:tc>
          <w:tcPr>
            <w:tcW w:w="6300" w:type="dxa"/>
          </w:tcPr>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1.Совершенствование системы пожарной безопасности на территории Пинчугского сельсовета, сокращение материального ущерба при пожарах.</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2.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Уход за минерализованными полосами в местах прилегания лесных массивов к населенному пункту;</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6. Организация эвакуации граждан из зон возможных </w:t>
            </w:r>
            <w:r w:rsidRPr="00681FFF">
              <w:rPr>
                <w:rFonts w:ascii="Times New Roman" w:hAnsi="Times New Roman" w:cs="Times New Roman"/>
                <w:sz w:val="26"/>
                <w:szCs w:val="26"/>
              </w:rPr>
              <w:lastRenderedPageBreak/>
              <w:t>стихийных бедствий.</w:t>
            </w:r>
          </w:p>
          <w:p w:rsidR="002279FB" w:rsidRPr="00681FFF" w:rsidRDefault="002279FB" w:rsidP="00DA2F9C">
            <w:pPr>
              <w:pStyle w:val="ConsPlusCell"/>
              <w:jc w:val="both"/>
              <w:rPr>
                <w:rFonts w:eastAsia="Times New Roman"/>
                <w:sz w:val="26"/>
                <w:szCs w:val="26"/>
                <w:lang w:eastAsia="ru-RU"/>
              </w:rPr>
            </w:pPr>
            <w:r w:rsidRPr="00681FFF">
              <w:rPr>
                <w:rFonts w:eastAsia="Times New Roman"/>
                <w:sz w:val="26"/>
                <w:szCs w:val="26"/>
                <w:lang w:eastAsia="ru-RU"/>
              </w:rPr>
              <w:t>7. Обеспечение безопасности жизни людей на водных объектах.</w:t>
            </w:r>
          </w:p>
        </w:tc>
      </w:tr>
      <w:tr w:rsidR="002279FB" w:rsidRPr="00681FFF" w:rsidTr="00DA2F9C">
        <w:tc>
          <w:tcPr>
            <w:tcW w:w="3060" w:type="dxa"/>
          </w:tcPr>
          <w:p w:rsidR="002279FB" w:rsidRPr="00681FFF" w:rsidRDefault="002279FB" w:rsidP="00DA2F9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lastRenderedPageBreak/>
              <w:t xml:space="preserve">Целевые индикаторы                 </w:t>
            </w:r>
          </w:p>
        </w:tc>
        <w:tc>
          <w:tcPr>
            <w:tcW w:w="6300" w:type="dxa"/>
          </w:tcPr>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 Снижение количества чрезвычайных ситуаций на территории МО.</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2.</w:t>
            </w:r>
            <w:r w:rsidRPr="00681FFF">
              <w:rPr>
                <w:rFonts w:ascii="Times New Roman" w:hAnsi="Times New Roman" w:cs="Times New Roman"/>
                <w:spacing w:val="-5"/>
                <w:sz w:val="26"/>
                <w:szCs w:val="26"/>
              </w:rPr>
              <w:t>Снижение количества пожаров</w:t>
            </w:r>
            <w:r w:rsidRPr="00681FFF">
              <w:rPr>
                <w:rFonts w:ascii="Times New Roman" w:hAnsi="Times New Roman" w:cs="Times New Roman"/>
                <w:sz w:val="26"/>
                <w:szCs w:val="26"/>
              </w:rPr>
              <w:t>.</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3.Сокращение материального ущерба от пожаров.</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Охват населения обучением поведения при пожарах.</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Охват населения обучением по действиям в ситуациях природного и техногенного характера. </w:t>
            </w:r>
          </w:p>
          <w:p w:rsidR="002279FB" w:rsidRPr="00681FFF" w:rsidRDefault="002279FB" w:rsidP="00DA2F9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6.Охват населения обучением действиям в случаях возникновения чрезвычайных ситуаций. </w:t>
            </w:r>
          </w:p>
          <w:p w:rsidR="002279FB" w:rsidRPr="00681FFF" w:rsidRDefault="002279FB" w:rsidP="00DA2F9C">
            <w:pPr>
              <w:jc w:val="both"/>
              <w:rPr>
                <w:sz w:val="26"/>
                <w:szCs w:val="26"/>
              </w:rPr>
            </w:pPr>
            <w:r w:rsidRPr="00681FFF">
              <w:rPr>
                <w:sz w:val="26"/>
                <w:szCs w:val="26"/>
              </w:rPr>
              <w:t>7.Охват населения обучением правилам поведения на водных объектах.</w:t>
            </w:r>
          </w:p>
        </w:tc>
      </w:tr>
      <w:tr w:rsidR="002279FB" w:rsidRPr="00681FFF" w:rsidTr="00DA2F9C">
        <w:tc>
          <w:tcPr>
            <w:tcW w:w="3060" w:type="dxa"/>
          </w:tcPr>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Сроки реализации подпрограммы</w:t>
            </w:r>
          </w:p>
        </w:tc>
        <w:tc>
          <w:tcPr>
            <w:tcW w:w="6300" w:type="dxa"/>
          </w:tcPr>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2014-2018годы</w:t>
            </w:r>
          </w:p>
        </w:tc>
      </w:tr>
      <w:tr w:rsidR="002279FB" w:rsidRPr="00681FFF" w:rsidTr="00DA2F9C">
        <w:tc>
          <w:tcPr>
            <w:tcW w:w="3060" w:type="dxa"/>
          </w:tcPr>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Объемы и источники финансирования подпрограммы</w:t>
            </w:r>
          </w:p>
        </w:tc>
        <w:tc>
          <w:tcPr>
            <w:tcW w:w="6300" w:type="dxa"/>
          </w:tcPr>
          <w:p w:rsidR="002279FB" w:rsidRPr="00681FFF" w:rsidRDefault="002279FB" w:rsidP="00DA2F9C">
            <w:pPr>
              <w:jc w:val="both"/>
              <w:rPr>
                <w:bCs/>
                <w:sz w:val="26"/>
                <w:szCs w:val="26"/>
              </w:rPr>
            </w:pPr>
            <w:r w:rsidRPr="00681FFF">
              <w:rPr>
                <w:sz w:val="26"/>
                <w:szCs w:val="26"/>
              </w:rPr>
              <w:t>Общий объем финансирования Программы составляет -    447,6 тыс. рублей</w:t>
            </w:r>
            <w:r w:rsidRPr="00681FFF">
              <w:rPr>
                <w:b/>
                <w:bCs/>
                <w:sz w:val="26"/>
                <w:szCs w:val="26"/>
              </w:rPr>
              <w:t xml:space="preserve">, </w:t>
            </w:r>
            <w:r w:rsidRPr="00681FFF">
              <w:rPr>
                <w:bCs/>
                <w:sz w:val="26"/>
                <w:szCs w:val="26"/>
              </w:rPr>
              <w:t>в том числе:</w:t>
            </w:r>
          </w:p>
          <w:p w:rsidR="002279FB" w:rsidRPr="00681FFF" w:rsidRDefault="002279FB" w:rsidP="00DA2F9C">
            <w:pPr>
              <w:rPr>
                <w:sz w:val="26"/>
                <w:szCs w:val="26"/>
              </w:rPr>
            </w:pPr>
            <w:r w:rsidRPr="00681FFF">
              <w:rPr>
                <w:sz w:val="26"/>
                <w:szCs w:val="26"/>
              </w:rPr>
              <w:t xml:space="preserve">местный бюджет, по годам: </w:t>
            </w:r>
          </w:p>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2014 год – 70,0 тыс. рублей;</w:t>
            </w:r>
          </w:p>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2015год -  89,4 тыс.рублей;</w:t>
            </w:r>
          </w:p>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2016год – 78,3 тыс. рублей;</w:t>
            </w:r>
          </w:p>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2017год- 74,8 тыс.рублей.</w:t>
            </w:r>
          </w:p>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2018год- 74,8 тыс.рублей.</w:t>
            </w:r>
          </w:p>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Краевой бюджет:</w:t>
            </w:r>
          </w:p>
          <w:p w:rsidR="002279FB" w:rsidRPr="00681FFF" w:rsidRDefault="002279FB" w:rsidP="00DA2F9C">
            <w:pPr>
              <w:pStyle w:val="ConsPlusCell"/>
              <w:rPr>
                <w:rFonts w:eastAsia="Times New Roman"/>
                <w:sz w:val="26"/>
                <w:szCs w:val="26"/>
                <w:lang w:eastAsia="ru-RU"/>
              </w:rPr>
            </w:pPr>
            <w:r w:rsidRPr="00681FFF">
              <w:rPr>
                <w:rFonts w:eastAsia="Times New Roman"/>
                <w:sz w:val="26"/>
                <w:szCs w:val="26"/>
                <w:lang w:eastAsia="ru-RU"/>
              </w:rPr>
              <w:t>2016 год – 60,3 тыс. рублей</w:t>
            </w:r>
          </w:p>
        </w:tc>
      </w:tr>
    </w:tbl>
    <w:p w:rsidR="002279FB" w:rsidRPr="00681FFF" w:rsidRDefault="002279FB" w:rsidP="002279FB">
      <w:pPr>
        <w:widowControl w:val="0"/>
        <w:autoSpaceDE w:val="0"/>
        <w:autoSpaceDN w:val="0"/>
        <w:adjustRightInd w:val="0"/>
        <w:ind w:firstLine="540"/>
        <w:jc w:val="center"/>
        <w:rPr>
          <w:b/>
          <w:sz w:val="26"/>
          <w:szCs w:val="26"/>
        </w:rPr>
      </w:pPr>
    </w:p>
    <w:p w:rsidR="002279FB" w:rsidRPr="00F6313C" w:rsidRDefault="002279FB" w:rsidP="002279FB">
      <w:pPr>
        <w:widowControl w:val="0"/>
        <w:autoSpaceDE w:val="0"/>
        <w:autoSpaceDN w:val="0"/>
        <w:adjustRightInd w:val="0"/>
        <w:ind w:firstLine="540"/>
        <w:jc w:val="center"/>
        <w:rPr>
          <w:rFonts w:ascii="Arial" w:hAnsi="Arial" w:cs="Arial"/>
          <w:b/>
        </w:rPr>
      </w:pPr>
      <w:r w:rsidRPr="00F6313C">
        <w:rPr>
          <w:rFonts w:ascii="Arial" w:hAnsi="Arial" w:cs="Arial"/>
          <w:b/>
        </w:rPr>
        <w:t>2. Основные разделы Подпрограммы</w:t>
      </w:r>
    </w:p>
    <w:p w:rsidR="002279FB" w:rsidRPr="00F6313C" w:rsidRDefault="002279FB" w:rsidP="002279FB">
      <w:pPr>
        <w:autoSpaceDE w:val="0"/>
        <w:autoSpaceDN w:val="0"/>
        <w:adjustRightInd w:val="0"/>
        <w:ind w:firstLine="540"/>
        <w:jc w:val="both"/>
        <w:rPr>
          <w:rFonts w:ascii="Arial" w:hAnsi="Arial" w:cs="Arial"/>
        </w:rPr>
      </w:pPr>
      <w:r w:rsidRPr="00F6313C">
        <w:rPr>
          <w:rFonts w:ascii="Arial" w:hAnsi="Arial" w:cs="Arial"/>
          <w:b/>
        </w:rPr>
        <w:t>2.1. Постановка общепоселковой проблемы и обоснование необходимости разработки подпрограммы</w:t>
      </w:r>
    </w:p>
    <w:p w:rsidR="002279FB" w:rsidRPr="00F6313C" w:rsidRDefault="002279FB" w:rsidP="002279FB">
      <w:pPr>
        <w:pStyle w:val="ConsPlusNormal"/>
        <w:ind w:firstLine="709"/>
        <w:jc w:val="both"/>
        <w:rPr>
          <w:sz w:val="24"/>
          <w:szCs w:val="24"/>
        </w:rPr>
      </w:pPr>
      <w:r w:rsidRPr="00F6313C">
        <w:rPr>
          <w:sz w:val="24"/>
          <w:szCs w:val="24"/>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2279FB" w:rsidRPr="00F6313C" w:rsidRDefault="002279FB" w:rsidP="002279FB">
      <w:pPr>
        <w:pStyle w:val="ConsPlusNormal"/>
        <w:jc w:val="both"/>
        <w:rPr>
          <w:sz w:val="24"/>
          <w:szCs w:val="24"/>
        </w:rPr>
      </w:pPr>
      <w:r w:rsidRPr="00F6313C">
        <w:rPr>
          <w:sz w:val="24"/>
          <w:szCs w:val="24"/>
        </w:rPr>
        <w:t>-катастрофического затопления;</w:t>
      </w:r>
    </w:p>
    <w:p w:rsidR="002279FB" w:rsidRPr="00F6313C" w:rsidRDefault="002279FB" w:rsidP="002279FB">
      <w:pPr>
        <w:pStyle w:val="ConsPlusNormal"/>
        <w:jc w:val="both"/>
        <w:rPr>
          <w:sz w:val="24"/>
          <w:szCs w:val="24"/>
        </w:rPr>
      </w:pPr>
      <w:r w:rsidRPr="00F6313C">
        <w:rPr>
          <w:sz w:val="24"/>
          <w:szCs w:val="24"/>
        </w:rPr>
        <w:t>-лесных пожаров;</w:t>
      </w:r>
    </w:p>
    <w:p w:rsidR="002279FB" w:rsidRPr="00F6313C" w:rsidRDefault="002279FB" w:rsidP="002279FB">
      <w:pPr>
        <w:pStyle w:val="ConsPlusNormal"/>
        <w:jc w:val="both"/>
        <w:rPr>
          <w:sz w:val="24"/>
          <w:szCs w:val="24"/>
        </w:rPr>
      </w:pPr>
      <w:r w:rsidRPr="00F6313C">
        <w:rPr>
          <w:sz w:val="24"/>
          <w:szCs w:val="24"/>
        </w:rPr>
        <w:t>-наводнений и паводков.</w:t>
      </w:r>
    </w:p>
    <w:p w:rsidR="002279FB" w:rsidRPr="00F6313C" w:rsidRDefault="002279FB" w:rsidP="002279FB">
      <w:pPr>
        <w:pStyle w:val="ConsPlusNormal"/>
        <w:jc w:val="both"/>
        <w:rPr>
          <w:sz w:val="24"/>
          <w:szCs w:val="24"/>
        </w:rPr>
      </w:pPr>
      <w:r w:rsidRPr="00F6313C">
        <w:rPr>
          <w:sz w:val="24"/>
          <w:szCs w:val="24"/>
        </w:rPr>
        <w:t>Основными нормативно-правовыми актами, определяющими расходные обязательства Пинчугского сельсовета, являются:</w:t>
      </w:r>
    </w:p>
    <w:p w:rsidR="002279FB" w:rsidRPr="00F6313C" w:rsidRDefault="002279FB" w:rsidP="002279FB">
      <w:pPr>
        <w:pStyle w:val="ConsPlusNormal"/>
        <w:jc w:val="both"/>
        <w:rPr>
          <w:sz w:val="24"/>
          <w:szCs w:val="24"/>
        </w:rPr>
      </w:pPr>
      <w:r w:rsidRPr="00F6313C">
        <w:rPr>
          <w:sz w:val="24"/>
          <w:szCs w:val="24"/>
        </w:rPr>
        <w:t xml:space="preserve">- </w:t>
      </w:r>
      <w:hyperlink r:id="rId8" w:anchor="100" w:tgtFrame="_blank" w:history="1">
        <w:r w:rsidRPr="00F6313C">
          <w:rPr>
            <w:sz w:val="24"/>
            <w:szCs w:val="24"/>
          </w:rPr>
          <w:t>Федеральный закон от 06.10.2003 г. № 131-ФЗ «Об общих принципах организации местного самоуправления в Российской Федерации"</w:t>
        </w:r>
      </w:hyperlink>
      <w:r w:rsidRPr="00F6313C">
        <w:rPr>
          <w:sz w:val="24"/>
          <w:szCs w:val="24"/>
        </w:rPr>
        <w:t>.</w:t>
      </w:r>
    </w:p>
    <w:p w:rsidR="002279FB" w:rsidRPr="00F6313C" w:rsidRDefault="002279FB" w:rsidP="002279FB">
      <w:pPr>
        <w:pStyle w:val="ConsPlusNormal"/>
        <w:jc w:val="both"/>
        <w:rPr>
          <w:sz w:val="24"/>
          <w:szCs w:val="24"/>
        </w:rPr>
      </w:pPr>
      <w:r w:rsidRPr="00F6313C">
        <w:rPr>
          <w:sz w:val="24"/>
          <w:szCs w:val="24"/>
        </w:rPr>
        <w:t>- Федеральный закон  РФ от 21.12.1994 года № 68 – ФЗ «О защите населения и территорий от чрезвычайных ситуаций природного и техногенного характера».</w:t>
      </w:r>
    </w:p>
    <w:p w:rsidR="002279FB" w:rsidRPr="00F6313C" w:rsidRDefault="002279FB" w:rsidP="002279FB">
      <w:pPr>
        <w:pStyle w:val="ConsPlusNormal"/>
        <w:jc w:val="both"/>
        <w:rPr>
          <w:sz w:val="24"/>
          <w:szCs w:val="24"/>
        </w:rPr>
      </w:pPr>
      <w:r w:rsidRPr="00F6313C">
        <w:rPr>
          <w:sz w:val="24"/>
          <w:szCs w:val="24"/>
        </w:rPr>
        <w:t>- Федеральный  закон  от 12.02.1998 года  № 28-ФЗ «О гражданской обороне».</w:t>
      </w:r>
    </w:p>
    <w:p w:rsidR="002279FB" w:rsidRPr="00F6313C" w:rsidRDefault="002279FB" w:rsidP="002279FB">
      <w:pPr>
        <w:pStyle w:val="ConsPlusNormal"/>
        <w:jc w:val="both"/>
        <w:rPr>
          <w:sz w:val="24"/>
          <w:szCs w:val="24"/>
        </w:rPr>
      </w:pPr>
      <w:r w:rsidRPr="00F6313C">
        <w:rPr>
          <w:sz w:val="24"/>
          <w:szCs w:val="24"/>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2279FB" w:rsidRPr="00F6313C" w:rsidRDefault="002279FB" w:rsidP="002279FB">
      <w:pPr>
        <w:pStyle w:val="ConsPlusNormal"/>
        <w:ind w:firstLine="709"/>
        <w:jc w:val="both"/>
        <w:rPr>
          <w:sz w:val="24"/>
          <w:szCs w:val="24"/>
        </w:rPr>
      </w:pPr>
      <w:r w:rsidRPr="00F6313C">
        <w:rPr>
          <w:sz w:val="24"/>
          <w:szCs w:val="24"/>
        </w:rPr>
        <w:t xml:space="preserve">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w:t>
      </w:r>
      <w:r w:rsidRPr="00F6313C">
        <w:rPr>
          <w:sz w:val="24"/>
          <w:szCs w:val="24"/>
        </w:rPr>
        <w:lastRenderedPageBreak/>
        <w:t>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ЧС.</w:t>
      </w:r>
    </w:p>
    <w:p w:rsidR="002279FB" w:rsidRPr="00F6313C" w:rsidRDefault="002279FB" w:rsidP="002279FB">
      <w:pPr>
        <w:pStyle w:val="ConsPlusNormal"/>
        <w:jc w:val="both"/>
        <w:rPr>
          <w:sz w:val="24"/>
          <w:szCs w:val="24"/>
        </w:rPr>
      </w:pPr>
      <w:r w:rsidRPr="00F6313C">
        <w:rPr>
          <w:sz w:val="24"/>
          <w:szCs w:val="24"/>
        </w:rPr>
        <w:t>На территории Пинчугского сельсовета за 2012 год и за 8 месяцев 2013 года зафиксировано 3 пожара в жилом секторе. 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2279FB" w:rsidRPr="00F6313C" w:rsidRDefault="002279FB" w:rsidP="002279FB">
      <w:pPr>
        <w:pStyle w:val="ConsPlusNormal"/>
        <w:jc w:val="both"/>
        <w:rPr>
          <w:sz w:val="24"/>
          <w:szCs w:val="24"/>
        </w:rPr>
      </w:pPr>
      <w:r w:rsidRPr="00F6313C">
        <w:rPr>
          <w:sz w:val="24"/>
          <w:szCs w:val="24"/>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Пинчугского сельсовета.</w:t>
      </w:r>
    </w:p>
    <w:p w:rsidR="002279FB" w:rsidRPr="00F6313C" w:rsidRDefault="002279FB" w:rsidP="002279FB">
      <w:pPr>
        <w:pStyle w:val="ConsPlusNormal"/>
        <w:jc w:val="both"/>
        <w:rPr>
          <w:sz w:val="24"/>
          <w:szCs w:val="24"/>
        </w:rPr>
      </w:pPr>
      <w:r w:rsidRPr="00F6313C">
        <w:rPr>
          <w:sz w:val="24"/>
          <w:szCs w:val="24"/>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2279FB" w:rsidRPr="00F6313C" w:rsidRDefault="002279FB" w:rsidP="002279FB">
      <w:pPr>
        <w:pStyle w:val="ConsPlusNormal"/>
        <w:jc w:val="both"/>
        <w:rPr>
          <w:sz w:val="24"/>
          <w:szCs w:val="24"/>
        </w:rPr>
      </w:pPr>
      <w:r w:rsidRPr="00F6313C">
        <w:rPr>
          <w:sz w:val="24"/>
          <w:szCs w:val="24"/>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F6313C">
        <w:rPr>
          <w:sz w:val="24"/>
          <w:szCs w:val="24"/>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2279FB" w:rsidRPr="00F6313C" w:rsidRDefault="002279FB" w:rsidP="002279FB">
      <w:pPr>
        <w:pStyle w:val="ConsPlusNormal"/>
        <w:jc w:val="both"/>
        <w:rPr>
          <w:sz w:val="24"/>
          <w:szCs w:val="24"/>
        </w:rPr>
      </w:pPr>
      <w:r w:rsidRPr="00F6313C">
        <w:rPr>
          <w:sz w:val="24"/>
          <w:szCs w:val="24"/>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2279FB" w:rsidRPr="00F6313C" w:rsidRDefault="002279FB" w:rsidP="002279FB">
      <w:pPr>
        <w:pStyle w:val="ConsPlusNormal"/>
        <w:jc w:val="both"/>
        <w:rPr>
          <w:sz w:val="24"/>
          <w:szCs w:val="24"/>
        </w:rPr>
      </w:pPr>
      <w:r w:rsidRPr="00F6313C">
        <w:rPr>
          <w:sz w:val="24"/>
          <w:szCs w:val="24"/>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2279FB" w:rsidRPr="00F6313C" w:rsidRDefault="002279FB" w:rsidP="002279FB">
      <w:pPr>
        <w:pStyle w:val="ConsPlusNormal"/>
        <w:jc w:val="both"/>
        <w:rPr>
          <w:sz w:val="24"/>
          <w:szCs w:val="24"/>
        </w:rPr>
      </w:pPr>
      <w:r w:rsidRPr="00F6313C">
        <w:rPr>
          <w:sz w:val="24"/>
          <w:szCs w:val="24"/>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2279FB" w:rsidRPr="00F6313C" w:rsidRDefault="002279FB" w:rsidP="002279FB">
      <w:pPr>
        <w:pStyle w:val="ConsPlusNormal"/>
        <w:jc w:val="both"/>
        <w:rPr>
          <w:sz w:val="24"/>
          <w:szCs w:val="24"/>
        </w:rPr>
      </w:pPr>
      <w:r w:rsidRPr="00F6313C">
        <w:rPr>
          <w:sz w:val="24"/>
          <w:szCs w:val="24"/>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2279FB" w:rsidRPr="00F6313C" w:rsidRDefault="002279FB" w:rsidP="002279FB">
      <w:pPr>
        <w:pStyle w:val="ConsPlusNormal"/>
        <w:jc w:val="both"/>
        <w:rPr>
          <w:sz w:val="24"/>
          <w:szCs w:val="24"/>
        </w:rPr>
      </w:pPr>
      <w:r w:rsidRPr="00F6313C">
        <w:rPr>
          <w:sz w:val="24"/>
          <w:szCs w:val="24"/>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2279FB" w:rsidRPr="00F6313C" w:rsidRDefault="002279FB" w:rsidP="002279FB">
      <w:pPr>
        <w:pStyle w:val="ConsPlusNormal"/>
        <w:jc w:val="both"/>
        <w:rPr>
          <w:sz w:val="24"/>
          <w:szCs w:val="24"/>
        </w:rPr>
      </w:pPr>
    </w:p>
    <w:p w:rsidR="002279FB" w:rsidRPr="00F6313C" w:rsidRDefault="002279FB" w:rsidP="002279FB">
      <w:pPr>
        <w:widowControl w:val="0"/>
        <w:autoSpaceDE w:val="0"/>
        <w:autoSpaceDN w:val="0"/>
        <w:adjustRightInd w:val="0"/>
        <w:ind w:firstLine="539"/>
        <w:jc w:val="both"/>
        <w:rPr>
          <w:rFonts w:ascii="Arial" w:hAnsi="Arial" w:cs="Arial"/>
          <w:b/>
        </w:rPr>
      </w:pPr>
      <w:r w:rsidRPr="00F6313C">
        <w:rPr>
          <w:rFonts w:ascii="Arial" w:hAnsi="Arial" w:cs="Arial"/>
          <w:b/>
        </w:rPr>
        <w:t>2.2. Основная цель, задачи, этапы и сроки выполнения подпрограммы, целевые индикаторы</w:t>
      </w:r>
    </w:p>
    <w:p w:rsidR="002279FB" w:rsidRPr="00F6313C" w:rsidRDefault="002279FB" w:rsidP="002279FB">
      <w:pPr>
        <w:pStyle w:val="ConsPlusNormal"/>
        <w:ind w:firstLine="709"/>
        <w:jc w:val="both"/>
        <w:rPr>
          <w:sz w:val="24"/>
          <w:szCs w:val="24"/>
        </w:rPr>
      </w:pPr>
      <w:r w:rsidRPr="00F6313C">
        <w:rPr>
          <w:sz w:val="24"/>
          <w:szCs w:val="24"/>
        </w:rPr>
        <w:t xml:space="preserve">Целью подпрограммы является создание эффективной системы защиты населения и </w:t>
      </w:r>
      <w:r w:rsidRPr="00F6313C">
        <w:rPr>
          <w:sz w:val="24"/>
          <w:szCs w:val="24"/>
        </w:rPr>
        <w:lastRenderedPageBreak/>
        <w:t xml:space="preserve">территории Пинчугского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2279FB" w:rsidRPr="00F6313C" w:rsidRDefault="002279FB" w:rsidP="002279FB">
      <w:pPr>
        <w:pStyle w:val="ConsPlusNormal"/>
        <w:ind w:firstLine="709"/>
        <w:jc w:val="both"/>
        <w:rPr>
          <w:sz w:val="24"/>
          <w:szCs w:val="24"/>
        </w:rPr>
      </w:pPr>
      <w:r w:rsidRPr="00F6313C">
        <w:rPr>
          <w:sz w:val="24"/>
          <w:szCs w:val="24"/>
        </w:rPr>
        <w:t>В рамках Подпрограммы должна быть решены следующие задачи:</w:t>
      </w:r>
    </w:p>
    <w:p w:rsidR="002279FB" w:rsidRPr="00F6313C" w:rsidRDefault="002279FB" w:rsidP="002279FB">
      <w:pPr>
        <w:pStyle w:val="ConsPlusNormal"/>
        <w:ind w:firstLine="709"/>
        <w:jc w:val="both"/>
        <w:rPr>
          <w:sz w:val="24"/>
          <w:szCs w:val="24"/>
        </w:rPr>
      </w:pPr>
      <w:r w:rsidRPr="00F6313C">
        <w:rPr>
          <w:sz w:val="24"/>
          <w:szCs w:val="24"/>
        </w:rPr>
        <w:t>-Совершенствование системы пожарной безопасности на территории Пинчугского сельсовета, сокращение материального ущерба при пожарах.</w:t>
      </w:r>
    </w:p>
    <w:p w:rsidR="002279FB" w:rsidRPr="00F6313C" w:rsidRDefault="002279FB" w:rsidP="002279FB">
      <w:pPr>
        <w:pStyle w:val="ConsPlusNormal"/>
        <w:ind w:firstLine="708"/>
        <w:jc w:val="both"/>
        <w:rPr>
          <w:sz w:val="24"/>
          <w:szCs w:val="24"/>
        </w:rPr>
      </w:pPr>
      <w:r w:rsidRPr="00F6313C">
        <w:rPr>
          <w:sz w:val="24"/>
          <w:szCs w:val="24"/>
        </w:rPr>
        <w:t xml:space="preserve">- </w:t>
      </w:r>
      <w:r w:rsidRPr="00F6313C">
        <w:rPr>
          <w:spacing w:val="-5"/>
          <w:sz w:val="24"/>
          <w:szCs w:val="24"/>
        </w:rPr>
        <w:t>Обеспечение надлежащего состояния источников противопожарного водоснабжения;</w:t>
      </w:r>
    </w:p>
    <w:p w:rsidR="002279FB" w:rsidRPr="00F6313C" w:rsidRDefault="002279FB" w:rsidP="002279FB">
      <w:pPr>
        <w:pStyle w:val="ConsPlusNormal"/>
        <w:ind w:firstLine="0"/>
        <w:jc w:val="both"/>
        <w:rPr>
          <w:sz w:val="24"/>
          <w:szCs w:val="24"/>
        </w:rPr>
      </w:pPr>
      <w:r w:rsidRPr="00F6313C">
        <w:rPr>
          <w:sz w:val="24"/>
          <w:szCs w:val="24"/>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2279FB" w:rsidRPr="00F6313C" w:rsidRDefault="002279FB" w:rsidP="002279FB">
      <w:pPr>
        <w:pStyle w:val="ConsPlusNormal"/>
        <w:ind w:firstLine="708"/>
        <w:jc w:val="both"/>
        <w:rPr>
          <w:sz w:val="24"/>
          <w:szCs w:val="24"/>
        </w:rPr>
      </w:pPr>
      <w:r w:rsidRPr="00F6313C">
        <w:rPr>
          <w:sz w:val="24"/>
          <w:szCs w:val="24"/>
        </w:rPr>
        <w:t>- Уход за минерализованными полосами в местах прилегания лесных массивов к населенному пункту;</w:t>
      </w:r>
    </w:p>
    <w:p w:rsidR="002279FB" w:rsidRPr="00F6313C" w:rsidRDefault="002279FB" w:rsidP="002279FB">
      <w:pPr>
        <w:pStyle w:val="ConsPlusNormal"/>
        <w:ind w:firstLine="708"/>
        <w:jc w:val="both"/>
        <w:rPr>
          <w:sz w:val="24"/>
          <w:szCs w:val="24"/>
        </w:rPr>
      </w:pPr>
      <w:r w:rsidRPr="00F6313C">
        <w:rPr>
          <w:sz w:val="24"/>
          <w:szCs w:val="24"/>
        </w:rPr>
        <w:t xml:space="preserve">- Организация выполнения мероприятий по гражданской обороне, защите населения от чрезвычайных ситуаций.  </w:t>
      </w:r>
    </w:p>
    <w:p w:rsidR="002279FB" w:rsidRPr="00F6313C" w:rsidRDefault="002279FB" w:rsidP="002279FB">
      <w:pPr>
        <w:pStyle w:val="ConsPlusNormal"/>
        <w:ind w:firstLine="708"/>
        <w:jc w:val="both"/>
        <w:rPr>
          <w:sz w:val="24"/>
          <w:szCs w:val="24"/>
        </w:rPr>
      </w:pPr>
      <w:r w:rsidRPr="00F6313C">
        <w:rPr>
          <w:sz w:val="24"/>
          <w:szCs w:val="24"/>
        </w:rPr>
        <w:t xml:space="preserve">- Предупреждение и ликвидация чрезвычайных ситуаций природного и техногенного характера. </w:t>
      </w:r>
    </w:p>
    <w:p w:rsidR="002279FB" w:rsidRPr="00F6313C" w:rsidRDefault="002279FB" w:rsidP="002279FB">
      <w:pPr>
        <w:pStyle w:val="ConsPlusNormal"/>
        <w:ind w:firstLine="0"/>
        <w:jc w:val="both"/>
        <w:rPr>
          <w:sz w:val="24"/>
          <w:szCs w:val="24"/>
        </w:rPr>
      </w:pPr>
      <w:r w:rsidRPr="00F6313C">
        <w:rPr>
          <w:sz w:val="24"/>
          <w:szCs w:val="24"/>
        </w:rPr>
        <w:t xml:space="preserve">         - Организация эвакуации граждан из зон возможных стихийных бедствий.</w:t>
      </w:r>
    </w:p>
    <w:p w:rsidR="002279FB" w:rsidRPr="00F6313C" w:rsidRDefault="002279FB" w:rsidP="002279FB">
      <w:pPr>
        <w:pStyle w:val="ConsPlusNormal"/>
        <w:ind w:firstLine="0"/>
        <w:jc w:val="both"/>
        <w:rPr>
          <w:sz w:val="24"/>
          <w:szCs w:val="24"/>
        </w:rPr>
      </w:pPr>
      <w:r w:rsidRPr="00F6313C">
        <w:rPr>
          <w:sz w:val="24"/>
          <w:szCs w:val="24"/>
        </w:rPr>
        <w:t xml:space="preserve">         - Обеспечение безопасности жизни людей на водных объектах.</w:t>
      </w:r>
    </w:p>
    <w:p w:rsidR="002279FB" w:rsidRPr="00F6313C" w:rsidRDefault="002279FB" w:rsidP="002279FB">
      <w:pPr>
        <w:jc w:val="both"/>
        <w:rPr>
          <w:rFonts w:ascii="Arial" w:hAnsi="Arial" w:cs="Arial"/>
        </w:rPr>
      </w:pPr>
      <w:r w:rsidRPr="00F6313C">
        <w:rPr>
          <w:rFonts w:ascii="Arial" w:hAnsi="Arial" w:cs="Arial"/>
          <w:b/>
        </w:rPr>
        <w:t xml:space="preserve">         </w:t>
      </w:r>
      <w:r w:rsidRPr="00F6313C">
        <w:rPr>
          <w:rFonts w:ascii="Arial" w:hAnsi="Arial" w:cs="Arial"/>
        </w:rPr>
        <w:t>Сроки реализации Подпрограммы - 2014 – 2018 годы.</w:t>
      </w:r>
    </w:p>
    <w:p w:rsidR="002279FB" w:rsidRPr="00F6313C" w:rsidRDefault="002279FB" w:rsidP="002279FB">
      <w:pPr>
        <w:widowControl w:val="0"/>
        <w:autoSpaceDE w:val="0"/>
        <w:autoSpaceDN w:val="0"/>
        <w:adjustRightInd w:val="0"/>
        <w:ind w:firstLine="540"/>
        <w:jc w:val="both"/>
        <w:rPr>
          <w:rFonts w:ascii="Arial" w:hAnsi="Arial" w:cs="Arial"/>
        </w:rPr>
      </w:pPr>
      <w:r w:rsidRPr="00F6313C">
        <w:rPr>
          <w:rFonts w:ascii="Arial" w:hAnsi="Arial" w:cs="Arial"/>
        </w:rPr>
        <w:t>Целевые индикаторы Подпрограммы отражены в приложении №1 к данной подпрограмме.</w:t>
      </w:r>
    </w:p>
    <w:p w:rsidR="002279FB" w:rsidRPr="00F6313C" w:rsidRDefault="002279FB" w:rsidP="002279FB">
      <w:pPr>
        <w:widowControl w:val="0"/>
        <w:autoSpaceDE w:val="0"/>
        <w:autoSpaceDN w:val="0"/>
        <w:adjustRightInd w:val="0"/>
        <w:ind w:firstLine="540"/>
        <w:rPr>
          <w:rFonts w:ascii="Arial" w:hAnsi="Arial" w:cs="Arial"/>
        </w:rPr>
      </w:pPr>
      <w:r w:rsidRPr="00F6313C">
        <w:rPr>
          <w:rFonts w:ascii="Arial" w:hAnsi="Arial" w:cs="Arial"/>
          <w:b/>
        </w:rPr>
        <w:t>2.3. Механизм  реализации Подпрограммы</w:t>
      </w:r>
      <w:r w:rsidRPr="00F6313C">
        <w:rPr>
          <w:rFonts w:ascii="Arial" w:hAnsi="Arial" w:cs="Arial"/>
        </w:rPr>
        <w:t>.</w:t>
      </w:r>
    </w:p>
    <w:p w:rsidR="002279FB" w:rsidRPr="00F6313C" w:rsidRDefault="002279FB" w:rsidP="002279FB">
      <w:pPr>
        <w:widowControl w:val="0"/>
        <w:autoSpaceDE w:val="0"/>
        <w:autoSpaceDN w:val="0"/>
        <w:adjustRightInd w:val="0"/>
        <w:ind w:firstLine="539"/>
        <w:jc w:val="both"/>
        <w:rPr>
          <w:rFonts w:ascii="Arial" w:hAnsi="Arial" w:cs="Arial"/>
        </w:rPr>
      </w:pPr>
      <w:r w:rsidRPr="00F6313C">
        <w:rPr>
          <w:rFonts w:ascii="Arial" w:hAnsi="Arial" w:cs="Arial"/>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2279FB" w:rsidRPr="00F6313C" w:rsidRDefault="002279FB" w:rsidP="002279FB">
      <w:pPr>
        <w:widowControl w:val="0"/>
        <w:autoSpaceDE w:val="0"/>
        <w:autoSpaceDN w:val="0"/>
        <w:adjustRightInd w:val="0"/>
        <w:ind w:firstLine="539"/>
        <w:jc w:val="both"/>
        <w:rPr>
          <w:rFonts w:ascii="Arial" w:hAnsi="Arial" w:cs="Arial"/>
        </w:rPr>
      </w:pPr>
      <w:r w:rsidRPr="00F6313C">
        <w:rPr>
          <w:rFonts w:ascii="Arial" w:hAnsi="Arial" w:cs="Arial"/>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2279FB" w:rsidRPr="00F6313C" w:rsidRDefault="002279FB" w:rsidP="002279FB">
      <w:pPr>
        <w:widowControl w:val="0"/>
        <w:autoSpaceDE w:val="0"/>
        <w:autoSpaceDN w:val="0"/>
        <w:adjustRightInd w:val="0"/>
        <w:ind w:firstLine="540"/>
        <w:rPr>
          <w:rFonts w:ascii="Arial" w:hAnsi="Arial" w:cs="Arial"/>
          <w:b/>
        </w:rPr>
      </w:pPr>
      <w:r w:rsidRPr="00F6313C">
        <w:rPr>
          <w:rFonts w:ascii="Arial" w:hAnsi="Arial" w:cs="Arial"/>
          <w:b/>
        </w:rPr>
        <w:t>2.4.Управление Подпрограммой и контроль за ходом выполнения Подпрограммы.</w:t>
      </w:r>
    </w:p>
    <w:p w:rsidR="002279FB" w:rsidRPr="00F6313C" w:rsidRDefault="002279FB" w:rsidP="002279FB">
      <w:pPr>
        <w:widowControl w:val="0"/>
        <w:autoSpaceDE w:val="0"/>
        <w:autoSpaceDN w:val="0"/>
        <w:adjustRightInd w:val="0"/>
        <w:ind w:firstLine="540"/>
        <w:jc w:val="both"/>
        <w:rPr>
          <w:rFonts w:ascii="Arial" w:hAnsi="Arial" w:cs="Arial"/>
        </w:rPr>
      </w:pPr>
      <w:r w:rsidRPr="00F6313C">
        <w:rPr>
          <w:rFonts w:ascii="Arial" w:hAnsi="Arial" w:cs="Arial"/>
        </w:rPr>
        <w:t>Контроль за ходом выполнения реализации Подпрограммы осуществляет администрация Пинчугского сельсовета.</w:t>
      </w:r>
    </w:p>
    <w:p w:rsidR="002279FB" w:rsidRPr="00F6313C" w:rsidRDefault="002279FB" w:rsidP="002279FB">
      <w:pPr>
        <w:widowControl w:val="0"/>
        <w:autoSpaceDE w:val="0"/>
        <w:autoSpaceDN w:val="0"/>
        <w:adjustRightInd w:val="0"/>
        <w:ind w:firstLine="540"/>
        <w:jc w:val="both"/>
        <w:rPr>
          <w:rFonts w:ascii="Arial" w:hAnsi="Arial" w:cs="Arial"/>
        </w:rPr>
      </w:pPr>
      <w:r w:rsidRPr="00F6313C">
        <w:rPr>
          <w:rFonts w:ascii="Arial" w:hAnsi="Arial" w:cs="Arial"/>
        </w:rPr>
        <w:t>Администрация Пинчугского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Пинчугского сельсовета от 31.07.2013 № 51-п «Об утверждении Порядка принятия решения о разработке муниципальных программ Пинчугского сельсовета, их формировании и реализации».</w:t>
      </w:r>
    </w:p>
    <w:p w:rsidR="002279FB" w:rsidRPr="00F6313C" w:rsidRDefault="002279FB" w:rsidP="002279FB">
      <w:pPr>
        <w:widowControl w:val="0"/>
        <w:autoSpaceDE w:val="0"/>
        <w:autoSpaceDN w:val="0"/>
        <w:adjustRightInd w:val="0"/>
        <w:ind w:firstLine="540"/>
        <w:rPr>
          <w:rFonts w:ascii="Arial" w:hAnsi="Arial" w:cs="Arial"/>
        </w:rPr>
      </w:pPr>
      <w:r w:rsidRPr="00F6313C">
        <w:rPr>
          <w:rFonts w:ascii="Arial" w:hAnsi="Arial" w:cs="Arial"/>
          <w:b/>
        </w:rPr>
        <w:t>2.5. Оценка социально-экономической эффективности</w:t>
      </w:r>
      <w:r w:rsidRPr="00F6313C">
        <w:rPr>
          <w:rFonts w:ascii="Arial" w:hAnsi="Arial" w:cs="Arial"/>
        </w:rPr>
        <w:t xml:space="preserve"> .</w:t>
      </w:r>
    </w:p>
    <w:p w:rsidR="002279FB" w:rsidRPr="00F6313C" w:rsidRDefault="002279FB" w:rsidP="002279FB">
      <w:pPr>
        <w:jc w:val="both"/>
        <w:rPr>
          <w:rFonts w:ascii="Arial" w:hAnsi="Arial" w:cs="Arial"/>
        </w:rPr>
      </w:pPr>
      <w:r w:rsidRPr="00F6313C">
        <w:rPr>
          <w:rFonts w:ascii="Arial" w:hAnsi="Arial" w:cs="Arial"/>
        </w:rPr>
        <w:t>В результате реализации Подпрограммы ожидается:</w:t>
      </w:r>
    </w:p>
    <w:p w:rsidR="002279FB" w:rsidRPr="00F6313C" w:rsidRDefault="002279FB" w:rsidP="002279FB">
      <w:pPr>
        <w:pStyle w:val="ConsPlusNormal"/>
        <w:ind w:firstLine="0"/>
        <w:jc w:val="both"/>
        <w:rPr>
          <w:sz w:val="24"/>
          <w:szCs w:val="24"/>
        </w:rPr>
      </w:pPr>
      <w:r w:rsidRPr="00F6313C">
        <w:rPr>
          <w:sz w:val="24"/>
          <w:szCs w:val="24"/>
        </w:rPr>
        <w:t>- относительное сокращение материального ущерба от пожаров и других  чрезвычайных ситуаций природного и техногенного характера.</w:t>
      </w:r>
    </w:p>
    <w:p w:rsidR="002279FB" w:rsidRPr="00F6313C" w:rsidRDefault="002279FB" w:rsidP="002279FB">
      <w:pPr>
        <w:pStyle w:val="ConsPlusNormal"/>
        <w:ind w:firstLine="0"/>
        <w:jc w:val="both"/>
        <w:rPr>
          <w:sz w:val="24"/>
          <w:szCs w:val="24"/>
        </w:rPr>
      </w:pPr>
      <w:r w:rsidRPr="00F6313C">
        <w:rPr>
          <w:sz w:val="24"/>
          <w:szCs w:val="24"/>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2279FB" w:rsidRPr="00F6313C" w:rsidRDefault="002279FB" w:rsidP="002279FB">
      <w:pPr>
        <w:pStyle w:val="ConsPlusNormal"/>
        <w:ind w:firstLine="0"/>
        <w:jc w:val="both"/>
        <w:rPr>
          <w:sz w:val="24"/>
          <w:szCs w:val="24"/>
        </w:rPr>
      </w:pPr>
      <w:r w:rsidRPr="00F6313C">
        <w:rPr>
          <w:sz w:val="24"/>
          <w:szCs w:val="24"/>
        </w:rPr>
        <w:t>-создание условий для спасения населения в случае чрезвычайных ситуаций природного и техногенного характера.</w:t>
      </w:r>
    </w:p>
    <w:p w:rsidR="002279FB" w:rsidRPr="00F6313C" w:rsidRDefault="002279FB" w:rsidP="002279FB">
      <w:pPr>
        <w:pStyle w:val="ConsPlusNormal"/>
        <w:ind w:firstLine="0"/>
        <w:jc w:val="both"/>
        <w:rPr>
          <w:sz w:val="24"/>
          <w:szCs w:val="24"/>
        </w:rPr>
      </w:pPr>
      <w:r w:rsidRPr="00F6313C">
        <w:rPr>
          <w:sz w:val="24"/>
          <w:szCs w:val="24"/>
        </w:rPr>
        <w:t>-создание условий для безопасности жизни людей на водных объектах.</w:t>
      </w:r>
    </w:p>
    <w:p w:rsidR="002279FB" w:rsidRPr="00F6313C" w:rsidRDefault="002279FB" w:rsidP="002279FB">
      <w:pPr>
        <w:pStyle w:val="ConsPlusNormal"/>
        <w:ind w:firstLine="540"/>
        <w:jc w:val="both"/>
        <w:rPr>
          <w:b/>
          <w:sz w:val="24"/>
          <w:szCs w:val="24"/>
        </w:rPr>
      </w:pPr>
    </w:p>
    <w:p w:rsidR="002279FB" w:rsidRPr="00F6313C" w:rsidRDefault="002279FB" w:rsidP="002279FB">
      <w:pPr>
        <w:pStyle w:val="ConsPlusNormal"/>
        <w:ind w:firstLine="540"/>
        <w:jc w:val="both"/>
        <w:rPr>
          <w:b/>
          <w:sz w:val="24"/>
          <w:szCs w:val="24"/>
        </w:rPr>
      </w:pPr>
      <w:r w:rsidRPr="00F6313C">
        <w:rPr>
          <w:b/>
          <w:sz w:val="24"/>
          <w:szCs w:val="24"/>
        </w:rPr>
        <w:t>2.6. Мероприятия подпрограммы.</w:t>
      </w:r>
    </w:p>
    <w:p w:rsidR="002279FB" w:rsidRPr="00F6313C" w:rsidRDefault="002279FB" w:rsidP="002279FB">
      <w:pPr>
        <w:widowControl w:val="0"/>
        <w:autoSpaceDE w:val="0"/>
        <w:autoSpaceDN w:val="0"/>
        <w:adjustRightInd w:val="0"/>
        <w:ind w:firstLine="540"/>
        <w:jc w:val="both"/>
        <w:rPr>
          <w:rFonts w:ascii="Arial" w:hAnsi="Arial" w:cs="Arial"/>
        </w:rPr>
      </w:pPr>
      <w:r w:rsidRPr="00F6313C">
        <w:rPr>
          <w:rFonts w:ascii="Arial" w:hAnsi="Arial" w:cs="Arial"/>
        </w:rPr>
        <w:t>В Подпрограмму включены следующие мероприятия:</w:t>
      </w:r>
    </w:p>
    <w:p w:rsidR="002279FB" w:rsidRPr="00F6313C" w:rsidRDefault="002279FB" w:rsidP="002279FB">
      <w:pPr>
        <w:pStyle w:val="ConsPlusCell"/>
        <w:jc w:val="both"/>
        <w:rPr>
          <w:rFonts w:ascii="Arial" w:hAnsi="Arial" w:cs="Arial"/>
          <w:sz w:val="24"/>
          <w:szCs w:val="24"/>
        </w:rPr>
      </w:pPr>
      <w:r w:rsidRPr="00F6313C">
        <w:rPr>
          <w:rFonts w:ascii="Arial" w:hAnsi="Arial" w:cs="Arial"/>
          <w:sz w:val="24"/>
          <w:szCs w:val="24"/>
        </w:rPr>
        <w:t>- Первичные меры пожарной безопасности;</w:t>
      </w:r>
    </w:p>
    <w:p w:rsidR="002279FB" w:rsidRPr="00F6313C" w:rsidRDefault="002279FB" w:rsidP="002279FB">
      <w:pPr>
        <w:pStyle w:val="ConsPlusCell"/>
        <w:jc w:val="both"/>
        <w:rPr>
          <w:rFonts w:ascii="Arial" w:hAnsi="Arial" w:cs="Arial"/>
          <w:sz w:val="24"/>
          <w:szCs w:val="24"/>
        </w:rPr>
      </w:pPr>
      <w:r w:rsidRPr="00F6313C">
        <w:rPr>
          <w:rFonts w:ascii="Arial" w:hAnsi="Arial" w:cs="Arial"/>
          <w:sz w:val="24"/>
          <w:szCs w:val="24"/>
        </w:rPr>
        <w:t>- Предупреждение и ликвидация чрезвычайных ситуаций природного и техногенного характера;</w:t>
      </w:r>
    </w:p>
    <w:p w:rsidR="002279FB" w:rsidRPr="00F6313C" w:rsidRDefault="002279FB" w:rsidP="002279FB">
      <w:pPr>
        <w:pStyle w:val="ConsPlusCell"/>
        <w:jc w:val="both"/>
        <w:rPr>
          <w:rFonts w:ascii="Arial" w:hAnsi="Arial" w:cs="Arial"/>
          <w:sz w:val="24"/>
          <w:szCs w:val="24"/>
        </w:rPr>
      </w:pPr>
      <w:r w:rsidRPr="00F6313C">
        <w:rPr>
          <w:rFonts w:ascii="Arial" w:hAnsi="Arial" w:cs="Arial"/>
          <w:sz w:val="24"/>
          <w:szCs w:val="24"/>
        </w:rPr>
        <w:t>- Обеспечение безопасности на водных объектах;</w:t>
      </w:r>
    </w:p>
    <w:p w:rsidR="002279FB" w:rsidRPr="00F6313C" w:rsidRDefault="002279FB" w:rsidP="002279FB">
      <w:pPr>
        <w:widowControl w:val="0"/>
        <w:autoSpaceDE w:val="0"/>
        <w:autoSpaceDN w:val="0"/>
        <w:adjustRightInd w:val="0"/>
        <w:ind w:firstLine="540"/>
        <w:rPr>
          <w:rFonts w:ascii="Arial" w:hAnsi="Arial" w:cs="Arial"/>
          <w:b/>
        </w:rPr>
      </w:pPr>
      <w:r w:rsidRPr="00F6313C">
        <w:rPr>
          <w:rFonts w:ascii="Arial" w:hAnsi="Arial" w:cs="Arial"/>
          <w:b/>
        </w:rPr>
        <w:t xml:space="preserve">2.7.Обоснование финансовых, материальных и трудовых затрат (ресурсное </w:t>
      </w:r>
      <w:r w:rsidRPr="00F6313C">
        <w:rPr>
          <w:rFonts w:ascii="Arial" w:hAnsi="Arial" w:cs="Arial"/>
          <w:b/>
        </w:rPr>
        <w:lastRenderedPageBreak/>
        <w:t>обеспечение Подпрограммы) с указанием источников финансирования.</w:t>
      </w:r>
    </w:p>
    <w:p w:rsidR="002279FB" w:rsidRPr="00F6313C" w:rsidRDefault="002279FB" w:rsidP="002279FB">
      <w:pPr>
        <w:pStyle w:val="ConsPlusNormal"/>
        <w:ind w:firstLine="540"/>
        <w:jc w:val="both"/>
        <w:rPr>
          <w:sz w:val="24"/>
          <w:szCs w:val="24"/>
        </w:rPr>
      </w:pPr>
      <w:r w:rsidRPr="00F6313C">
        <w:rPr>
          <w:sz w:val="24"/>
          <w:szCs w:val="24"/>
        </w:rPr>
        <w:t>Реализация мероприятий подпрограммы осуществляется за счет средств местного бюджета.</w:t>
      </w:r>
    </w:p>
    <w:p w:rsidR="002279FB" w:rsidRPr="00F6313C" w:rsidRDefault="002279FB" w:rsidP="002279FB">
      <w:pPr>
        <w:pStyle w:val="ConsPlusNormal"/>
        <w:ind w:firstLine="540"/>
        <w:jc w:val="both"/>
        <w:rPr>
          <w:sz w:val="24"/>
          <w:szCs w:val="24"/>
        </w:rPr>
      </w:pPr>
      <w:r w:rsidRPr="00F6313C">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447,6 тыс. рублей, в том числе:</w:t>
      </w:r>
    </w:p>
    <w:p w:rsidR="002279FB" w:rsidRPr="00F6313C" w:rsidRDefault="002279FB" w:rsidP="002279FB">
      <w:pPr>
        <w:pStyle w:val="ConsPlusNormal"/>
        <w:ind w:firstLine="540"/>
        <w:jc w:val="both"/>
        <w:rPr>
          <w:sz w:val="24"/>
          <w:szCs w:val="24"/>
        </w:rPr>
      </w:pPr>
      <w:r w:rsidRPr="00F6313C">
        <w:rPr>
          <w:sz w:val="24"/>
          <w:szCs w:val="24"/>
        </w:rPr>
        <w:t>2014 год –   70,0 тыс. рублей;</w:t>
      </w:r>
    </w:p>
    <w:p w:rsidR="002279FB" w:rsidRPr="00F6313C" w:rsidRDefault="002279FB" w:rsidP="002279FB">
      <w:pPr>
        <w:pStyle w:val="ConsPlusNormal"/>
        <w:ind w:firstLine="540"/>
        <w:jc w:val="both"/>
        <w:rPr>
          <w:sz w:val="24"/>
          <w:szCs w:val="24"/>
        </w:rPr>
      </w:pPr>
      <w:r w:rsidRPr="00F6313C">
        <w:rPr>
          <w:sz w:val="24"/>
          <w:szCs w:val="24"/>
        </w:rPr>
        <w:t>2015 год –  89,4 тыс. рублей;</w:t>
      </w:r>
    </w:p>
    <w:p w:rsidR="002279FB" w:rsidRPr="00F6313C" w:rsidRDefault="002279FB" w:rsidP="002279FB">
      <w:pPr>
        <w:pStyle w:val="ConsPlusNormal"/>
        <w:ind w:firstLine="540"/>
        <w:jc w:val="both"/>
        <w:rPr>
          <w:sz w:val="24"/>
          <w:szCs w:val="24"/>
        </w:rPr>
      </w:pPr>
      <w:r w:rsidRPr="00F6313C">
        <w:rPr>
          <w:sz w:val="24"/>
          <w:szCs w:val="24"/>
        </w:rPr>
        <w:t>2016 год –  138,6 тыс. рублей;</w:t>
      </w:r>
    </w:p>
    <w:p w:rsidR="002279FB" w:rsidRPr="00F6313C" w:rsidRDefault="002279FB" w:rsidP="002279FB">
      <w:pPr>
        <w:widowControl w:val="0"/>
        <w:autoSpaceDE w:val="0"/>
        <w:autoSpaceDN w:val="0"/>
        <w:adjustRightInd w:val="0"/>
        <w:outlineLvl w:val="1"/>
        <w:rPr>
          <w:rFonts w:ascii="Arial" w:hAnsi="Arial" w:cs="Arial"/>
          <w:highlight w:val="yellow"/>
        </w:rPr>
      </w:pPr>
      <w:r w:rsidRPr="00F6313C">
        <w:rPr>
          <w:rFonts w:ascii="Arial" w:hAnsi="Arial" w:cs="Arial"/>
        </w:rPr>
        <w:t xml:space="preserve">        2017 год –  74,8 тыс. рублей;</w:t>
      </w:r>
    </w:p>
    <w:p w:rsidR="002279FB" w:rsidRPr="00F6313C" w:rsidRDefault="002279FB" w:rsidP="002279FB">
      <w:pPr>
        <w:rPr>
          <w:rFonts w:ascii="Arial" w:hAnsi="Arial" w:cs="Arial"/>
          <w:highlight w:val="yellow"/>
        </w:rPr>
      </w:pPr>
      <w:r w:rsidRPr="00F6313C">
        <w:rPr>
          <w:rFonts w:ascii="Arial" w:hAnsi="Arial" w:cs="Arial"/>
        </w:rPr>
        <w:t xml:space="preserve">        2018 год –  74,8 тыс. рублей.</w:t>
      </w:r>
    </w:p>
    <w:p w:rsidR="002279FB" w:rsidRPr="00F6313C" w:rsidRDefault="002279FB" w:rsidP="002279FB">
      <w:pPr>
        <w:rPr>
          <w:rFonts w:ascii="Arial" w:hAnsi="Arial" w:cs="Arial"/>
        </w:rPr>
        <w:sectPr w:rsidR="002279FB" w:rsidRPr="00F6313C" w:rsidSect="00F6313C">
          <w:pgSz w:w="11906" w:h="16838" w:code="9"/>
          <w:pgMar w:top="1134" w:right="284" w:bottom="992" w:left="1135" w:header="720" w:footer="720" w:gutter="0"/>
          <w:cols w:space="720"/>
          <w:docGrid w:linePitch="326"/>
        </w:sectPr>
      </w:pPr>
    </w:p>
    <w:tbl>
      <w:tblPr>
        <w:tblW w:w="16874" w:type="dxa"/>
        <w:tblInd w:w="93" w:type="dxa"/>
        <w:tblLook w:val="04A0"/>
      </w:tblPr>
      <w:tblGrid>
        <w:gridCol w:w="2300"/>
        <w:gridCol w:w="1834"/>
        <w:gridCol w:w="960"/>
        <w:gridCol w:w="760"/>
        <w:gridCol w:w="1464"/>
        <w:gridCol w:w="800"/>
        <w:gridCol w:w="820"/>
        <w:gridCol w:w="767"/>
        <w:gridCol w:w="942"/>
        <w:gridCol w:w="942"/>
        <w:gridCol w:w="942"/>
        <w:gridCol w:w="1179"/>
        <w:gridCol w:w="2204"/>
        <w:gridCol w:w="960"/>
      </w:tblGrid>
      <w:tr w:rsidR="002279FB" w:rsidRPr="00F6313C" w:rsidTr="00DA2F9C">
        <w:trPr>
          <w:trHeight w:val="1335"/>
        </w:trPr>
        <w:tc>
          <w:tcPr>
            <w:tcW w:w="23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834"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464"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8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6976" w:type="dxa"/>
            <w:gridSpan w:val="6"/>
            <w:tcBorders>
              <w:top w:val="nil"/>
              <w:left w:val="nil"/>
              <w:bottom w:val="nil"/>
              <w:right w:val="nil"/>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xml:space="preserve">Приложение № 2 </w:t>
            </w:r>
            <w:r w:rsidRPr="00F6313C">
              <w:rPr>
                <w:rFonts w:ascii="Arial" w:hAnsi="Arial" w:cs="Arial"/>
                <w:color w:val="000000"/>
                <w:sz w:val="22"/>
                <w:szCs w:val="22"/>
              </w:rPr>
              <w:br/>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r>
      <w:tr w:rsidR="002279FB" w:rsidRPr="00F6313C" w:rsidTr="00DA2F9C">
        <w:trPr>
          <w:trHeight w:val="645"/>
        </w:trPr>
        <w:tc>
          <w:tcPr>
            <w:tcW w:w="15914" w:type="dxa"/>
            <w:gridSpan w:val="13"/>
            <w:tcBorders>
              <w:top w:val="nil"/>
              <w:left w:val="nil"/>
              <w:bottom w:val="nil"/>
              <w:right w:val="nil"/>
            </w:tcBorders>
            <w:shd w:val="clear" w:color="auto" w:fill="auto"/>
            <w:vAlign w:val="bottom"/>
            <w:hideMark/>
          </w:tcPr>
          <w:p w:rsidR="002279FB" w:rsidRPr="00F6313C" w:rsidRDefault="002279FB" w:rsidP="00DA2F9C">
            <w:pPr>
              <w:jc w:val="center"/>
              <w:rPr>
                <w:rFonts w:ascii="Arial" w:hAnsi="Arial" w:cs="Arial"/>
                <w:b/>
                <w:bCs/>
                <w:color w:val="000000"/>
              </w:rPr>
            </w:pPr>
            <w:r w:rsidRPr="00F6313C">
              <w:rPr>
                <w:rFonts w:ascii="Arial" w:hAnsi="Arial" w:cs="Arial"/>
                <w:b/>
                <w:bCs/>
                <w:color w:val="000000"/>
                <w:sz w:val="22"/>
                <w:szCs w:val="22"/>
              </w:rPr>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r>
      <w:tr w:rsidR="002279FB" w:rsidRPr="00F6313C" w:rsidTr="00DA2F9C">
        <w:trPr>
          <w:trHeight w:val="195"/>
        </w:trPr>
        <w:tc>
          <w:tcPr>
            <w:tcW w:w="23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834"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464"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8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67"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42"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42"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42"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179"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2204"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r>
      <w:tr w:rsidR="002279FB" w:rsidRPr="00F6313C" w:rsidTr="00DA2F9C">
        <w:trPr>
          <w:trHeight w:val="315"/>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Наименование  программы, подпрограммы</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xml:space="preserve">ГРБС </w:t>
            </w:r>
          </w:p>
        </w:tc>
        <w:tc>
          <w:tcPr>
            <w:tcW w:w="39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Код бюджетной классификации</w:t>
            </w:r>
          </w:p>
        </w:tc>
        <w:tc>
          <w:tcPr>
            <w:tcW w:w="5592" w:type="dxa"/>
            <w:gridSpan w:val="6"/>
            <w:tcBorders>
              <w:top w:val="single" w:sz="4" w:space="0" w:color="auto"/>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Расходы</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r>
      <w:tr w:rsidR="002279FB" w:rsidRPr="00F6313C" w:rsidTr="00DA2F9C">
        <w:trPr>
          <w:trHeight w:val="300"/>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3984" w:type="dxa"/>
            <w:gridSpan w:val="4"/>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5592" w:type="dxa"/>
            <w:gridSpan w:val="6"/>
            <w:tcBorders>
              <w:top w:val="single" w:sz="4" w:space="0" w:color="auto"/>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(тыс. руб.), годы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4"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rPr>
          <w:trHeight w:val="1245"/>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ГРБС</w:t>
            </w:r>
          </w:p>
        </w:tc>
        <w:tc>
          <w:tcPr>
            <w:tcW w:w="760"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РзПр</w:t>
            </w:r>
          </w:p>
        </w:tc>
        <w:tc>
          <w:tcPr>
            <w:tcW w:w="1464"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ЦСР</w:t>
            </w:r>
          </w:p>
        </w:tc>
        <w:tc>
          <w:tcPr>
            <w:tcW w:w="800"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ВР</w:t>
            </w:r>
          </w:p>
        </w:tc>
        <w:tc>
          <w:tcPr>
            <w:tcW w:w="820"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2014 год</w:t>
            </w:r>
          </w:p>
        </w:tc>
        <w:tc>
          <w:tcPr>
            <w:tcW w:w="767"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2015 год</w:t>
            </w:r>
          </w:p>
        </w:tc>
        <w:tc>
          <w:tcPr>
            <w:tcW w:w="942"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2016 год</w:t>
            </w:r>
          </w:p>
        </w:tc>
        <w:tc>
          <w:tcPr>
            <w:tcW w:w="942"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2017 год</w:t>
            </w:r>
          </w:p>
        </w:tc>
        <w:tc>
          <w:tcPr>
            <w:tcW w:w="942"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2018 год</w:t>
            </w:r>
          </w:p>
        </w:tc>
        <w:tc>
          <w:tcPr>
            <w:tcW w:w="1179" w:type="dxa"/>
            <w:tcBorders>
              <w:top w:val="nil"/>
              <w:left w:val="nil"/>
              <w:bottom w:val="single" w:sz="4" w:space="0" w:color="auto"/>
              <w:right w:val="single" w:sz="4"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Итого на период 2014-2018 годы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r>
      <w:tr w:rsidR="002279FB" w:rsidRPr="00F6313C" w:rsidTr="00DA2F9C">
        <w:trPr>
          <w:trHeight w:val="315"/>
        </w:trPr>
        <w:tc>
          <w:tcPr>
            <w:tcW w:w="15914" w:type="dxa"/>
            <w:gridSpan w:val="13"/>
            <w:tcBorders>
              <w:top w:val="single" w:sz="4" w:space="0" w:color="auto"/>
              <w:left w:val="single" w:sz="8" w:space="0" w:color="auto"/>
              <w:bottom w:val="single" w:sz="4" w:space="0" w:color="auto"/>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Цель подпрограммы:</w:t>
            </w:r>
          </w:p>
        </w:tc>
        <w:tc>
          <w:tcPr>
            <w:tcW w:w="960" w:type="dxa"/>
            <w:vMerge w:val="restart"/>
            <w:tcBorders>
              <w:top w:val="nil"/>
              <w:left w:val="nil"/>
              <w:bottom w:val="nil"/>
              <w:right w:val="nil"/>
            </w:tcBorders>
            <w:shd w:val="clear" w:color="auto" w:fill="auto"/>
            <w:hideMark/>
          </w:tcPr>
          <w:p w:rsidR="002279FB" w:rsidRPr="00F6313C" w:rsidRDefault="002279FB" w:rsidP="00DA2F9C">
            <w:pPr>
              <w:rPr>
                <w:rFonts w:ascii="Arial" w:hAnsi="Arial" w:cs="Arial"/>
                <w:color w:val="000000"/>
              </w:rPr>
            </w:pPr>
          </w:p>
        </w:tc>
      </w:tr>
      <w:tr w:rsidR="002279FB" w:rsidRPr="00F6313C" w:rsidTr="00DA2F9C">
        <w:trPr>
          <w:trHeight w:val="345"/>
        </w:trPr>
        <w:tc>
          <w:tcPr>
            <w:tcW w:w="15914" w:type="dxa"/>
            <w:gridSpan w:val="13"/>
            <w:tcBorders>
              <w:top w:val="single" w:sz="4" w:space="0" w:color="auto"/>
              <w:left w:val="single" w:sz="4"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96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rPr>
          <w:trHeight w:val="300"/>
        </w:trPr>
        <w:tc>
          <w:tcPr>
            <w:tcW w:w="15914" w:type="dxa"/>
            <w:gridSpan w:val="13"/>
            <w:tcBorders>
              <w:top w:val="single" w:sz="4" w:space="0" w:color="auto"/>
              <w:left w:val="single" w:sz="4"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Задача 1:</w:t>
            </w:r>
          </w:p>
        </w:tc>
        <w:tc>
          <w:tcPr>
            <w:tcW w:w="96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rPr>
          <w:trHeight w:val="300"/>
        </w:trPr>
        <w:tc>
          <w:tcPr>
            <w:tcW w:w="15914" w:type="dxa"/>
            <w:gridSpan w:val="13"/>
            <w:tcBorders>
              <w:top w:val="nil"/>
              <w:left w:val="single" w:sz="4"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Обеспечение надлежащего состояния источников противопожарного водоснабжения</w:t>
            </w:r>
          </w:p>
        </w:tc>
        <w:tc>
          <w:tcPr>
            <w:tcW w:w="96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Мероприятие 1:</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Администрация Пинчугского сельсовета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912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0310</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sz w:val="22"/>
                <w:szCs w:val="22"/>
              </w:rPr>
              <w:t>3950080010</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244</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70,0</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89,4</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75,3</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74,79</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74,79</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384,3</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Расчистка минерализованных защитных противопожарных полос; устройство  прорубей.</w:t>
            </w:r>
          </w:p>
        </w:tc>
        <w:tc>
          <w:tcPr>
            <w:tcW w:w="960" w:type="dxa"/>
            <w:vMerge w:val="restart"/>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rPr>
          <w:trHeight w:val="1290"/>
        </w:trPr>
        <w:tc>
          <w:tcPr>
            <w:tcW w:w="230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Обеспечение первичных мер пожарной безопасности</w:t>
            </w: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rPr>
          <w:trHeight w:val="1650"/>
        </w:trPr>
        <w:tc>
          <w:tcPr>
            <w:tcW w:w="2300" w:type="dxa"/>
            <w:tcBorders>
              <w:top w:val="nil"/>
              <w:left w:val="single" w:sz="4" w:space="0" w:color="auto"/>
              <w:bottom w:val="nil"/>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Мероприятие 2: предотвращение чрезвычайных ситуаций, связанных с угрозой затопления в паводковый период</w:t>
            </w:r>
          </w:p>
        </w:tc>
        <w:tc>
          <w:tcPr>
            <w:tcW w:w="1834" w:type="dxa"/>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Администрация Пинчугского сельсовета</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912</w:t>
            </w:r>
          </w:p>
        </w:tc>
        <w:tc>
          <w:tcPr>
            <w:tcW w:w="7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0309</w:t>
            </w:r>
          </w:p>
        </w:tc>
        <w:tc>
          <w:tcPr>
            <w:tcW w:w="1464"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sz w:val="22"/>
                <w:szCs w:val="22"/>
              </w:rPr>
              <w:t>3950080020</w:t>
            </w:r>
          </w:p>
        </w:tc>
        <w:tc>
          <w:tcPr>
            <w:tcW w:w="80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244</w:t>
            </w:r>
          </w:p>
        </w:tc>
        <w:tc>
          <w:tcPr>
            <w:tcW w:w="82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767"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942"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1179" w:type="dxa"/>
            <w:tcBorders>
              <w:top w:val="nil"/>
              <w:left w:val="nil"/>
              <w:bottom w:val="nil"/>
              <w:right w:val="nil"/>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2204" w:type="dxa"/>
            <w:tcBorders>
              <w:top w:val="nil"/>
              <w:left w:val="single" w:sz="4" w:space="0" w:color="auto"/>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rPr>
          <w:trHeight w:val="1650"/>
        </w:trPr>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lastRenderedPageBreak/>
              <w:t>Мероприятие 3: Субсидия из краевого бюджета на обеспечение первичных мер пожарной безопасности</w:t>
            </w:r>
          </w:p>
        </w:tc>
        <w:tc>
          <w:tcPr>
            <w:tcW w:w="1834" w:type="dxa"/>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Администрация Пинчугского сельсовета</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912</w:t>
            </w:r>
          </w:p>
        </w:tc>
        <w:tc>
          <w:tcPr>
            <w:tcW w:w="7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0310</w:t>
            </w:r>
          </w:p>
        </w:tc>
        <w:tc>
          <w:tcPr>
            <w:tcW w:w="1464"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sz w:val="22"/>
                <w:szCs w:val="22"/>
              </w:rPr>
              <w:t>3950074120</w:t>
            </w:r>
          </w:p>
        </w:tc>
        <w:tc>
          <w:tcPr>
            <w:tcW w:w="80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244</w:t>
            </w:r>
          </w:p>
        </w:tc>
        <w:tc>
          <w:tcPr>
            <w:tcW w:w="82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767"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60,3</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1179"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60,3</w:t>
            </w:r>
          </w:p>
        </w:tc>
        <w:tc>
          <w:tcPr>
            <w:tcW w:w="2204"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Расчистка минерализованных защитных противопожарных полос</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rPr>
          <w:trHeight w:val="1650"/>
        </w:trPr>
        <w:tc>
          <w:tcPr>
            <w:tcW w:w="230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Мероприятие 4: Софинансирование за счет местного бюджета на обеспечение первичных мер пожарной безопасности</w:t>
            </w:r>
          </w:p>
        </w:tc>
        <w:tc>
          <w:tcPr>
            <w:tcW w:w="1834" w:type="dxa"/>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Администрация Пинчугского сельсовета</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912</w:t>
            </w:r>
          </w:p>
        </w:tc>
        <w:tc>
          <w:tcPr>
            <w:tcW w:w="7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0310</w:t>
            </w:r>
          </w:p>
        </w:tc>
        <w:tc>
          <w:tcPr>
            <w:tcW w:w="1464" w:type="dxa"/>
            <w:tcBorders>
              <w:top w:val="nil"/>
              <w:left w:val="nil"/>
              <w:bottom w:val="nil"/>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39500S4120</w:t>
            </w:r>
          </w:p>
        </w:tc>
        <w:tc>
          <w:tcPr>
            <w:tcW w:w="800"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244</w:t>
            </w:r>
          </w:p>
        </w:tc>
        <w:tc>
          <w:tcPr>
            <w:tcW w:w="820"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767"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0,0</w:t>
            </w:r>
          </w:p>
        </w:tc>
        <w:tc>
          <w:tcPr>
            <w:tcW w:w="942"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3,0</w:t>
            </w:r>
          </w:p>
        </w:tc>
        <w:tc>
          <w:tcPr>
            <w:tcW w:w="942"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942" w:type="dxa"/>
            <w:tcBorders>
              <w:top w:val="nil"/>
              <w:left w:val="nil"/>
              <w:bottom w:val="nil"/>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1179"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3,0</w:t>
            </w:r>
          </w:p>
        </w:tc>
        <w:tc>
          <w:tcPr>
            <w:tcW w:w="2204" w:type="dxa"/>
            <w:tcBorders>
              <w:top w:val="nil"/>
              <w:left w:val="nil"/>
              <w:bottom w:val="nil"/>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Расчистка минерализованных защитных противопожарных полос</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rPr>
          <w:trHeight w:val="300"/>
        </w:trPr>
        <w:tc>
          <w:tcPr>
            <w:tcW w:w="230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Итого по задаче 1.</w:t>
            </w:r>
          </w:p>
        </w:tc>
        <w:tc>
          <w:tcPr>
            <w:tcW w:w="1834" w:type="dxa"/>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7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1464"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80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82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70,0</w:t>
            </w:r>
          </w:p>
        </w:tc>
        <w:tc>
          <w:tcPr>
            <w:tcW w:w="767"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89,4</w:t>
            </w:r>
          </w:p>
        </w:tc>
        <w:tc>
          <w:tcPr>
            <w:tcW w:w="942"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138,6</w:t>
            </w:r>
          </w:p>
        </w:tc>
        <w:tc>
          <w:tcPr>
            <w:tcW w:w="942"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74,8</w:t>
            </w:r>
          </w:p>
        </w:tc>
        <w:tc>
          <w:tcPr>
            <w:tcW w:w="942"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74,8</w:t>
            </w:r>
          </w:p>
        </w:tc>
        <w:tc>
          <w:tcPr>
            <w:tcW w:w="1179"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447,6</w:t>
            </w:r>
          </w:p>
        </w:tc>
        <w:tc>
          <w:tcPr>
            <w:tcW w:w="2204" w:type="dxa"/>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r>
      <w:tr w:rsidR="002279FB" w:rsidRPr="00F6313C" w:rsidTr="00DA2F9C">
        <w:trPr>
          <w:trHeight w:val="300"/>
        </w:trPr>
        <w:tc>
          <w:tcPr>
            <w:tcW w:w="230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xml:space="preserve">Краевой бюджет </w:t>
            </w:r>
          </w:p>
        </w:tc>
        <w:tc>
          <w:tcPr>
            <w:tcW w:w="1834" w:type="dxa"/>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7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1464"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80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82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767"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60,3</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1179"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60,3</w:t>
            </w:r>
          </w:p>
        </w:tc>
        <w:tc>
          <w:tcPr>
            <w:tcW w:w="2204"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r>
      <w:tr w:rsidR="002279FB" w:rsidRPr="00F6313C" w:rsidTr="00DA2F9C">
        <w:trPr>
          <w:trHeight w:val="300"/>
        </w:trPr>
        <w:tc>
          <w:tcPr>
            <w:tcW w:w="2300" w:type="dxa"/>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Местный бюджет</w:t>
            </w:r>
          </w:p>
        </w:tc>
        <w:tc>
          <w:tcPr>
            <w:tcW w:w="1834" w:type="dxa"/>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7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1464"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80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c>
          <w:tcPr>
            <w:tcW w:w="82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70,0</w:t>
            </w:r>
          </w:p>
        </w:tc>
        <w:tc>
          <w:tcPr>
            <w:tcW w:w="767"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89,4</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78,3</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74,8</w:t>
            </w:r>
          </w:p>
        </w:tc>
        <w:tc>
          <w:tcPr>
            <w:tcW w:w="94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74,8</w:t>
            </w:r>
          </w:p>
        </w:tc>
        <w:tc>
          <w:tcPr>
            <w:tcW w:w="1179"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387,3</w:t>
            </w:r>
          </w:p>
        </w:tc>
        <w:tc>
          <w:tcPr>
            <w:tcW w:w="2204" w:type="dxa"/>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sz w:val="22"/>
                <w:szCs w:val="22"/>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sz w:val="22"/>
                <w:szCs w:val="22"/>
              </w:rPr>
              <w:t> </w:t>
            </w:r>
          </w:p>
        </w:tc>
      </w:tr>
    </w:tbl>
    <w:p w:rsidR="002279FB" w:rsidRPr="00F6313C" w:rsidRDefault="002279FB" w:rsidP="002279FB">
      <w:pPr>
        <w:autoSpaceDE w:val="0"/>
        <w:autoSpaceDN w:val="0"/>
        <w:adjustRightInd w:val="0"/>
        <w:rPr>
          <w:rFonts w:ascii="Arial" w:hAnsi="Arial" w:cs="Arial"/>
        </w:rPr>
      </w:pPr>
      <w:r w:rsidRPr="00F6313C">
        <w:rPr>
          <w:rFonts w:ascii="Arial" w:hAnsi="Arial" w:cs="Arial"/>
        </w:rPr>
        <w:t xml:space="preserve">                                                                                                                                                                   Приложение № 1 </w:t>
      </w:r>
    </w:p>
    <w:p w:rsidR="002279FB" w:rsidRPr="00F6313C" w:rsidRDefault="002279FB" w:rsidP="002279FB">
      <w:pPr>
        <w:autoSpaceDE w:val="0"/>
        <w:autoSpaceDN w:val="0"/>
        <w:adjustRightInd w:val="0"/>
        <w:ind w:left="9781"/>
        <w:rPr>
          <w:rFonts w:ascii="Arial" w:hAnsi="Arial" w:cs="Arial"/>
        </w:rPr>
      </w:pPr>
      <w:r w:rsidRPr="00F6313C">
        <w:rPr>
          <w:rFonts w:ascii="Arial" w:hAnsi="Arial" w:cs="Arial"/>
        </w:rPr>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w:t>
      </w:r>
    </w:p>
    <w:p w:rsidR="002279FB" w:rsidRPr="00F6313C" w:rsidRDefault="002279FB" w:rsidP="002279FB">
      <w:pPr>
        <w:autoSpaceDE w:val="0"/>
        <w:autoSpaceDN w:val="0"/>
        <w:adjustRightInd w:val="0"/>
        <w:ind w:firstLine="540"/>
        <w:rPr>
          <w:rFonts w:ascii="Arial" w:hAnsi="Arial" w:cs="Arial"/>
        </w:rPr>
      </w:pPr>
      <w:r w:rsidRPr="00F6313C">
        <w:rPr>
          <w:rFonts w:ascii="Arial" w:hAnsi="Arial" w:cs="Arial"/>
        </w:rPr>
        <w:t xml:space="preserve">                                                                                                                                                          Пинчугского сельсовета «Развитие поселка»                                                                                                                                                                                                                                            </w:t>
      </w:r>
    </w:p>
    <w:p w:rsidR="002279FB" w:rsidRPr="00F6313C" w:rsidRDefault="002279FB" w:rsidP="002279FB">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F6313C">
        <w:rPr>
          <w:rFonts w:ascii="Arial" w:hAnsi="Arial" w:cs="Arial"/>
        </w:rPr>
        <w:tab/>
      </w:r>
      <w:r w:rsidRPr="00F6313C">
        <w:rPr>
          <w:rFonts w:ascii="Arial" w:hAnsi="Arial" w:cs="Arial"/>
        </w:rPr>
        <w:tab/>
        <w:t xml:space="preserve">                                                                                                                                           </w:t>
      </w:r>
    </w:p>
    <w:p w:rsidR="002279FB" w:rsidRPr="00F6313C" w:rsidRDefault="002279FB" w:rsidP="002279FB">
      <w:pPr>
        <w:tabs>
          <w:tab w:val="left" w:pos="10245"/>
        </w:tabs>
        <w:autoSpaceDE w:val="0"/>
        <w:autoSpaceDN w:val="0"/>
        <w:adjustRightInd w:val="0"/>
        <w:ind w:firstLine="540"/>
        <w:jc w:val="both"/>
        <w:rPr>
          <w:rFonts w:ascii="Arial" w:hAnsi="Arial" w:cs="Arial"/>
        </w:rPr>
      </w:pPr>
    </w:p>
    <w:p w:rsidR="002279FB" w:rsidRPr="00F6313C" w:rsidRDefault="002279FB" w:rsidP="002279FB">
      <w:pPr>
        <w:autoSpaceDE w:val="0"/>
        <w:autoSpaceDN w:val="0"/>
        <w:adjustRightInd w:val="0"/>
        <w:ind w:firstLine="540"/>
        <w:jc w:val="both"/>
        <w:rPr>
          <w:rFonts w:ascii="Arial" w:hAnsi="Arial" w:cs="Arial"/>
        </w:rPr>
      </w:pPr>
    </w:p>
    <w:p w:rsidR="002279FB" w:rsidRPr="00F6313C" w:rsidRDefault="002279FB" w:rsidP="002279FB">
      <w:pPr>
        <w:autoSpaceDE w:val="0"/>
        <w:autoSpaceDN w:val="0"/>
        <w:adjustRightInd w:val="0"/>
        <w:ind w:firstLine="540"/>
        <w:jc w:val="center"/>
        <w:outlineLvl w:val="0"/>
        <w:rPr>
          <w:rFonts w:ascii="Arial" w:hAnsi="Arial" w:cs="Arial"/>
        </w:rPr>
      </w:pPr>
      <w:r w:rsidRPr="00F6313C">
        <w:rPr>
          <w:rFonts w:ascii="Arial" w:hAnsi="Arial" w:cs="Arial"/>
        </w:rPr>
        <w:t xml:space="preserve">Перечень целевых индикаторов подпрограммы «Защита населения и территории Пинчугского сельсовета от чрезвычайных ситуаций природного и техногенного характера» </w:t>
      </w:r>
    </w:p>
    <w:p w:rsidR="002279FB" w:rsidRPr="00F6313C" w:rsidRDefault="002279FB" w:rsidP="002279FB">
      <w:pPr>
        <w:autoSpaceDE w:val="0"/>
        <w:autoSpaceDN w:val="0"/>
        <w:adjustRightInd w:val="0"/>
        <w:ind w:firstLine="540"/>
        <w:jc w:val="center"/>
        <w:rPr>
          <w:rFonts w:ascii="Arial" w:hAnsi="Arial" w:cs="Arial"/>
        </w:rPr>
      </w:pPr>
    </w:p>
    <w:tbl>
      <w:tblPr>
        <w:tblW w:w="13330" w:type="dxa"/>
        <w:tblInd w:w="65" w:type="dxa"/>
        <w:tblLayout w:type="fixed"/>
        <w:tblCellMar>
          <w:left w:w="70" w:type="dxa"/>
          <w:right w:w="70" w:type="dxa"/>
        </w:tblCellMar>
        <w:tblLook w:val="0000"/>
      </w:tblPr>
      <w:tblGrid>
        <w:gridCol w:w="669"/>
        <w:gridCol w:w="2592"/>
        <w:gridCol w:w="44"/>
        <w:gridCol w:w="1095"/>
        <w:gridCol w:w="1559"/>
        <w:gridCol w:w="1134"/>
        <w:gridCol w:w="1134"/>
        <w:gridCol w:w="1276"/>
        <w:gridCol w:w="1275"/>
        <w:gridCol w:w="1276"/>
        <w:gridCol w:w="1276"/>
      </w:tblGrid>
      <w:tr w:rsidR="002279FB" w:rsidRPr="00F6313C" w:rsidTr="00DA2F9C">
        <w:trPr>
          <w:cantSplit/>
          <w:trHeight w:val="240"/>
        </w:trPr>
        <w:tc>
          <w:tcPr>
            <w:tcW w:w="669"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  </w:t>
            </w:r>
            <w:r w:rsidRPr="00F6313C">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Цель,    </w:t>
            </w:r>
            <w:r w:rsidRPr="00F6313C">
              <w:rPr>
                <w:sz w:val="24"/>
                <w:szCs w:val="24"/>
              </w:rPr>
              <w:br/>
              <w:t xml:space="preserve">целевые индикаторы </w:t>
            </w:r>
            <w:r w:rsidRPr="00F6313C">
              <w:rPr>
                <w:sz w:val="24"/>
                <w:szCs w:val="24"/>
              </w:rPr>
              <w:br/>
            </w:r>
          </w:p>
        </w:tc>
        <w:tc>
          <w:tcPr>
            <w:tcW w:w="1139" w:type="dxa"/>
            <w:gridSpan w:val="2"/>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Единица</w:t>
            </w:r>
            <w:r w:rsidRPr="00F6313C">
              <w:rPr>
                <w:sz w:val="24"/>
                <w:szCs w:val="24"/>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Источник </w:t>
            </w:r>
            <w:r w:rsidRPr="00F6313C">
              <w:rPr>
                <w:sz w:val="24"/>
                <w:szCs w:val="24"/>
              </w:rPr>
              <w:br/>
              <w:t>информации</w:t>
            </w:r>
          </w:p>
        </w:tc>
        <w:tc>
          <w:tcPr>
            <w:tcW w:w="1134" w:type="dxa"/>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2013 год</w:t>
            </w:r>
          </w:p>
        </w:tc>
        <w:tc>
          <w:tcPr>
            <w:tcW w:w="1134" w:type="dxa"/>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2014 год</w:t>
            </w:r>
          </w:p>
        </w:tc>
        <w:tc>
          <w:tcPr>
            <w:tcW w:w="1276" w:type="dxa"/>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2015 год</w:t>
            </w:r>
          </w:p>
        </w:tc>
        <w:tc>
          <w:tcPr>
            <w:tcW w:w="1275" w:type="dxa"/>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2016 год</w:t>
            </w:r>
          </w:p>
        </w:tc>
        <w:tc>
          <w:tcPr>
            <w:tcW w:w="1276" w:type="dxa"/>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2017 год</w:t>
            </w:r>
          </w:p>
        </w:tc>
        <w:tc>
          <w:tcPr>
            <w:tcW w:w="1276" w:type="dxa"/>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2018 год</w:t>
            </w:r>
          </w:p>
        </w:tc>
      </w:tr>
      <w:tr w:rsidR="002279FB" w:rsidRPr="00F6313C" w:rsidTr="00DA2F9C">
        <w:trPr>
          <w:cantSplit/>
          <w:trHeight w:val="240"/>
        </w:trPr>
        <w:tc>
          <w:tcPr>
            <w:tcW w:w="669" w:type="dxa"/>
            <w:tcBorders>
              <w:top w:val="single" w:sz="6" w:space="0" w:color="auto"/>
              <w:left w:val="single" w:sz="6" w:space="0" w:color="auto"/>
              <w:bottom w:val="single" w:sz="6" w:space="0" w:color="auto"/>
              <w:right w:val="single" w:sz="4" w:space="0" w:color="auto"/>
            </w:tcBorders>
          </w:tcPr>
          <w:p w:rsidR="002279FB" w:rsidRPr="00F6313C" w:rsidRDefault="002279FB" w:rsidP="00DA2F9C">
            <w:pPr>
              <w:pStyle w:val="ConsPlusNormal"/>
              <w:widowControl/>
              <w:ind w:firstLine="0"/>
              <w:rPr>
                <w:sz w:val="24"/>
                <w:szCs w:val="24"/>
              </w:rPr>
            </w:pPr>
          </w:p>
        </w:tc>
        <w:tc>
          <w:tcPr>
            <w:tcW w:w="11385" w:type="dxa"/>
            <w:gridSpan w:val="9"/>
            <w:tcBorders>
              <w:top w:val="single" w:sz="4" w:space="0" w:color="auto"/>
              <w:left w:val="single" w:sz="4" w:space="0" w:color="auto"/>
              <w:bottom w:val="single" w:sz="4" w:space="0" w:color="auto"/>
              <w:right w:val="single" w:sz="4" w:space="0" w:color="auto"/>
            </w:tcBorders>
          </w:tcPr>
          <w:p w:rsidR="002279FB" w:rsidRPr="00F6313C" w:rsidRDefault="002279FB" w:rsidP="00DA2F9C">
            <w:pPr>
              <w:pStyle w:val="ConsPlusNormal"/>
              <w:widowControl/>
              <w:ind w:firstLine="0"/>
              <w:rPr>
                <w:sz w:val="24"/>
                <w:szCs w:val="24"/>
              </w:rPr>
            </w:pPr>
            <w:r w:rsidRPr="00F6313C">
              <w:rPr>
                <w:sz w:val="24"/>
                <w:szCs w:val="24"/>
              </w:rPr>
              <w:t>Цель подпрограммы:</w:t>
            </w:r>
          </w:p>
          <w:p w:rsidR="002279FB" w:rsidRPr="00F6313C" w:rsidRDefault="002279FB" w:rsidP="00DA2F9C">
            <w:pPr>
              <w:pStyle w:val="ConsPlusNormal"/>
              <w:widowControl/>
              <w:ind w:firstLine="0"/>
              <w:rPr>
                <w:sz w:val="24"/>
                <w:szCs w:val="24"/>
              </w:rPr>
            </w:pPr>
            <w:r w:rsidRPr="00F6313C">
              <w:rPr>
                <w:sz w:val="24"/>
                <w:szCs w:val="24"/>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2279FB" w:rsidRPr="00F6313C" w:rsidRDefault="002279FB" w:rsidP="00DA2F9C">
            <w:pPr>
              <w:pStyle w:val="ConsPlusNormal"/>
              <w:widowControl/>
              <w:ind w:firstLine="0"/>
              <w:rPr>
                <w:sz w:val="24"/>
                <w:szCs w:val="24"/>
              </w:rPr>
            </w:pPr>
          </w:p>
        </w:tc>
      </w:tr>
      <w:tr w:rsidR="002279FB" w:rsidRPr="00F6313C" w:rsidTr="00DA2F9C">
        <w:tblPrEx>
          <w:tblCellMar>
            <w:left w:w="108" w:type="dxa"/>
            <w:right w:w="108" w:type="dxa"/>
          </w:tblCellMar>
        </w:tblPrEx>
        <w:trPr>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lastRenderedPageBreak/>
              <w:t>1.</w:t>
            </w:r>
          </w:p>
        </w:tc>
        <w:tc>
          <w:tcPr>
            <w:tcW w:w="2636" w:type="dxa"/>
            <w:gridSpan w:val="2"/>
            <w:tcBorders>
              <w:top w:val="single" w:sz="4" w:space="0" w:color="auto"/>
              <w:left w:val="nil"/>
              <w:bottom w:val="single" w:sz="4" w:space="0" w:color="auto"/>
              <w:right w:val="single" w:sz="4" w:space="0" w:color="auto"/>
            </w:tcBorders>
            <w:shd w:val="clear" w:color="auto" w:fill="auto"/>
          </w:tcPr>
          <w:p w:rsidR="002279FB" w:rsidRPr="00F6313C" w:rsidRDefault="002279FB" w:rsidP="00DA2F9C">
            <w:pPr>
              <w:rPr>
                <w:rFonts w:ascii="Arial" w:hAnsi="Arial" w:cs="Arial"/>
                <w:color w:val="000000"/>
              </w:rPr>
            </w:pPr>
            <w:r w:rsidRPr="00F6313C">
              <w:rPr>
                <w:rFonts w:ascii="Arial" w:hAnsi="Arial" w:cs="Arial"/>
                <w:color w:val="000000"/>
              </w:rPr>
              <w:t>Снижение количества чрезвычайных ситуаций на территории МО.</w:t>
            </w:r>
          </w:p>
        </w:tc>
        <w:tc>
          <w:tcPr>
            <w:tcW w:w="1095" w:type="dxa"/>
            <w:tcBorders>
              <w:top w:val="single" w:sz="4" w:space="0" w:color="auto"/>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ед</w:t>
            </w:r>
          </w:p>
        </w:tc>
        <w:tc>
          <w:tcPr>
            <w:tcW w:w="1559" w:type="dxa"/>
            <w:tcBorders>
              <w:top w:val="single" w:sz="4" w:space="0" w:color="auto"/>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ведомственная отчетность</w:t>
            </w:r>
          </w:p>
        </w:tc>
        <w:tc>
          <w:tcPr>
            <w:tcW w:w="1134" w:type="dxa"/>
            <w:tcBorders>
              <w:top w:val="single" w:sz="4" w:space="0" w:color="auto"/>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0</w:t>
            </w:r>
          </w:p>
        </w:tc>
        <w:tc>
          <w:tcPr>
            <w:tcW w:w="1134" w:type="dxa"/>
            <w:tcBorders>
              <w:top w:val="single" w:sz="4" w:space="0" w:color="auto"/>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0</w:t>
            </w:r>
          </w:p>
        </w:tc>
        <w:tc>
          <w:tcPr>
            <w:tcW w:w="1276" w:type="dxa"/>
            <w:tcBorders>
              <w:top w:val="single" w:sz="4" w:space="0" w:color="auto"/>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0</w:t>
            </w:r>
          </w:p>
        </w:tc>
        <w:tc>
          <w:tcPr>
            <w:tcW w:w="1275" w:type="dxa"/>
            <w:tcBorders>
              <w:top w:val="single" w:sz="4" w:space="0" w:color="auto"/>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0</w:t>
            </w:r>
          </w:p>
        </w:tc>
        <w:tc>
          <w:tcPr>
            <w:tcW w:w="1276" w:type="dxa"/>
            <w:tcBorders>
              <w:top w:val="single" w:sz="4" w:space="0" w:color="auto"/>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0</w:t>
            </w:r>
          </w:p>
        </w:tc>
        <w:tc>
          <w:tcPr>
            <w:tcW w:w="1276" w:type="dxa"/>
            <w:tcBorders>
              <w:top w:val="single" w:sz="4" w:space="0" w:color="auto"/>
              <w:left w:val="nil"/>
              <w:bottom w:val="single" w:sz="4" w:space="0" w:color="auto"/>
              <w:right w:val="single" w:sz="4" w:space="0" w:color="auto"/>
            </w:tcBorders>
          </w:tcPr>
          <w:p w:rsidR="002279FB" w:rsidRPr="00F6313C" w:rsidRDefault="002279FB" w:rsidP="00DA2F9C">
            <w:pPr>
              <w:jc w:val="right"/>
              <w:rPr>
                <w:rFonts w:ascii="Arial" w:hAnsi="Arial" w:cs="Arial"/>
                <w:color w:val="000000"/>
              </w:rPr>
            </w:pPr>
            <w:r w:rsidRPr="00F6313C">
              <w:rPr>
                <w:rFonts w:ascii="Arial" w:hAnsi="Arial" w:cs="Arial"/>
                <w:color w:val="000000"/>
              </w:rPr>
              <w:t>0</w:t>
            </w:r>
          </w:p>
          <w:p w:rsidR="002279FB" w:rsidRPr="00F6313C" w:rsidRDefault="002279FB" w:rsidP="00DA2F9C">
            <w:pPr>
              <w:jc w:val="right"/>
              <w:rPr>
                <w:rFonts w:ascii="Arial" w:hAnsi="Arial" w:cs="Arial"/>
                <w:color w:val="000000"/>
              </w:rPr>
            </w:pPr>
          </w:p>
        </w:tc>
      </w:tr>
      <w:tr w:rsidR="002279FB" w:rsidRPr="00F6313C" w:rsidTr="00DA2F9C">
        <w:tblPrEx>
          <w:tblCellMar>
            <w:left w:w="108" w:type="dxa"/>
            <w:right w:w="108" w:type="dxa"/>
          </w:tblCellMar>
        </w:tblPrEx>
        <w:trPr>
          <w:trHeight w:val="450"/>
        </w:trPr>
        <w:tc>
          <w:tcPr>
            <w:tcW w:w="669" w:type="dxa"/>
            <w:tcBorders>
              <w:top w:val="nil"/>
              <w:left w:val="single" w:sz="4" w:space="0" w:color="auto"/>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2.</w:t>
            </w:r>
          </w:p>
        </w:tc>
        <w:tc>
          <w:tcPr>
            <w:tcW w:w="2636" w:type="dxa"/>
            <w:gridSpan w:val="2"/>
            <w:tcBorders>
              <w:top w:val="nil"/>
              <w:left w:val="nil"/>
              <w:bottom w:val="single" w:sz="4" w:space="0" w:color="auto"/>
              <w:right w:val="single" w:sz="4" w:space="0" w:color="auto"/>
            </w:tcBorders>
            <w:shd w:val="clear" w:color="auto" w:fill="auto"/>
          </w:tcPr>
          <w:p w:rsidR="002279FB" w:rsidRPr="00F6313C" w:rsidRDefault="002279FB" w:rsidP="00DA2F9C">
            <w:pPr>
              <w:rPr>
                <w:rFonts w:ascii="Arial" w:hAnsi="Arial" w:cs="Arial"/>
                <w:color w:val="000000"/>
              </w:rPr>
            </w:pPr>
            <w:r w:rsidRPr="00F6313C">
              <w:rPr>
                <w:rFonts w:ascii="Arial" w:hAnsi="Arial" w:cs="Arial"/>
                <w:color w:val="000000"/>
              </w:rPr>
              <w:t>Снижение количества пожаров.</w:t>
            </w:r>
          </w:p>
        </w:tc>
        <w:tc>
          <w:tcPr>
            <w:tcW w:w="1095"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ед</w:t>
            </w:r>
          </w:p>
        </w:tc>
        <w:tc>
          <w:tcPr>
            <w:tcW w:w="1559"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1</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0</w:t>
            </w:r>
          </w:p>
        </w:tc>
        <w:tc>
          <w:tcPr>
            <w:tcW w:w="1275"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0</w:t>
            </w:r>
          </w:p>
        </w:tc>
        <w:tc>
          <w:tcPr>
            <w:tcW w:w="1276" w:type="dxa"/>
            <w:tcBorders>
              <w:top w:val="nil"/>
              <w:left w:val="nil"/>
              <w:bottom w:val="single" w:sz="4" w:space="0" w:color="auto"/>
              <w:right w:val="single" w:sz="4" w:space="0" w:color="auto"/>
            </w:tcBorders>
          </w:tcPr>
          <w:p w:rsidR="002279FB" w:rsidRPr="00F6313C" w:rsidRDefault="002279FB" w:rsidP="00DA2F9C">
            <w:pPr>
              <w:jc w:val="right"/>
              <w:rPr>
                <w:rFonts w:ascii="Arial" w:hAnsi="Arial" w:cs="Arial"/>
                <w:color w:val="000000"/>
              </w:rPr>
            </w:pPr>
            <w:r w:rsidRPr="00F6313C">
              <w:rPr>
                <w:rFonts w:ascii="Arial" w:hAnsi="Arial" w:cs="Arial"/>
                <w:color w:val="000000"/>
              </w:rPr>
              <w:t>0</w:t>
            </w:r>
          </w:p>
          <w:p w:rsidR="002279FB" w:rsidRPr="00F6313C" w:rsidRDefault="002279FB" w:rsidP="00DA2F9C">
            <w:pPr>
              <w:jc w:val="right"/>
              <w:rPr>
                <w:rFonts w:ascii="Arial" w:hAnsi="Arial" w:cs="Arial"/>
                <w:color w:val="000000"/>
              </w:rPr>
            </w:pPr>
          </w:p>
        </w:tc>
      </w:tr>
      <w:tr w:rsidR="002279FB" w:rsidRPr="00F6313C" w:rsidTr="00DA2F9C">
        <w:tblPrEx>
          <w:tblCellMar>
            <w:left w:w="108" w:type="dxa"/>
            <w:right w:w="108" w:type="dxa"/>
          </w:tblCellMar>
        </w:tblPrEx>
        <w:trPr>
          <w:trHeight w:val="915"/>
        </w:trPr>
        <w:tc>
          <w:tcPr>
            <w:tcW w:w="669" w:type="dxa"/>
            <w:tcBorders>
              <w:top w:val="nil"/>
              <w:left w:val="single" w:sz="4" w:space="0" w:color="auto"/>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3.</w:t>
            </w:r>
          </w:p>
        </w:tc>
        <w:tc>
          <w:tcPr>
            <w:tcW w:w="2636" w:type="dxa"/>
            <w:gridSpan w:val="2"/>
            <w:tcBorders>
              <w:top w:val="nil"/>
              <w:left w:val="nil"/>
              <w:bottom w:val="single" w:sz="4" w:space="0" w:color="auto"/>
              <w:right w:val="single" w:sz="4" w:space="0" w:color="auto"/>
            </w:tcBorders>
            <w:shd w:val="clear" w:color="auto" w:fill="auto"/>
          </w:tcPr>
          <w:p w:rsidR="002279FB" w:rsidRPr="00F6313C" w:rsidRDefault="002279FB" w:rsidP="00DA2F9C">
            <w:pPr>
              <w:rPr>
                <w:rFonts w:ascii="Arial" w:hAnsi="Arial" w:cs="Arial"/>
                <w:color w:val="000000"/>
              </w:rPr>
            </w:pPr>
            <w:r w:rsidRPr="00F6313C">
              <w:rPr>
                <w:rFonts w:ascii="Arial" w:hAnsi="Arial" w:cs="Arial"/>
                <w:color w:val="000000"/>
              </w:rPr>
              <w:t>Сокращение материального ущерба от пожаров.</w:t>
            </w:r>
          </w:p>
        </w:tc>
        <w:tc>
          <w:tcPr>
            <w:tcW w:w="1095"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тыс.руб</w:t>
            </w:r>
          </w:p>
        </w:tc>
        <w:tc>
          <w:tcPr>
            <w:tcW w:w="1559"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 </w:t>
            </w:r>
          </w:p>
        </w:tc>
        <w:tc>
          <w:tcPr>
            <w:tcW w:w="1275"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 </w:t>
            </w:r>
          </w:p>
        </w:tc>
        <w:tc>
          <w:tcPr>
            <w:tcW w:w="1276" w:type="dxa"/>
            <w:tcBorders>
              <w:top w:val="nil"/>
              <w:left w:val="nil"/>
              <w:bottom w:val="single" w:sz="4" w:space="0" w:color="auto"/>
              <w:right w:val="single" w:sz="4" w:space="0" w:color="auto"/>
            </w:tcBorders>
          </w:tcPr>
          <w:p w:rsidR="002279FB" w:rsidRPr="00F6313C" w:rsidRDefault="002279FB" w:rsidP="00DA2F9C">
            <w:pPr>
              <w:jc w:val="right"/>
              <w:rPr>
                <w:rFonts w:ascii="Arial" w:hAnsi="Arial" w:cs="Arial"/>
                <w:color w:val="000000"/>
              </w:rPr>
            </w:pPr>
          </w:p>
        </w:tc>
      </w:tr>
      <w:tr w:rsidR="002279FB" w:rsidRPr="00F6313C" w:rsidTr="00DA2F9C">
        <w:tblPrEx>
          <w:tblCellMar>
            <w:left w:w="108" w:type="dxa"/>
            <w:right w:w="108" w:type="dxa"/>
          </w:tblCellMar>
        </w:tblPrEx>
        <w:trPr>
          <w:trHeight w:val="555"/>
        </w:trPr>
        <w:tc>
          <w:tcPr>
            <w:tcW w:w="669" w:type="dxa"/>
            <w:tcBorders>
              <w:top w:val="nil"/>
              <w:left w:val="single" w:sz="4" w:space="0" w:color="auto"/>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4</w:t>
            </w:r>
          </w:p>
        </w:tc>
        <w:tc>
          <w:tcPr>
            <w:tcW w:w="2636" w:type="dxa"/>
            <w:gridSpan w:val="2"/>
            <w:tcBorders>
              <w:top w:val="nil"/>
              <w:left w:val="nil"/>
              <w:bottom w:val="single" w:sz="4" w:space="0" w:color="auto"/>
              <w:right w:val="single" w:sz="4" w:space="0" w:color="auto"/>
            </w:tcBorders>
            <w:shd w:val="clear" w:color="auto" w:fill="auto"/>
          </w:tcPr>
          <w:p w:rsidR="002279FB" w:rsidRPr="00F6313C" w:rsidRDefault="002279FB" w:rsidP="00DA2F9C">
            <w:pPr>
              <w:rPr>
                <w:rFonts w:ascii="Arial" w:hAnsi="Arial" w:cs="Arial"/>
                <w:color w:val="000000"/>
              </w:rPr>
            </w:pPr>
            <w:r w:rsidRPr="00F6313C">
              <w:rPr>
                <w:rFonts w:ascii="Arial" w:hAnsi="Arial" w:cs="Arial"/>
                <w:color w:val="000000"/>
              </w:rPr>
              <w:t>Охват населения обучением поведения при пожарах.</w:t>
            </w:r>
          </w:p>
        </w:tc>
        <w:tc>
          <w:tcPr>
            <w:tcW w:w="1095"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w:t>
            </w:r>
          </w:p>
        </w:tc>
        <w:tc>
          <w:tcPr>
            <w:tcW w:w="1559"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80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85</w:t>
            </w:r>
          </w:p>
        </w:tc>
        <w:tc>
          <w:tcPr>
            <w:tcW w:w="1275"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100</w:t>
            </w:r>
          </w:p>
        </w:tc>
        <w:tc>
          <w:tcPr>
            <w:tcW w:w="1276" w:type="dxa"/>
            <w:tcBorders>
              <w:top w:val="nil"/>
              <w:left w:val="nil"/>
              <w:bottom w:val="single" w:sz="4" w:space="0" w:color="auto"/>
              <w:right w:val="single" w:sz="4" w:space="0" w:color="auto"/>
            </w:tcBorders>
          </w:tcPr>
          <w:p w:rsidR="002279FB" w:rsidRPr="00F6313C" w:rsidRDefault="002279FB" w:rsidP="00DA2F9C">
            <w:pPr>
              <w:jc w:val="right"/>
              <w:rPr>
                <w:rFonts w:ascii="Arial" w:hAnsi="Arial" w:cs="Arial"/>
                <w:color w:val="000000"/>
              </w:rPr>
            </w:pPr>
            <w:r w:rsidRPr="00F6313C">
              <w:rPr>
                <w:rFonts w:ascii="Arial" w:hAnsi="Arial" w:cs="Arial"/>
                <w:color w:val="000000"/>
              </w:rPr>
              <w:t>100</w:t>
            </w:r>
          </w:p>
          <w:p w:rsidR="002279FB" w:rsidRPr="00F6313C" w:rsidRDefault="002279FB" w:rsidP="00DA2F9C">
            <w:pPr>
              <w:jc w:val="right"/>
              <w:rPr>
                <w:rFonts w:ascii="Arial" w:hAnsi="Arial" w:cs="Arial"/>
                <w:color w:val="000000"/>
              </w:rPr>
            </w:pPr>
          </w:p>
        </w:tc>
      </w:tr>
      <w:tr w:rsidR="002279FB" w:rsidRPr="00F6313C" w:rsidTr="00DA2F9C">
        <w:tblPrEx>
          <w:tblCellMar>
            <w:left w:w="108" w:type="dxa"/>
            <w:right w:w="108" w:type="dxa"/>
          </w:tblCellMar>
        </w:tblPrEx>
        <w:trPr>
          <w:trHeight w:val="825"/>
        </w:trPr>
        <w:tc>
          <w:tcPr>
            <w:tcW w:w="669" w:type="dxa"/>
            <w:tcBorders>
              <w:top w:val="nil"/>
              <w:left w:val="single" w:sz="4" w:space="0" w:color="auto"/>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5</w:t>
            </w:r>
          </w:p>
        </w:tc>
        <w:tc>
          <w:tcPr>
            <w:tcW w:w="2636" w:type="dxa"/>
            <w:gridSpan w:val="2"/>
            <w:tcBorders>
              <w:top w:val="nil"/>
              <w:left w:val="nil"/>
              <w:bottom w:val="single" w:sz="4" w:space="0" w:color="auto"/>
              <w:right w:val="single" w:sz="4" w:space="0" w:color="auto"/>
            </w:tcBorders>
            <w:shd w:val="clear" w:color="auto" w:fill="auto"/>
          </w:tcPr>
          <w:p w:rsidR="002279FB" w:rsidRPr="00F6313C" w:rsidRDefault="002279FB" w:rsidP="00DA2F9C">
            <w:pPr>
              <w:rPr>
                <w:rFonts w:ascii="Arial" w:hAnsi="Arial" w:cs="Arial"/>
                <w:color w:val="000000"/>
              </w:rPr>
            </w:pPr>
            <w:r w:rsidRPr="00F6313C">
              <w:rPr>
                <w:rFonts w:ascii="Arial" w:hAnsi="Arial" w:cs="Arial"/>
                <w:color w:val="000000"/>
              </w:rPr>
              <w:t xml:space="preserve">Охват населения обучением по действиям в ситуациях природного и техногенного характера. </w:t>
            </w:r>
          </w:p>
        </w:tc>
        <w:tc>
          <w:tcPr>
            <w:tcW w:w="1095"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w:t>
            </w:r>
          </w:p>
        </w:tc>
        <w:tc>
          <w:tcPr>
            <w:tcW w:w="1559"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80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85</w:t>
            </w:r>
          </w:p>
        </w:tc>
        <w:tc>
          <w:tcPr>
            <w:tcW w:w="1275"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100</w:t>
            </w:r>
          </w:p>
        </w:tc>
        <w:tc>
          <w:tcPr>
            <w:tcW w:w="1276" w:type="dxa"/>
            <w:tcBorders>
              <w:top w:val="nil"/>
              <w:left w:val="nil"/>
              <w:bottom w:val="single" w:sz="4" w:space="0" w:color="auto"/>
              <w:right w:val="single" w:sz="4" w:space="0" w:color="auto"/>
            </w:tcBorders>
          </w:tcPr>
          <w:p w:rsidR="002279FB" w:rsidRPr="00F6313C" w:rsidRDefault="002279FB" w:rsidP="00DA2F9C">
            <w:pPr>
              <w:jc w:val="right"/>
              <w:rPr>
                <w:rFonts w:ascii="Arial" w:hAnsi="Arial" w:cs="Arial"/>
                <w:color w:val="000000"/>
              </w:rPr>
            </w:pPr>
            <w:r w:rsidRPr="00F6313C">
              <w:rPr>
                <w:rFonts w:ascii="Arial" w:hAnsi="Arial" w:cs="Arial"/>
                <w:color w:val="000000"/>
              </w:rPr>
              <w:t>100</w:t>
            </w:r>
          </w:p>
        </w:tc>
      </w:tr>
      <w:tr w:rsidR="002279FB" w:rsidRPr="00F6313C" w:rsidTr="00DA2F9C">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6</w:t>
            </w:r>
          </w:p>
        </w:tc>
        <w:tc>
          <w:tcPr>
            <w:tcW w:w="2636" w:type="dxa"/>
            <w:gridSpan w:val="2"/>
            <w:tcBorders>
              <w:top w:val="nil"/>
              <w:left w:val="nil"/>
              <w:bottom w:val="single" w:sz="4" w:space="0" w:color="auto"/>
              <w:right w:val="single" w:sz="4" w:space="0" w:color="auto"/>
            </w:tcBorders>
            <w:shd w:val="clear" w:color="auto" w:fill="auto"/>
          </w:tcPr>
          <w:p w:rsidR="002279FB" w:rsidRPr="00F6313C" w:rsidRDefault="002279FB" w:rsidP="00DA2F9C">
            <w:pPr>
              <w:rPr>
                <w:rFonts w:ascii="Arial" w:hAnsi="Arial" w:cs="Arial"/>
                <w:color w:val="000000"/>
              </w:rPr>
            </w:pPr>
            <w:r w:rsidRPr="00F6313C">
              <w:rPr>
                <w:rFonts w:ascii="Arial" w:hAnsi="Arial" w:cs="Arial"/>
                <w:color w:val="000000"/>
              </w:rPr>
              <w:t xml:space="preserve">Охват  населения  обучением   действиям  в случаях  возникновения чрезвычайных ситуаций. </w:t>
            </w:r>
          </w:p>
        </w:tc>
        <w:tc>
          <w:tcPr>
            <w:tcW w:w="1095"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w:t>
            </w:r>
          </w:p>
        </w:tc>
        <w:tc>
          <w:tcPr>
            <w:tcW w:w="1559"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80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85</w:t>
            </w:r>
          </w:p>
        </w:tc>
        <w:tc>
          <w:tcPr>
            <w:tcW w:w="1275"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100</w:t>
            </w:r>
          </w:p>
        </w:tc>
        <w:tc>
          <w:tcPr>
            <w:tcW w:w="1276" w:type="dxa"/>
            <w:tcBorders>
              <w:top w:val="nil"/>
              <w:left w:val="nil"/>
              <w:bottom w:val="single" w:sz="4" w:space="0" w:color="auto"/>
              <w:right w:val="single" w:sz="4" w:space="0" w:color="auto"/>
            </w:tcBorders>
          </w:tcPr>
          <w:p w:rsidR="002279FB" w:rsidRPr="00F6313C" w:rsidRDefault="002279FB" w:rsidP="00DA2F9C">
            <w:pPr>
              <w:jc w:val="right"/>
              <w:rPr>
                <w:rFonts w:ascii="Arial" w:hAnsi="Arial" w:cs="Arial"/>
                <w:color w:val="000000"/>
              </w:rPr>
            </w:pPr>
            <w:r w:rsidRPr="00F6313C">
              <w:rPr>
                <w:rFonts w:ascii="Arial" w:hAnsi="Arial" w:cs="Arial"/>
                <w:color w:val="000000"/>
              </w:rPr>
              <w:t>100</w:t>
            </w:r>
          </w:p>
        </w:tc>
      </w:tr>
      <w:tr w:rsidR="002279FB" w:rsidRPr="00F6313C" w:rsidTr="00DA2F9C">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7</w:t>
            </w:r>
          </w:p>
        </w:tc>
        <w:tc>
          <w:tcPr>
            <w:tcW w:w="2636" w:type="dxa"/>
            <w:gridSpan w:val="2"/>
            <w:tcBorders>
              <w:top w:val="nil"/>
              <w:left w:val="nil"/>
              <w:bottom w:val="single" w:sz="4" w:space="0" w:color="auto"/>
              <w:right w:val="single" w:sz="4" w:space="0" w:color="auto"/>
            </w:tcBorders>
            <w:shd w:val="clear" w:color="auto" w:fill="auto"/>
          </w:tcPr>
          <w:p w:rsidR="002279FB" w:rsidRPr="00F6313C" w:rsidRDefault="002279FB" w:rsidP="00DA2F9C">
            <w:pPr>
              <w:rPr>
                <w:rFonts w:ascii="Arial" w:hAnsi="Arial" w:cs="Arial"/>
                <w:color w:val="000000"/>
              </w:rPr>
            </w:pPr>
            <w:r w:rsidRPr="00F6313C">
              <w:rPr>
                <w:rFonts w:ascii="Arial" w:hAnsi="Arial" w:cs="Arial"/>
                <w:color w:val="000000"/>
              </w:rPr>
              <w:t>Охват населения обучением  правилам поведения на водных объектах.</w:t>
            </w:r>
          </w:p>
        </w:tc>
        <w:tc>
          <w:tcPr>
            <w:tcW w:w="1095"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w:t>
            </w:r>
          </w:p>
        </w:tc>
        <w:tc>
          <w:tcPr>
            <w:tcW w:w="1559" w:type="dxa"/>
            <w:tcBorders>
              <w:top w:val="nil"/>
              <w:left w:val="nil"/>
              <w:bottom w:val="single" w:sz="4" w:space="0" w:color="auto"/>
              <w:right w:val="single" w:sz="4" w:space="0" w:color="auto"/>
            </w:tcBorders>
            <w:shd w:val="clear" w:color="auto" w:fill="auto"/>
          </w:tcPr>
          <w:p w:rsidR="002279FB" w:rsidRPr="00F6313C" w:rsidRDefault="002279FB" w:rsidP="00DA2F9C">
            <w:pPr>
              <w:jc w:val="center"/>
              <w:rPr>
                <w:rFonts w:ascii="Arial" w:hAnsi="Arial" w:cs="Arial"/>
                <w:color w:val="000000"/>
              </w:rPr>
            </w:pPr>
            <w:r w:rsidRPr="00F6313C">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80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85</w:t>
            </w:r>
          </w:p>
        </w:tc>
        <w:tc>
          <w:tcPr>
            <w:tcW w:w="1275"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tcPr>
          <w:p w:rsidR="002279FB" w:rsidRPr="00F6313C" w:rsidRDefault="002279FB" w:rsidP="00DA2F9C">
            <w:pPr>
              <w:jc w:val="right"/>
              <w:rPr>
                <w:rFonts w:ascii="Arial" w:hAnsi="Arial" w:cs="Arial"/>
                <w:color w:val="000000"/>
              </w:rPr>
            </w:pPr>
            <w:r w:rsidRPr="00F6313C">
              <w:rPr>
                <w:rFonts w:ascii="Arial" w:hAnsi="Arial" w:cs="Arial"/>
                <w:color w:val="000000"/>
              </w:rPr>
              <w:t>100</w:t>
            </w:r>
          </w:p>
        </w:tc>
        <w:tc>
          <w:tcPr>
            <w:tcW w:w="1276" w:type="dxa"/>
            <w:tcBorders>
              <w:top w:val="nil"/>
              <w:left w:val="nil"/>
              <w:bottom w:val="single" w:sz="4" w:space="0" w:color="auto"/>
              <w:right w:val="single" w:sz="4" w:space="0" w:color="auto"/>
            </w:tcBorders>
          </w:tcPr>
          <w:p w:rsidR="002279FB" w:rsidRPr="00F6313C" w:rsidRDefault="002279FB" w:rsidP="00DA2F9C">
            <w:pPr>
              <w:jc w:val="right"/>
              <w:rPr>
                <w:rFonts w:ascii="Arial" w:hAnsi="Arial" w:cs="Arial"/>
                <w:color w:val="000000"/>
              </w:rPr>
            </w:pPr>
            <w:r w:rsidRPr="00F6313C">
              <w:rPr>
                <w:rFonts w:ascii="Arial" w:hAnsi="Arial" w:cs="Arial"/>
                <w:color w:val="000000"/>
              </w:rPr>
              <w:t>100</w:t>
            </w:r>
          </w:p>
        </w:tc>
      </w:tr>
    </w:tbl>
    <w:p w:rsidR="002279FB" w:rsidRDefault="002279FB" w:rsidP="002279FB">
      <w:pPr>
        <w:rPr>
          <w:rFonts w:ascii="Arial" w:hAnsi="Arial" w:cs="Arial"/>
        </w:rPr>
        <w:sectPr w:rsidR="002279FB" w:rsidSect="00F6313C">
          <w:pgSz w:w="16838" w:h="11906" w:orient="landscape" w:code="9"/>
          <w:pgMar w:top="1135" w:right="1134" w:bottom="284" w:left="992" w:header="720" w:footer="720" w:gutter="0"/>
          <w:cols w:space="720"/>
          <w:docGrid w:linePitch="326"/>
        </w:sectPr>
      </w:pPr>
    </w:p>
    <w:p w:rsidR="002279FB" w:rsidRPr="005A4C5A" w:rsidRDefault="002279FB" w:rsidP="002279FB">
      <w:pPr>
        <w:widowControl w:val="0"/>
        <w:autoSpaceDE w:val="0"/>
        <w:autoSpaceDN w:val="0"/>
        <w:adjustRightInd w:val="0"/>
        <w:ind w:left="6084" w:firstLine="12"/>
        <w:jc w:val="right"/>
        <w:outlineLvl w:val="2"/>
        <w:rPr>
          <w:rFonts w:ascii="Arial" w:hAnsi="Arial" w:cs="Arial"/>
        </w:rPr>
      </w:pPr>
      <w:r w:rsidRPr="005A4C5A">
        <w:rPr>
          <w:rFonts w:ascii="Arial" w:hAnsi="Arial" w:cs="Arial"/>
        </w:rPr>
        <w:lastRenderedPageBreak/>
        <w:t xml:space="preserve">Приложение № 7  </w:t>
      </w:r>
    </w:p>
    <w:p w:rsidR="002279FB" w:rsidRPr="005A4C5A" w:rsidRDefault="002279FB" w:rsidP="002279FB">
      <w:pPr>
        <w:pStyle w:val="ConsPlusTitle"/>
        <w:widowControl/>
        <w:ind w:firstLine="12"/>
        <w:jc w:val="right"/>
        <w:rPr>
          <w:b w:val="0"/>
          <w:sz w:val="24"/>
          <w:szCs w:val="24"/>
        </w:rPr>
      </w:pPr>
      <w:r w:rsidRPr="005A4C5A">
        <w:rPr>
          <w:b w:val="0"/>
          <w:sz w:val="24"/>
          <w:szCs w:val="24"/>
        </w:rPr>
        <w:t xml:space="preserve">                                                                                                      к муниципальной программе  </w:t>
      </w:r>
    </w:p>
    <w:p w:rsidR="002279FB" w:rsidRPr="005A4C5A" w:rsidRDefault="002279FB" w:rsidP="002279FB">
      <w:pPr>
        <w:pStyle w:val="ConsPlusTitle"/>
        <w:widowControl/>
        <w:ind w:firstLine="12"/>
        <w:jc w:val="right"/>
        <w:rPr>
          <w:b w:val="0"/>
          <w:sz w:val="24"/>
          <w:szCs w:val="24"/>
        </w:rPr>
      </w:pPr>
      <w:r w:rsidRPr="005A4C5A">
        <w:rPr>
          <w:b w:val="0"/>
          <w:sz w:val="24"/>
          <w:szCs w:val="24"/>
        </w:rPr>
        <w:t xml:space="preserve">                                                                                                      Пинчугского сельсовета</w:t>
      </w:r>
    </w:p>
    <w:p w:rsidR="002279FB" w:rsidRPr="005A4C5A" w:rsidRDefault="002279FB" w:rsidP="002279FB">
      <w:pPr>
        <w:pStyle w:val="ConsPlusTitle"/>
        <w:widowControl/>
        <w:tabs>
          <w:tab w:val="left" w:pos="6804"/>
        </w:tabs>
        <w:ind w:left="6096" w:right="-2" w:firstLine="12"/>
        <w:jc w:val="right"/>
        <w:rPr>
          <w:b w:val="0"/>
          <w:sz w:val="24"/>
          <w:szCs w:val="24"/>
        </w:rPr>
      </w:pPr>
      <w:r w:rsidRPr="005A4C5A">
        <w:rPr>
          <w:b w:val="0"/>
          <w:sz w:val="24"/>
          <w:szCs w:val="24"/>
        </w:rPr>
        <w:t xml:space="preserve">«Развитие поселка» </w:t>
      </w:r>
    </w:p>
    <w:p w:rsidR="002279FB" w:rsidRPr="005A4C5A" w:rsidRDefault="002279FB" w:rsidP="002279FB">
      <w:pPr>
        <w:pStyle w:val="ConsPlusTitle"/>
        <w:widowControl/>
        <w:tabs>
          <w:tab w:val="left" w:pos="6804"/>
        </w:tabs>
        <w:ind w:left="6804" w:right="-2"/>
        <w:jc w:val="right"/>
        <w:rPr>
          <w:b w:val="0"/>
          <w:sz w:val="24"/>
          <w:szCs w:val="24"/>
        </w:rPr>
      </w:pPr>
    </w:p>
    <w:p w:rsidR="002279FB" w:rsidRPr="00F6313C" w:rsidRDefault="002279FB" w:rsidP="002279FB">
      <w:pPr>
        <w:pStyle w:val="ConsPlusTitle"/>
        <w:widowControl/>
        <w:tabs>
          <w:tab w:val="left" w:pos="0"/>
        </w:tabs>
        <w:ind w:right="-2"/>
        <w:jc w:val="center"/>
        <w:rPr>
          <w:b w:val="0"/>
          <w:sz w:val="24"/>
          <w:szCs w:val="24"/>
        </w:rPr>
      </w:pPr>
      <w:r w:rsidRPr="00F6313C">
        <w:rPr>
          <w:b w:val="0"/>
          <w:sz w:val="24"/>
          <w:szCs w:val="24"/>
        </w:rPr>
        <w:t>ПОДПРОГРАММА  «БЛАГОУСТРОЙСТВО ПОСЕЛКА ПИНЧУГА»</w:t>
      </w:r>
    </w:p>
    <w:p w:rsidR="002279FB" w:rsidRPr="00F6313C" w:rsidRDefault="002279FB" w:rsidP="002279FB">
      <w:pPr>
        <w:widowControl w:val="0"/>
        <w:autoSpaceDE w:val="0"/>
        <w:autoSpaceDN w:val="0"/>
        <w:adjustRightInd w:val="0"/>
        <w:outlineLvl w:val="2"/>
        <w:rPr>
          <w:rFonts w:ascii="Arial" w:hAnsi="Arial" w:cs="Arial"/>
        </w:rPr>
      </w:pPr>
    </w:p>
    <w:p w:rsidR="002279FB" w:rsidRPr="00F6313C" w:rsidRDefault="002279FB" w:rsidP="002279FB">
      <w:pPr>
        <w:widowControl w:val="0"/>
        <w:numPr>
          <w:ilvl w:val="0"/>
          <w:numId w:val="5"/>
        </w:numPr>
        <w:autoSpaceDE w:val="0"/>
        <w:autoSpaceDN w:val="0"/>
        <w:adjustRightInd w:val="0"/>
        <w:jc w:val="center"/>
        <w:outlineLvl w:val="2"/>
        <w:rPr>
          <w:rFonts w:ascii="Arial" w:hAnsi="Arial" w:cs="Arial"/>
        </w:rPr>
      </w:pPr>
      <w:r w:rsidRPr="00F6313C">
        <w:rPr>
          <w:rFonts w:ascii="Arial" w:hAnsi="Arial" w:cs="Arial"/>
        </w:rPr>
        <w:t>ПАСПОРТ ПОДПРОГРАММЫ «БЛАГОУСТРОЙСТВО ПОСЕЛКА ПИНЧУГА»</w:t>
      </w:r>
    </w:p>
    <w:p w:rsidR="002279FB" w:rsidRPr="00F6313C" w:rsidRDefault="002279FB" w:rsidP="002279FB">
      <w:pPr>
        <w:widowControl w:val="0"/>
        <w:autoSpaceDE w:val="0"/>
        <w:autoSpaceDN w:val="0"/>
        <w:adjustRightInd w:val="0"/>
        <w:ind w:left="900"/>
        <w:jc w:val="center"/>
        <w:outlineLvl w:val="2"/>
        <w:rPr>
          <w:rFonts w:ascii="Arial" w:hAnsi="Arial" w:cs="Arial"/>
        </w:rPr>
      </w:pPr>
      <w:r w:rsidRPr="00F6313C">
        <w:rPr>
          <w:rFonts w:ascii="Arial" w:hAnsi="Arial" w:cs="Arial"/>
        </w:rPr>
        <w:t>МУНИЦИПАЛЬНОЙ ПРОГРАММЫ ПИНЧУГСКОГО СЕЛЬСОВЕТА «РАЗВИТИЕ ПОСЕЛКА»</w:t>
      </w:r>
    </w:p>
    <w:p w:rsidR="002279FB" w:rsidRPr="00F6313C" w:rsidRDefault="002279FB" w:rsidP="002279FB">
      <w:pPr>
        <w:pStyle w:val="ConsPlusNormal"/>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2279FB" w:rsidRPr="00F6313C" w:rsidTr="00DA2F9C">
        <w:tc>
          <w:tcPr>
            <w:tcW w:w="2518" w:type="dxa"/>
          </w:tcPr>
          <w:p w:rsidR="002279FB" w:rsidRPr="00F6313C" w:rsidRDefault="002279FB" w:rsidP="00DA2F9C">
            <w:pPr>
              <w:jc w:val="both"/>
              <w:rPr>
                <w:rFonts w:ascii="Arial" w:hAnsi="Arial" w:cs="Arial"/>
              </w:rPr>
            </w:pPr>
            <w:r w:rsidRPr="00F6313C">
              <w:rPr>
                <w:rFonts w:ascii="Arial" w:hAnsi="Arial" w:cs="Arial"/>
              </w:rPr>
              <w:t>Наименование подпрограммы</w:t>
            </w:r>
          </w:p>
        </w:tc>
        <w:tc>
          <w:tcPr>
            <w:tcW w:w="7229" w:type="dxa"/>
          </w:tcPr>
          <w:p w:rsidR="002279FB" w:rsidRPr="00F6313C" w:rsidRDefault="002279FB" w:rsidP="00DA2F9C">
            <w:pPr>
              <w:jc w:val="both"/>
              <w:rPr>
                <w:rFonts w:ascii="Arial" w:hAnsi="Arial" w:cs="Arial"/>
              </w:rPr>
            </w:pPr>
            <w:r w:rsidRPr="00F6313C">
              <w:rPr>
                <w:rFonts w:ascii="Arial" w:hAnsi="Arial" w:cs="Arial"/>
              </w:rPr>
              <w:t xml:space="preserve">«Благоустройство поселка Пинчуга» в рамках муниципальной программы Пинчугского сельсовета «Развитие поселка» </w:t>
            </w:r>
          </w:p>
        </w:tc>
      </w:tr>
      <w:tr w:rsidR="002279FB" w:rsidRPr="00F6313C" w:rsidTr="00DA2F9C">
        <w:tc>
          <w:tcPr>
            <w:tcW w:w="2518" w:type="dxa"/>
          </w:tcPr>
          <w:p w:rsidR="002279FB" w:rsidRPr="00F6313C" w:rsidRDefault="002279FB" w:rsidP="00DA2F9C">
            <w:pPr>
              <w:jc w:val="both"/>
              <w:rPr>
                <w:rFonts w:ascii="Arial" w:hAnsi="Arial" w:cs="Arial"/>
              </w:rPr>
            </w:pPr>
            <w:r w:rsidRPr="00F6313C">
              <w:rPr>
                <w:rFonts w:ascii="Arial" w:hAnsi="Arial" w:cs="Arial"/>
              </w:rPr>
              <w:t>Основание для разработки программы</w:t>
            </w:r>
          </w:p>
        </w:tc>
        <w:tc>
          <w:tcPr>
            <w:tcW w:w="7229" w:type="dxa"/>
          </w:tcPr>
          <w:p w:rsidR="002279FB" w:rsidRPr="00F6313C" w:rsidRDefault="002279FB" w:rsidP="00DA2F9C">
            <w:pPr>
              <w:jc w:val="both"/>
              <w:rPr>
                <w:rFonts w:ascii="Arial" w:hAnsi="Arial" w:cs="Arial"/>
              </w:rPr>
            </w:pPr>
            <w:r w:rsidRPr="00F6313C">
              <w:rPr>
                <w:rFonts w:ascii="Arial" w:hAnsi="Arial" w:cs="Arial"/>
              </w:rPr>
              <w:t>ст. 14 федерального закона «Об общих принципах организации  местного самоуправления в РФ» от 06.10.2003 г. № 131-ФЗ</w:t>
            </w:r>
          </w:p>
        </w:tc>
      </w:tr>
      <w:tr w:rsidR="002279FB" w:rsidRPr="00F6313C" w:rsidTr="00DA2F9C">
        <w:tc>
          <w:tcPr>
            <w:tcW w:w="2518" w:type="dxa"/>
          </w:tcPr>
          <w:p w:rsidR="002279FB" w:rsidRPr="00F6313C" w:rsidRDefault="002279FB" w:rsidP="00DA2F9C">
            <w:pPr>
              <w:jc w:val="both"/>
              <w:rPr>
                <w:rFonts w:ascii="Arial" w:hAnsi="Arial" w:cs="Arial"/>
              </w:rPr>
            </w:pPr>
            <w:r w:rsidRPr="00F6313C">
              <w:rPr>
                <w:rFonts w:ascii="Arial" w:hAnsi="Arial" w:cs="Arial"/>
              </w:rPr>
              <w:t>Основной разработчик программы</w:t>
            </w:r>
          </w:p>
        </w:tc>
        <w:tc>
          <w:tcPr>
            <w:tcW w:w="7229" w:type="dxa"/>
          </w:tcPr>
          <w:p w:rsidR="002279FB" w:rsidRPr="00F6313C" w:rsidRDefault="002279FB" w:rsidP="00DA2F9C">
            <w:pPr>
              <w:jc w:val="both"/>
              <w:rPr>
                <w:rFonts w:ascii="Arial" w:hAnsi="Arial" w:cs="Arial"/>
              </w:rPr>
            </w:pPr>
            <w:r w:rsidRPr="00F6313C">
              <w:rPr>
                <w:rFonts w:ascii="Arial" w:hAnsi="Arial" w:cs="Arial"/>
              </w:rPr>
              <w:t>Администрация  Пинчугского сельсовета</w:t>
            </w:r>
          </w:p>
        </w:tc>
      </w:tr>
      <w:tr w:rsidR="002279FB" w:rsidRPr="00F6313C" w:rsidTr="00DA2F9C">
        <w:tc>
          <w:tcPr>
            <w:tcW w:w="2518" w:type="dxa"/>
          </w:tcPr>
          <w:p w:rsidR="002279FB" w:rsidRPr="00F6313C" w:rsidRDefault="002279FB" w:rsidP="00DA2F9C">
            <w:pPr>
              <w:jc w:val="both"/>
              <w:rPr>
                <w:rFonts w:ascii="Arial" w:hAnsi="Arial" w:cs="Arial"/>
              </w:rPr>
            </w:pPr>
            <w:r w:rsidRPr="00F6313C">
              <w:rPr>
                <w:rFonts w:ascii="Arial" w:hAnsi="Arial" w:cs="Arial"/>
              </w:rPr>
              <w:t>Цели программы</w:t>
            </w:r>
          </w:p>
        </w:tc>
        <w:tc>
          <w:tcPr>
            <w:tcW w:w="7229" w:type="dxa"/>
          </w:tcPr>
          <w:p w:rsidR="002279FB" w:rsidRPr="00F6313C" w:rsidRDefault="002279FB" w:rsidP="00DA2F9C">
            <w:pPr>
              <w:jc w:val="both"/>
              <w:rPr>
                <w:rFonts w:ascii="Arial" w:hAnsi="Arial" w:cs="Arial"/>
                <w:highlight w:val="yellow"/>
              </w:rPr>
            </w:pPr>
            <w:r w:rsidRPr="00F6313C">
              <w:rPr>
                <w:rFonts w:ascii="Arial" w:hAnsi="Arial" w:cs="Arial"/>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2279FB" w:rsidRPr="00F6313C" w:rsidTr="00DA2F9C">
        <w:tc>
          <w:tcPr>
            <w:tcW w:w="2518" w:type="dxa"/>
          </w:tcPr>
          <w:p w:rsidR="002279FB" w:rsidRPr="00F6313C" w:rsidRDefault="002279FB" w:rsidP="00DA2F9C">
            <w:pPr>
              <w:jc w:val="both"/>
              <w:rPr>
                <w:rFonts w:ascii="Arial" w:hAnsi="Arial" w:cs="Arial"/>
              </w:rPr>
            </w:pPr>
            <w:r w:rsidRPr="00F6313C">
              <w:rPr>
                <w:rFonts w:ascii="Arial" w:hAnsi="Arial" w:cs="Arial"/>
              </w:rPr>
              <w:t>Задачи</w:t>
            </w:r>
          </w:p>
        </w:tc>
        <w:tc>
          <w:tcPr>
            <w:tcW w:w="7229" w:type="dxa"/>
          </w:tcPr>
          <w:p w:rsidR="002279FB" w:rsidRPr="00F6313C" w:rsidRDefault="002279FB" w:rsidP="00DA2F9C">
            <w:pPr>
              <w:pStyle w:val="af"/>
              <w:rPr>
                <w:rFonts w:ascii="Arial" w:hAnsi="Arial" w:cs="Arial"/>
              </w:rPr>
            </w:pPr>
            <w:r w:rsidRPr="00F6313C">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2279FB" w:rsidRPr="00F6313C" w:rsidTr="00DA2F9C">
        <w:tc>
          <w:tcPr>
            <w:tcW w:w="2518" w:type="dxa"/>
          </w:tcPr>
          <w:p w:rsidR="002279FB" w:rsidRPr="00F6313C" w:rsidRDefault="002279FB" w:rsidP="00DA2F9C">
            <w:pPr>
              <w:jc w:val="both"/>
              <w:rPr>
                <w:rFonts w:ascii="Arial" w:hAnsi="Arial" w:cs="Arial"/>
              </w:rPr>
            </w:pPr>
            <w:r w:rsidRPr="00F6313C">
              <w:rPr>
                <w:rFonts w:ascii="Arial" w:hAnsi="Arial" w:cs="Arial"/>
              </w:rPr>
              <w:t>Сроки реализации программы</w:t>
            </w:r>
          </w:p>
        </w:tc>
        <w:tc>
          <w:tcPr>
            <w:tcW w:w="7229" w:type="dxa"/>
          </w:tcPr>
          <w:p w:rsidR="002279FB" w:rsidRPr="00F6313C" w:rsidRDefault="002279FB" w:rsidP="00DA2F9C">
            <w:pPr>
              <w:jc w:val="both"/>
              <w:rPr>
                <w:rFonts w:ascii="Arial" w:hAnsi="Arial" w:cs="Arial"/>
              </w:rPr>
            </w:pPr>
            <w:r w:rsidRPr="00F6313C">
              <w:rPr>
                <w:rFonts w:ascii="Arial" w:hAnsi="Arial" w:cs="Arial"/>
              </w:rPr>
              <w:t>2014 – 2018 год</w:t>
            </w:r>
          </w:p>
        </w:tc>
      </w:tr>
      <w:tr w:rsidR="002279FB" w:rsidRPr="00F6313C" w:rsidTr="00DA2F9C">
        <w:tc>
          <w:tcPr>
            <w:tcW w:w="2518" w:type="dxa"/>
          </w:tcPr>
          <w:p w:rsidR="002279FB" w:rsidRPr="00F6313C" w:rsidRDefault="002279FB" w:rsidP="00DA2F9C">
            <w:pPr>
              <w:pStyle w:val="af"/>
              <w:rPr>
                <w:rFonts w:ascii="Arial" w:hAnsi="Arial" w:cs="Arial"/>
              </w:rPr>
            </w:pPr>
            <w:r w:rsidRPr="00F6313C">
              <w:rPr>
                <w:rFonts w:ascii="Arial" w:hAnsi="Arial" w:cs="Arial"/>
              </w:rPr>
              <w:t>Исполнитель</w:t>
            </w:r>
          </w:p>
        </w:tc>
        <w:tc>
          <w:tcPr>
            <w:tcW w:w="7229" w:type="dxa"/>
          </w:tcPr>
          <w:p w:rsidR="002279FB" w:rsidRPr="00F6313C" w:rsidRDefault="002279FB" w:rsidP="00DA2F9C">
            <w:pPr>
              <w:jc w:val="both"/>
              <w:rPr>
                <w:rFonts w:ascii="Arial" w:hAnsi="Arial" w:cs="Arial"/>
              </w:rPr>
            </w:pPr>
            <w:r w:rsidRPr="00F6313C">
              <w:rPr>
                <w:rFonts w:ascii="Arial" w:hAnsi="Arial" w:cs="Arial"/>
              </w:rPr>
              <w:t xml:space="preserve">Администрация Пинчугского сельсовета </w:t>
            </w:r>
          </w:p>
        </w:tc>
      </w:tr>
      <w:tr w:rsidR="002279FB" w:rsidRPr="00F6313C" w:rsidTr="00DA2F9C">
        <w:tc>
          <w:tcPr>
            <w:tcW w:w="2518" w:type="dxa"/>
          </w:tcPr>
          <w:p w:rsidR="002279FB" w:rsidRPr="00F6313C" w:rsidRDefault="002279FB" w:rsidP="00DA2F9C">
            <w:pPr>
              <w:pStyle w:val="af"/>
              <w:rPr>
                <w:rFonts w:ascii="Arial" w:hAnsi="Arial" w:cs="Arial"/>
              </w:rPr>
            </w:pPr>
            <w:r w:rsidRPr="00F6313C">
              <w:rPr>
                <w:rFonts w:ascii="Arial" w:hAnsi="Arial" w:cs="Arial"/>
              </w:rPr>
              <w:t>Объемы и источники финансирования Программы</w:t>
            </w:r>
          </w:p>
        </w:tc>
        <w:tc>
          <w:tcPr>
            <w:tcW w:w="7229" w:type="dxa"/>
          </w:tcPr>
          <w:p w:rsidR="002279FB" w:rsidRPr="00F6313C" w:rsidRDefault="002279FB" w:rsidP="00DA2F9C">
            <w:pPr>
              <w:pStyle w:val="af"/>
              <w:rPr>
                <w:rFonts w:ascii="Arial" w:hAnsi="Arial" w:cs="Arial"/>
              </w:rPr>
            </w:pPr>
            <w:r w:rsidRPr="00F6313C">
              <w:rPr>
                <w:rFonts w:ascii="Arial" w:hAnsi="Arial" w:cs="Arial"/>
              </w:rPr>
              <w:t>Бюджет  Пинчугского сельсовета.</w:t>
            </w:r>
          </w:p>
          <w:p w:rsidR="002279FB" w:rsidRPr="00F6313C" w:rsidRDefault="002279FB" w:rsidP="00DA2F9C">
            <w:pPr>
              <w:jc w:val="both"/>
              <w:rPr>
                <w:rFonts w:ascii="Arial" w:hAnsi="Arial" w:cs="Arial"/>
                <w:bCs/>
              </w:rPr>
            </w:pPr>
            <w:r w:rsidRPr="00F6313C">
              <w:rPr>
                <w:rFonts w:ascii="Arial" w:hAnsi="Arial" w:cs="Arial"/>
              </w:rPr>
              <w:t>Общий объем финансирования Программы составляет -    41 050,1 тыс. рублей</w:t>
            </w:r>
            <w:r w:rsidRPr="00F6313C">
              <w:rPr>
                <w:rFonts w:ascii="Arial" w:hAnsi="Arial" w:cs="Arial"/>
                <w:b/>
                <w:bCs/>
              </w:rPr>
              <w:t xml:space="preserve">, </w:t>
            </w:r>
            <w:r w:rsidRPr="00F6313C">
              <w:rPr>
                <w:rFonts w:ascii="Arial" w:hAnsi="Arial" w:cs="Arial"/>
                <w:bCs/>
              </w:rPr>
              <w:t>в том числе:</w:t>
            </w:r>
          </w:p>
          <w:p w:rsidR="002279FB" w:rsidRPr="00F6313C" w:rsidRDefault="002279FB" w:rsidP="00DA2F9C">
            <w:pPr>
              <w:rPr>
                <w:rFonts w:ascii="Arial" w:hAnsi="Arial" w:cs="Arial"/>
              </w:rPr>
            </w:pPr>
            <w:r w:rsidRPr="00F6313C">
              <w:rPr>
                <w:rFonts w:ascii="Arial" w:hAnsi="Arial" w:cs="Arial"/>
              </w:rPr>
              <w:t xml:space="preserve">местный бюджет, по годам: </w:t>
            </w:r>
          </w:p>
          <w:p w:rsidR="002279FB" w:rsidRPr="00F6313C" w:rsidRDefault="002279FB" w:rsidP="00DA2F9C">
            <w:pPr>
              <w:rPr>
                <w:rFonts w:ascii="Arial" w:hAnsi="Arial" w:cs="Arial"/>
              </w:rPr>
            </w:pPr>
            <w:r w:rsidRPr="00F6313C">
              <w:rPr>
                <w:rFonts w:ascii="Arial" w:hAnsi="Arial" w:cs="Arial"/>
              </w:rPr>
              <w:t>2014 г. – 2819,3 тыс. рублей;</w:t>
            </w:r>
          </w:p>
          <w:p w:rsidR="002279FB" w:rsidRPr="00F6313C" w:rsidRDefault="002279FB" w:rsidP="00DA2F9C">
            <w:pPr>
              <w:jc w:val="both"/>
              <w:rPr>
                <w:rFonts w:ascii="Arial" w:hAnsi="Arial" w:cs="Arial"/>
                <w:bCs/>
              </w:rPr>
            </w:pPr>
            <w:r w:rsidRPr="00F6313C">
              <w:rPr>
                <w:rFonts w:ascii="Arial" w:hAnsi="Arial" w:cs="Arial"/>
                <w:bCs/>
              </w:rPr>
              <w:t xml:space="preserve">2015 г. – </w:t>
            </w:r>
            <w:r w:rsidRPr="00F6313C">
              <w:rPr>
                <w:rFonts w:ascii="Arial" w:hAnsi="Arial" w:cs="Arial"/>
              </w:rPr>
              <w:t xml:space="preserve">1994,9 </w:t>
            </w:r>
            <w:r w:rsidRPr="00F6313C">
              <w:rPr>
                <w:rFonts w:ascii="Arial" w:hAnsi="Arial" w:cs="Arial"/>
                <w:bCs/>
              </w:rPr>
              <w:t>тыс. руб.;</w:t>
            </w:r>
          </w:p>
          <w:p w:rsidR="002279FB" w:rsidRPr="00F6313C" w:rsidRDefault="002279FB" w:rsidP="00DA2F9C">
            <w:pPr>
              <w:jc w:val="both"/>
              <w:rPr>
                <w:rFonts w:ascii="Arial" w:hAnsi="Arial" w:cs="Arial"/>
                <w:bCs/>
              </w:rPr>
            </w:pPr>
            <w:r w:rsidRPr="00F6313C">
              <w:rPr>
                <w:rFonts w:ascii="Arial" w:hAnsi="Arial" w:cs="Arial"/>
                <w:bCs/>
              </w:rPr>
              <w:t xml:space="preserve">2016 г. – </w:t>
            </w:r>
            <w:r w:rsidRPr="00F6313C">
              <w:rPr>
                <w:rFonts w:ascii="Arial" w:hAnsi="Arial" w:cs="Arial"/>
              </w:rPr>
              <w:t xml:space="preserve">1945,3 </w:t>
            </w:r>
            <w:r w:rsidRPr="00F6313C">
              <w:rPr>
                <w:rFonts w:ascii="Arial" w:hAnsi="Arial" w:cs="Arial"/>
                <w:bCs/>
              </w:rPr>
              <w:t>тыс. руб.;</w:t>
            </w:r>
          </w:p>
          <w:p w:rsidR="002279FB" w:rsidRPr="00F6313C" w:rsidRDefault="002279FB" w:rsidP="00DA2F9C">
            <w:pPr>
              <w:jc w:val="both"/>
              <w:rPr>
                <w:rFonts w:ascii="Arial" w:hAnsi="Arial" w:cs="Arial"/>
                <w:bCs/>
              </w:rPr>
            </w:pPr>
            <w:r w:rsidRPr="00F6313C">
              <w:rPr>
                <w:rFonts w:ascii="Arial" w:hAnsi="Arial" w:cs="Arial"/>
                <w:bCs/>
              </w:rPr>
              <w:t xml:space="preserve">2017 г. – </w:t>
            </w:r>
            <w:r w:rsidRPr="00F6313C">
              <w:rPr>
                <w:rFonts w:ascii="Arial" w:hAnsi="Arial" w:cs="Arial"/>
              </w:rPr>
              <w:t xml:space="preserve">892,5 </w:t>
            </w:r>
            <w:r w:rsidRPr="00F6313C">
              <w:rPr>
                <w:rFonts w:ascii="Arial" w:hAnsi="Arial" w:cs="Arial"/>
                <w:bCs/>
              </w:rPr>
              <w:t>тыс. руб;</w:t>
            </w:r>
          </w:p>
          <w:p w:rsidR="002279FB" w:rsidRPr="00F6313C" w:rsidRDefault="002279FB" w:rsidP="00DA2F9C">
            <w:pPr>
              <w:jc w:val="both"/>
              <w:rPr>
                <w:rFonts w:ascii="Arial" w:hAnsi="Arial" w:cs="Arial"/>
                <w:bCs/>
              </w:rPr>
            </w:pPr>
            <w:r w:rsidRPr="00F6313C">
              <w:rPr>
                <w:rFonts w:ascii="Arial" w:hAnsi="Arial" w:cs="Arial"/>
                <w:bCs/>
              </w:rPr>
              <w:t xml:space="preserve">2018 г. – </w:t>
            </w:r>
            <w:r w:rsidRPr="00F6313C">
              <w:rPr>
                <w:rFonts w:ascii="Arial" w:hAnsi="Arial" w:cs="Arial"/>
              </w:rPr>
              <w:t xml:space="preserve">966,1  </w:t>
            </w:r>
            <w:r w:rsidRPr="00F6313C">
              <w:rPr>
                <w:rFonts w:ascii="Arial" w:hAnsi="Arial" w:cs="Arial"/>
                <w:bCs/>
              </w:rPr>
              <w:t>тыс. руб;</w:t>
            </w:r>
          </w:p>
          <w:p w:rsidR="002279FB" w:rsidRPr="00F6313C" w:rsidRDefault="002279FB" w:rsidP="00DA2F9C">
            <w:pPr>
              <w:rPr>
                <w:rFonts w:ascii="Arial" w:hAnsi="Arial" w:cs="Arial"/>
              </w:rPr>
            </w:pPr>
            <w:r w:rsidRPr="00F6313C">
              <w:rPr>
                <w:rFonts w:ascii="Arial" w:hAnsi="Arial" w:cs="Arial"/>
              </w:rPr>
              <w:t>Краевой бюджет:</w:t>
            </w:r>
          </w:p>
          <w:p w:rsidR="002279FB" w:rsidRPr="00F6313C" w:rsidRDefault="002279FB" w:rsidP="00DA2F9C">
            <w:pPr>
              <w:rPr>
                <w:rFonts w:ascii="Arial" w:hAnsi="Arial" w:cs="Arial"/>
              </w:rPr>
            </w:pPr>
            <w:r w:rsidRPr="00F6313C">
              <w:rPr>
                <w:rFonts w:ascii="Arial" w:hAnsi="Arial" w:cs="Arial"/>
              </w:rPr>
              <w:t>2014 год – 20,0 тыс. рублей;</w:t>
            </w:r>
          </w:p>
          <w:p w:rsidR="002279FB" w:rsidRPr="00F6313C" w:rsidRDefault="002279FB" w:rsidP="00DA2F9C">
            <w:pPr>
              <w:rPr>
                <w:rFonts w:ascii="Arial" w:hAnsi="Arial" w:cs="Arial"/>
              </w:rPr>
            </w:pPr>
            <w:r w:rsidRPr="00F6313C">
              <w:rPr>
                <w:rFonts w:ascii="Arial" w:hAnsi="Arial" w:cs="Arial"/>
              </w:rPr>
              <w:t>2015 год – 24,0 тыс. рублей;</w:t>
            </w:r>
          </w:p>
          <w:p w:rsidR="002279FB" w:rsidRPr="00F6313C" w:rsidRDefault="002279FB" w:rsidP="00DA2F9C">
            <w:pPr>
              <w:rPr>
                <w:rFonts w:ascii="Arial" w:hAnsi="Arial" w:cs="Arial"/>
              </w:rPr>
            </w:pPr>
            <w:r w:rsidRPr="00F6313C">
              <w:rPr>
                <w:rFonts w:ascii="Arial" w:hAnsi="Arial" w:cs="Arial"/>
              </w:rPr>
              <w:t>2016 год – 32340,1 тыс. рублей;</w:t>
            </w:r>
          </w:p>
          <w:p w:rsidR="002279FB" w:rsidRPr="00F6313C" w:rsidRDefault="002279FB" w:rsidP="00DA2F9C">
            <w:pPr>
              <w:rPr>
                <w:rFonts w:ascii="Arial" w:hAnsi="Arial" w:cs="Arial"/>
              </w:rPr>
            </w:pPr>
            <w:r w:rsidRPr="00F6313C">
              <w:rPr>
                <w:rFonts w:ascii="Arial" w:hAnsi="Arial" w:cs="Arial"/>
              </w:rPr>
              <w:t>2017 год – 24,0 тыс. рублей;</w:t>
            </w:r>
          </w:p>
          <w:p w:rsidR="002279FB" w:rsidRPr="00F6313C" w:rsidRDefault="002279FB" w:rsidP="00DA2F9C">
            <w:pPr>
              <w:rPr>
                <w:rFonts w:ascii="Arial" w:hAnsi="Arial" w:cs="Arial"/>
                <w:color w:val="FF6600"/>
              </w:rPr>
            </w:pPr>
            <w:r w:rsidRPr="00F6313C">
              <w:rPr>
                <w:rFonts w:ascii="Arial" w:hAnsi="Arial" w:cs="Arial"/>
              </w:rPr>
              <w:t>2018 год – 24,0 тыс. рублей.</w:t>
            </w:r>
          </w:p>
        </w:tc>
      </w:tr>
      <w:tr w:rsidR="002279FB" w:rsidRPr="00F6313C" w:rsidTr="00DA2F9C">
        <w:tc>
          <w:tcPr>
            <w:tcW w:w="2518" w:type="dxa"/>
          </w:tcPr>
          <w:p w:rsidR="002279FB" w:rsidRPr="00F6313C" w:rsidRDefault="002279FB" w:rsidP="00DA2F9C">
            <w:pPr>
              <w:pStyle w:val="af"/>
              <w:rPr>
                <w:rFonts w:ascii="Arial" w:hAnsi="Arial" w:cs="Arial"/>
              </w:rPr>
            </w:pPr>
            <w:r w:rsidRPr="00F6313C">
              <w:rPr>
                <w:rFonts w:ascii="Arial" w:hAnsi="Arial" w:cs="Arial"/>
              </w:rPr>
              <w:t>Ожидаемые целевые показатели реализации программы</w:t>
            </w:r>
          </w:p>
        </w:tc>
        <w:tc>
          <w:tcPr>
            <w:tcW w:w="7229" w:type="dxa"/>
          </w:tcPr>
          <w:p w:rsidR="002279FB" w:rsidRPr="00F6313C" w:rsidRDefault="002279FB" w:rsidP="00DA2F9C">
            <w:pPr>
              <w:ind w:firstLine="34"/>
              <w:jc w:val="both"/>
              <w:rPr>
                <w:rFonts w:ascii="Arial" w:hAnsi="Arial" w:cs="Arial"/>
              </w:rPr>
            </w:pPr>
            <w:r w:rsidRPr="00F6313C">
              <w:rPr>
                <w:rFonts w:ascii="Arial" w:hAnsi="Arial" w:cs="Arial"/>
              </w:rPr>
              <w:t>- освещение населенных пунктов;</w:t>
            </w:r>
          </w:p>
          <w:p w:rsidR="002279FB" w:rsidRPr="00F6313C" w:rsidRDefault="002279FB" w:rsidP="00DA2F9C">
            <w:pPr>
              <w:ind w:firstLine="34"/>
              <w:jc w:val="both"/>
              <w:rPr>
                <w:rFonts w:ascii="Arial" w:hAnsi="Arial" w:cs="Arial"/>
              </w:rPr>
            </w:pPr>
            <w:r w:rsidRPr="00F6313C">
              <w:rPr>
                <w:rFonts w:ascii="Arial" w:hAnsi="Arial" w:cs="Arial"/>
                <w:iCs/>
              </w:rPr>
              <w:t>- ликвидация стихийных (несанкционированных) свалок</w:t>
            </w:r>
            <w:r w:rsidRPr="00F6313C">
              <w:rPr>
                <w:rFonts w:ascii="Arial" w:hAnsi="Arial" w:cs="Arial"/>
              </w:rPr>
              <w:t>;</w:t>
            </w:r>
          </w:p>
          <w:p w:rsidR="002279FB" w:rsidRPr="00F6313C" w:rsidRDefault="002279FB" w:rsidP="00DA2F9C">
            <w:pPr>
              <w:ind w:firstLine="34"/>
              <w:jc w:val="both"/>
              <w:rPr>
                <w:rFonts w:ascii="Arial" w:hAnsi="Arial" w:cs="Arial"/>
              </w:rPr>
            </w:pPr>
            <w:r w:rsidRPr="00F6313C">
              <w:rPr>
                <w:rFonts w:ascii="Arial" w:hAnsi="Arial" w:cs="Arial"/>
              </w:rPr>
              <w:t>- улучшение внешнего вида муниципального образования, повышение уровня комфортности;</w:t>
            </w:r>
          </w:p>
          <w:p w:rsidR="002279FB" w:rsidRPr="00F6313C" w:rsidRDefault="002279FB" w:rsidP="00DA2F9C">
            <w:pPr>
              <w:ind w:firstLine="34"/>
              <w:jc w:val="both"/>
              <w:rPr>
                <w:rFonts w:ascii="Arial" w:hAnsi="Arial" w:cs="Arial"/>
              </w:rPr>
            </w:pPr>
          </w:p>
        </w:tc>
      </w:tr>
    </w:tbl>
    <w:p w:rsidR="002279FB" w:rsidRPr="00F6313C" w:rsidRDefault="002279FB" w:rsidP="002279FB">
      <w:pPr>
        <w:widowControl w:val="0"/>
        <w:autoSpaceDE w:val="0"/>
        <w:autoSpaceDN w:val="0"/>
        <w:adjustRightInd w:val="0"/>
        <w:outlineLvl w:val="2"/>
        <w:rPr>
          <w:rFonts w:ascii="Arial" w:hAnsi="Arial" w:cs="Arial"/>
        </w:rPr>
      </w:pPr>
    </w:p>
    <w:p w:rsidR="002279FB" w:rsidRPr="00F6313C" w:rsidRDefault="002279FB" w:rsidP="002279FB">
      <w:pPr>
        <w:pStyle w:val="ConsPlusNormal"/>
        <w:numPr>
          <w:ilvl w:val="0"/>
          <w:numId w:val="4"/>
        </w:numPr>
        <w:jc w:val="center"/>
        <w:outlineLvl w:val="2"/>
        <w:rPr>
          <w:sz w:val="24"/>
          <w:szCs w:val="24"/>
        </w:rPr>
      </w:pPr>
      <w:r w:rsidRPr="00F6313C">
        <w:rPr>
          <w:sz w:val="24"/>
          <w:szCs w:val="24"/>
        </w:rPr>
        <w:t xml:space="preserve">ТЕКУЩЕЕ СОСТОЯНИЕ </w:t>
      </w:r>
    </w:p>
    <w:p w:rsidR="002279FB" w:rsidRPr="00F6313C" w:rsidRDefault="002279FB" w:rsidP="002279FB">
      <w:pPr>
        <w:pStyle w:val="ConsPlusNormal"/>
        <w:ind w:left="540"/>
        <w:jc w:val="center"/>
        <w:outlineLvl w:val="2"/>
        <w:rPr>
          <w:sz w:val="24"/>
          <w:szCs w:val="24"/>
        </w:rPr>
      </w:pPr>
    </w:p>
    <w:p w:rsidR="002279FB" w:rsidRPr="00F6313C" w:rsidRDefault="002279FB" w:rsidP="002279FB">
      <w:pPr>
        <w:widowControl w:val="0"/>
        <w:autoSpaceDE w:val="0"/>
        <w:autoSpaceDN w:val="0"/>
        <w:adjustRightInd w:val="0"/>
        <w:ind w:firstLine="539"/>
        <w:jc w:val="both"/>
        <w:rPr>
          <w:rFonts w:ascii="Arial" w:hAnsi="Arial" w:cs="Arial"/>
        </w:rPr>
      </w:pPr>
      <w:r w:rsidRPr="00F6313C">
        <w:rPr>
          <w:rFonts w:ascii="Arial" w:hAnsi="Arial" w:cs="Arial"/>
        </w:rPr>
        <w:t xml:space="preserve">В последнее время повышенное внимание уделяется благоустройству территории муниципального образования Пинчугский сельсовет (далее – </w:t>
      </w:r>
      <w:r w:rsidRPr="00F6313C">
        <w:rPr>
          <w:rFonts w:ascii="Arial" w:hAnsi="Arial" w:cs="Arial"/>
        </w:rPr>
        <w:lastRenderedPageBreak/>
        <w:t>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2279FB" w:rsidRPr="00F6313C" w:rsidRDefault="002279FB" w:rsidP="002279FB">
      <w:pPr>
        <w:widowControl w:val="0"/>
        <w:autoSpaceDE w:val="0"/>
        <w:autoSpaceDN w:val="0"/>
        <w:adjustRightInd w:val="0"/>
        <w:ind w:firstLine="539"/>
        <w:jc w:val="both"/>
        <w:rPr>
          <w:rFonts w:ascii="Arial" w:hAnsi="Arial" w:cs="Arial"/>
        </w:rPr>
      </w:pPr>
      <w:r w:rsidRPr="00F6313C">
        <w:rPr>
          <w:rFonts w:ascii="Arial" w:hAnsi="Arial" w:cs="Arial"/>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2279FB" w:rsidRPr="00F6313C" w:rsidRDefault="002279FB" w:rsidP="002279FB">
      <w:pPr>
        <w:widowControl w:val="0"/>
        <w:autoSpaceDE w:val="0"/>
        <w:autoSpaceDN w:val="0"/>
        <w:adjustRightInd w:val="0"/>
        <w:ind w:firstLine="539"/>
        <w:jc w:val="both"/>
        <w:rPr>
          <w:rFonts w:ascii="Arial" w:hAnsi="Arial" w:cs="Arial"/>
        </w:rPr>
      </w:pPr>
      <w:r w:rsidRPr="00F6313C">
        <w:rPr>
          <w:rFonts w:ascii="Arial" w:hAnsi="Arial" w:cs="Arial"/>
        </w:rP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2279FB" w:rsidRPr="00F6313C" w:rsidRDefault="002279FB" w:rsidP="002279FB">
      <w:pPr>
        <w:widowControl w:val="0"/>
        <w:autoSpaceDE w:val="0"/>
        <w:autoSpaceDN w:val="0"/>
        <w:adjustRightInd w:val="0"/>
        <w:ind w:firstLine="539"/>
        <w:jc w:val="both"/>
        <w:rPr>
          <w:rFonts w:ascii="Arial" w:hAnsi="Arial" w:cs="Arial"/>
        </w:rPr>
      </w:pPr>
      <w:r w:rsidRPr="00F6313C">
        <w:rPr>
          <w:rFonts w:ascii="Arial" w:hAnsi="Arial" w:cs="Arial"/>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2279FB" w:rsidRPr="00F6313C" w:rsidRDefault="002279FB" w:rsidP="002279FB">
      <w:pPr>
        <w:widowControl w:val="0"/>
        <w:autoSpaceDE w:val="0"/>
        <w:autoSpaceDN w:val="0"/>
        <w:adjustRightInd w:val="0"/>
        <w:ind w:firstLine="539"/>
        <w:jc w:val="both"/>
        <w:rPr>
          <w:rFonts w:ascii="Arial" w:hAnsi="Arial" w:cs="Arial"/>
        </w:rPr>
      </w:pPr>
      <w:r w:rsidRPr="00F6313C">
        <w:rPr>
          <w:rFonts w:ascii="Arial" w:hAnsi="Arial" w:cs="Arial"/>
        </w:rP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2279FB" w:rsidRPr="00F6313C" w:rsidRDefault="002279FB" w:rsidP="002279FB">
      <w:pPr>
        <w:pStyle w:val="ConsPlusNormal"/>
        <w:spacing w:line="276" w:lineRule="auto"/>
        <w:ind w:firstLine="540"/>
        <w:jc w:val="both"/>
        <w:outlineLvl w:val="2"/>
        <w:rPr>
          <w:sz w:val="24"/>
          <w:szCs w:val="24"/>
        </w:rPr>
      </w:pPr>
      <w:r w:rsidRPr="00F6313C">
        <w:rPr>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2279FB" w:rsidRPr="00F6313C" w:rsidRDefault="002279FB" w:rsidP="002279FB">
      <w:pPr>
        <w:pStyle w:val="ConsPlusNormal"/>
        <w:spacing w:line="276" w:lineRule="auto"/>
        <w:ind w:firstLine="540"/>
        <w:jc w:val="both"/>
        <w:outlineLvl w:val="2"/>
        <w:rPr>
          <w:sz w:val="24"/>
          <w:szCs w:val="24"/>
        </w:rPr>
      </w:pPr>
      <w:r w:rsidRPr="00F6313C">
        <w:rPr>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2279FB" w:rsidRPr="00F6313C" w:rsidRDefault="002279FB" w:rsidP="002279FB">
      <w:pPr>
        <w:pStyle w:val="ConsPlusNormal"/>
        <w:spacing w:line="276" w:lineRule="auto"/>
        <w:ind w:firstLine="539"/>
        <w:jc w:val="both"/>
        <w:outlineLvl w:val="2"/>
        <w:rPr>
          <w:color w:val="000000"/>
          <w:sz w:val="24"/>
          <w:szCs w:val="24"/>
        </w:rPr>
      </w:pPr>
      <w:r w:rsidRPr="00F6313C">
        <w:rPr>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2279FB" w:rsidRPr="00F6313C" w:rsidRDefault="002279FB" w:rsidP="002279FB">
      <w:pPr>
        <w:ind w:firstLine="539"/>
        <w:jc w:val="both"/>
        <w:rPr>
          <w:rFonts w:ascii="Arial" w:hAnsi="Arial" w:cs="Arial"/>
        </w:rPr>
      </w:pPr>
      <w:r w:rsidRPr="00F6313C">
        <w:rPr>
          <w:rFonts w:ascii="Arial" w:hAnsi="Arial" w:cs="Arial"/>
        </w:rP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2279FB" w:rsidRPr="00F6313C" w:rsidRDefault="002279FB" w:rsidP="002279FB">
      <w:pPr>
        <w:ind w:firstLine="539"/>
        <w:jc w:val="both"/>
        <w:rPr>
          <w:rFonts w:ascii="Arial" w:hAnsi="Arial" w:cs="Arial"/>
        </w:rPr>
      </w:pPr>
      <w:r w:rsidRPr="00F6313C">
        <w:rPr>
          <w:rFonts w:ascii="Arial" w:hAnsi="Arial" w:cs="Arial"/>
        </w:rP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2279FB" w:rsidRPr="00F6313C" w:rsidRDefault="002279FB" w:rsidP="002279FB">
      <w:pPr>
        <w:pStyle w:val="ad"/>
        <w:spacing w:after="0"/>
        <w:ind w:left="0" w:firstLine="709"/>
        <w:jc w:val="both"/>
        <w:rPr>
          <w:rFonts w:ascii="Arial" w:hAnsi="Arial" w:cs="Arial"/>
        </w:rPr>
      </w:pPr>
    </w:p>
    <w:p w:rsidR="002279FB" w:rsidRPr="00F6313C" w:rsidRDefault="002279FB" w:rsidP="002279FB">
      <w:pPr>
        <w:pStyle w:val="ConsPlusNormal"/>
        <w:ind w:firstLine="540"/>
        <w:jc w:val="center"/>
        <w:rPr>
          <w:sz w:val="24"/>
          <w:szCs w:val="24"/>
        </w:rPr>
      </w:pPr>
      <w:r w:rsidRPr="00F6313C">
        <w:rPr>
          <w:sz w:val="24"/>
          <w:szCs w:val="24"/>
        </w:rPr>
        <w:t xml:space="preserve">3. ЦЕЛИ И ЗАДАЧИ ПОДПРОГРАММЫ </w:t>
      </w:r>
    </w:p>
    <w:p w:rsidR="002279FB" w:rsidRPr="00F6313C" w:rsidRDefault="002279FB" w:rsidP="002279FB">
      <w:pPr>
        <w:pStyle w:val="ConsPlusNormal"/>
        <w:tabs>
          <w:tab w:val="left" w:pos="851"/>
        </w:tabs>
        <w:jc w:val="both"/>
        <w:rPr>
          <w:sz w:val="24"/>
          <w:szCs w:val="24"/>
        </w:rPr>
      </w:pPr>
    </w:p>
    <w:p w:rsidR="002279FB" w:rsidRPr="00F6313C" w:rsidRDefault="002279FB" w:rsidP="002279FB">
      <w:pPr>
        <w:pStyle w:val="ConsPlusNormal"/>
        <w:spacing w:line="276" w:lineRule="auto"/>
        <w:ind w:firstLine="540"/>
        <w:jc w:val="both"/>
        <w:rPr>
          <w:sz w:val="24"/>
          <w:szCs w:val="24"/>
        </w:rPr>
      </w:pPr>
      <w:r w:rsidRPr="00F6313C">
        <w:rPr>
          <w:sz w:val="24"/>
          <w:szCs w:val="24"/>
        </w:rPr>
        <w:t>Подпрограмма «Благоустройство территории поселка Пинчуга» направлена на решение задачи  «осуществление работ по созданию (установке) содержанию, ремонту объектов инфраструктуры и благоустройства, расположенных на территории Пинчугского сельсовета».</w:t>
      </w:r>
    </w:p>
    <w:p w:rsidR="002279FB" w:rsidRPr="00F6313C" w:rsidRDefault="002279FB" w:rsidP="002279FB">
      <w:pPr>
        <w:autoSpaceDE w:val="0"/>
        <w:autoSpaceDN w:val="0"/>
        <w:adjustRightInd w:val="0"/>
        <w:ind w:firstLine="540"/>
        <w:jc w:val="both"/>
        <w:outlineLvl w:val="1"/>
        <w:rPr>
          <w:rFonts w:ascii="Arial" w:hAnsi="Arial" w:cs="Arial"/>
        </w:rPr>
      </w:pPr>
      <w:r w:rsidRPr="00F6313C">
        <w:rPr>
          <w:rFonts w:ascii="Arial" w:hAnsi="Arial" w:cs="Arial"/>
        </w:rPr>
        <w:lastRenderedPageBreak/>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2279FB" w:rsidRPr="00F6313C" w:rsidRDefault="002279FB" w:rsidP="002279FB">
      <w:pPr>
        <w:autoSpaceDE w:val="0"/>
        <w:autoSpaceDN w:val="0"/>
        <w:adjustRightInd w:val="0"/>
        <w:ind w:firstLine="540"/>
        <w:jc w:val="both"/>
        <w:outlineLvl w:val="1"/>
        <w:rPr>
          <w:rFonts w:ascii="Arial" w:hAnsi="Arial" w:cs="Arial"/>
        </w:rPr>
      </w:pPr>
      <w:r w:rsidRPr="00F6313C">
        <w:rPr>
          <w:rFonts w:ascii="Arial" w:hAnsi="Arial" w:cs="Arial"/>
        </w:rPr>
        <w:t>Сроки выполнения подпрограммы: 2014-2018 годы.</w:t>
      </w:r>
    </w:p>
    <w:p w:rsidR="002279FB" w:rsidRPr="00F6313C" w:rsidRDefault="002279FB" w:rsidP="002279FB">
      <w:pPr>
        <w:autoSpaceDE w:val="0"/>
        <w:autoSpaceDN w:val="0"/>
        <w:adjustRightInd w:val="0"/>
        <w:ind w:firstLine="567"/>
        <w:jc w:val="both"/>
        <w:outlineLvl w:val="1"/>
        <w:rPr>
          <w:rFonts w:ascii="Arial" w:hAnsi="Arial" w:cs="Arial"/>
        </w:rPr>
      </w:pPr>
      <w:r w:rsidRPr="00F6313C">
        <w:rPr>
          <w:rFonts w:ascii="Arial" w:hAnsi="Arial" w:cs="Arial"/>
        </w:rP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2279FB" w:rsidRPr="00F6313C" w:rsidRDefault="002279FB" w:rsidP="002279FB">
      <w:pPr>
        <w:pStyle w:val="ConsPlusNormal"/>
        <w:jc w:val="both"/>
        <w:rPr>
          <w:sz w:val="24"/>
          <w:szCs w:val="24"/>
        </w:rPr>
      </w:pPr>
    </w:p>
    <w:p w:rsidR="002279FB" w:rsidRPr="00F6313C" w:rsidRDefault="002279FB" w:rsidP="002279FB">
      <w:pPr>
        <w:pStyle w:val="ConsPlusNormal"/>
        <w:jc w:val="center"/>
        <w:outlineLvl w:val="2"/>
        <w:rPr>
          <w:sz w:val="24"/>
          <w:szCs w:val="24"/>
        </w:rPr>
      </w:pPr>
      <w:r w:rsidRPr="00F6313C">
        <w:rPr>
          <w:sz w:val="24"/>
          <w:szCs w:val="24"/>
        </w:rPr>
        <w:t>4. МЕХАНИЗМ РЕАЛИЗАЦИИ ПОДПРОГРАММЫ</w:t>
      </w:r>
    </w:p>
    <w:p w:rsidR="002279FB" w:rsidRPr="00F6313C" w:rsidRDefault="002279FB" w:rsidP="002279FB">
      <w:pPr>
        <w:pStyle w:val="ConsPlusNormal"/>
        <w:ind w:firstLine="540"/>
        <w:jc w:val="both"/>
        <w:rPr>
          <w:sz w:val="24"/>
          <w:szCs w:val="24"/>
        </w:rPr>
      </w:pPr>
    </w:p>
    <w:p w:rsidR="002279FB" w:rsidRPr="00F6313C" w:rsidRDefault="002279FB" w:rsidP="002279FB">
      <w:pPr>
        <w:pStyle w:val="ConsPlusNormal"/>
        <w:spacing w:line="276" w:lineRule="auto"/>
        <w:ind w:firstLine="540"/>
        <w:jc w:val="both"/>
        <w:rPr>
          <w:sz w:val="24"/>
          <w:szCs w:val="24"/>
        </w:rPr>
      </w:pPr>
      <w:r w:rsidRPr="00F6313C">
        <w:rPr>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2279FB" w:rsidRPr="00F6313C" w:rsidRDefault="002279FB" w:rsidP="002279FB">
      <w:pPr>
        <w:pStyle w:val="ConsPlusNormal"/>
        <w:spacing w:line="276" w:lineRule="auto"/>
        <w:ind w:firstLine="539"/>
        <w:jc w:val="both"/>
        <w:outlineLvl w:val="2"/>
        <w:rPr>
          <w:color w:val="000000"/>
          <w:sz w:val="24"/>
          <w:szCs w:val="24"/>
        </w:rPr>
      </w:pPr>
      <w:r w:rsidRPr="00F6313C">
        <w:rPr>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2279FB" w:rsidRPr="00F6313C" w:rsidRDefault="002279FB" w:rsidP="002279FB">
      <w:pPr>
        <w:pStyle w:val="ConsPlusNormal"/>
        <w:ind w:firstLine="540"/>
        <w:jc w:val="both"/>
        <w:rPr>
          <w:sz w:val="24"/>
          <w:szCs w:val="24"/>
        </w:rPr>
      </w:pPr>
    </w:p>
    <w:p w:rsidR="002279FB" w:rsidRPr="00F6313C" w:rsidRDefault="002279FB" w:rsidP="002279FB">
      <w:pPr>
        <w:pStyle w:val="ConsPlusNormal"/>
        <w:ind w:firstLine="540"/>
        <w:jc w:val="both"/>
        <w:rPr>
          <w:sz w:val="24"/>
          <w:szCs w:val="24"/>
        </w:rPr>
      </w:pPr>
      <w:r w:rsidRPr="00F6313C">
        <w:rPr>
          <w:sz w:val="24"/>
          <w:szCs w:val="24"/>
        </w:rPr>
        <w:t xml:space="preserve">                                </w:t>
      </w:r>
    </w:p>
    <w:p w:rsidR="002279FB" w:rsidRPr="00F6313C" w:rsidRDefault="002279FB" w:rsidP="002279FB">
      <w:pPr>
        <w:pStyle w:val="ConsPlusNormal"/>
        <w:ind w:firstLine="540"/>
        <w:jc w:val="center"/>
        <w:rPr>
          <w:sz w:val="24"/>
          <w:szCs w:val="24"/>
        </w:rPr>
      </w:pPr>
      <w:r w:rsidRPr="00F6313C">
        <w:rPr>
          <w:sz w:val="24"/>
          <w:szCs w:val="24"/>
        </w:rPr>
        <w:t>5. РЕСУРСНОЕ ОБЕСПЕЧЕНИЕ ПОДПРОГРАММЫ</w:t>
      </w:r>
    </w:p>
    <w:p w:rsidR="002279FB" w:rsidRPr="00F6313C" w:rsidRDefault="002279FB" w:rsidP="002279FB">
      <w:pPr>
        <w:pStyle w:val="ConsPlusNormal"/>
        <w:ind w:firstLine="540"/>
        <w:jc w:val="both"/>
        <w:rPr>
          <w:sz w:val="24"/>
          <w:szCs w:val="24"/>
        </w:rPr>
      </w:pPr>
    </w:p>
    <w:p w:rsidR="002279FB" w:rsidRPr="00F6313C" w:rsidRDefault="002279FB" w:rsidP="002279FB">
      <w:pPr>
        <w:pStyle w:val="ConsPlusNormal"/>
        <w:ind w:firstLine="540"/>
        <w:jc w:val="both"/>
        <w:rPr>
          <w:sz w:val="24"/>
          <w:szCs w:val="24"/>
        </w:rPr>
      </w:pPr>
      <w:r w:rsidRPr="00F6313C">
        <w:rPr>
          <w:sz w:val="24"/>
          <w:szCs w:val="24"/>
        </w:rPr>
        <w:t>Реализация мероприятий подпрограммы осуществляется за счет средств местного бюджета.</w:t>
      </w:r>
    </w:p>
    <w:p w:rsidR="002279FB" w:rsidRPr="00F6313C" w:rsidRDefault="002279FB" w:rsidP="002279FB">
      <w:pPr>
        <w:pStyle w:val="ConsPlusNormal"/>
        <w:ind w:firstLine="540"/>
        <w:jc w:val="both"/>
        <w:rPr>
          <w:sz w:val="24"/>
          <w:szCs w:val="24"/>
        </w:rPr>
      </w:pPr>
      <w:r w:rsidRPr="00F6313C">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41 050,1  тыс. рублей, в том числе:</w:t>
      </w:r>
    </w:p>
    <w:p w:rsidR="002279FB" w:rsidRPr="00F6313C" w:rsidRDefault="002279FB" w:rsidP="002279FB">
      <w:pPr>
        <w:pStyle w:val="ConsPlusNormal"/>
        <w:ind w:firstLine="540"/>
        <w:jc w:val="both"/>
        <w:rPr>
          <w:sz w:val="24"/>
          <w:szCs w:val="24"/>
        </w:rPr>
      </w:pPr>
      <w:r w:rsidRPr="00F6313C">
        <w:rPr>
          <w:sz w:val="24"/>
          <w:szCs w:val="24"/>
        </w:rPr>
        <w:t>2014 год  -  2839,3 тыс. рублей;</w:t>
      </w:r>
    </w:p>
    <w:p w:rsidR="002279FB" w:rsidRPr="00F6313C" w:rsidRDefault="002279FB" w:rsidP="002279FB">
      <w:pPr>
        <w:pStyle w:val="ConsPlusNormal"/>
        <w:ind w:firstLine="540"/>
        <w:jc w:val="both"/>
        <w:rPr>
          <w:sz w:val="24"/>
          <w:szCs w:val="24"/>
        </w:rPr>
      </w:pPr>
      <w:r w:rsidRPr="00F6313C">
        <w:rPr>
          <w:sz w:val="24"/>
          <w:szCs w:val="24"/>
        </w:rPr>
        <w:t>2015 год –  2018,9 тыс. рублей;</w:t>
      </w:r>
    </w:p>
    <w:p w:rsidR="002279FB" w:rsidRPr="00F6313C" w:rsidRDefault="002279FB" w:rsidP="002279FB">
      <w:pPr>
        <w:pStyle w:val="ConsPlusNormal"/>
        <w:ind w:firstLine="540"/>
        <w:jc w:val="both"/>
        <w:rPr>
          <w:sz w:val="24"/>
          <w:szCs w:val="24"/>
        </w:rPr>
      </w:pPr>
      <w:r w:rsidRPr="00F6313C">
        <w:rPr>
          <w:sz w:val="24"/>
          <w:szCs w:val="24"/>
        </w:rPr>
        <w:t>2016 год –  34285,4 тыс. рублей;</w:t>
      </w:r>
    </w:p>
    <w:p w:rsidR="002279FB" w:rsidRPr="00F6313C" w:rsidRDefault="002279FB" w:rsidP="002279FB">
      <w:pPr>
        <w:pStyle w:val="ConsPlusNormal"/>
        <w:ind w:firstLine="540"/>
        <w:jc w:val="both"/>
        <w:rPr>
          <w:sz w:val="24"/>
          <w:szCs w:val="24"/>
        </w:rPr>
      </w:pPr>
      <w:r w:rsidRPr="00F6313C">
        <w:rPr>
          <w:sz w:val="24"/>
          <w:szCs w:val="24"/>
        </w:rPr>
        <w:t>2017 год –  916,5 тыс. рублей.</w:t>
      </w:r>
    </w:p>
    <w:p w:rsidR="002279FB" w:rsidRPr="00F6313C" w:rsidRDefault="002279FB" w:rsidP="002279FB">
      <w:pPr>
        <w:pStyle w:val="ConsPlusNormal"/>
        <w:ind w:firstLine="540"/>
        <w:jc w:val="both"/>
        <w:rPr>
          <w:sz w:val="24"/>
          <w:szCs w:val="24"/>
        </w:rPr>
      </w:pPr>
      <w:r w:rsidRPr="00F6313C">
        <w:rPr>
          <w:sz w:val="24"/>
          <w:szCs w:val="24"/>
        </w:rPr>
        <w:t>2018 год –  990,1 тыс. рублей.</w:t>
      </w:r>
    </w:p>
    <w:p w:rsidR="002279FB" w:rsidRDefault="002279FB" w:rsidP="002279FB">
      <w:pPr>
        <w:pStyle w:val="ConsPlusNormal"/>
        <w:ind w:firstLine="540"/>
        <w:jc w:val="both"/>
        <w:rPr>
          <w:sz w:val="24"/>
          <w:szCs w:val="24"/>
        </w:rPr>
        <w:sectPr w:rsidR="002279FB" w:rsidSect="00F6313C">
          <w:pgSz w:w="11906" w:h="16838"/>
          <w:pgMar w:top="567" w:right="851" w:bottom="567" w:left="1701" w:header="709" w:footer="709" w:gutter="0"/>
          <w:cols w:space="708"/>
          <w:docGrid w:linePitch="360"/>
        </w:sectPr>
      </w:pPr>
    </w:p>
    <w:p w:rsidR="002279FB" w:rsidRPr="00F6313C" w:rsidRDefault="002279FB" w:rsidP="002279FB">
      <w:pPr>
        <w:autoSpaceDE w:val="0"/>
        <w:autoSpaceDN w:val="0"/>
        <w:adjustRightInd w:val="0"/>
        <w:rPr>
          <w:rFonts w:ascii="Arial" w:hAnsi="Arial" w:cs="Arial"/>
        </w:rPr>
      </w:pPr>
      <w:r w:rsidRPr="00F6313C">
        <w:rPr>
          <w:rFonts w:ascii="Arial" w:hAnsi="Arial" w:cs="Arial"/>
        </w:rPr>
        <w:lastRenderedPageBreak/>
        <w:t xml:space="preserve">Приложение № 1 </w:t>
      </w:r>
    </w:p>
    <w:p w:rsidR="002279FB" w:rsidRPr="00F6313C" w:rsidRDefault="002279FB" w:rsidP="002279FB">
      <w:pPr>
        <w:autoSpaceDE w:val="0"/>
        <w:autoSpaceDN w:val="0"/>
        <w:adjustRightInd w:val="0"/>
        <w:ind w:left="9781"/>
        <w:rPr>
          <w:rFonts w:ascii="Arial" w:hAnsi="Arial" w:cs="Arial"/>
        </w:rPr>
      </w:pPr>
      <w:r w:rsidRPr="00F6313C">
        <w:rPr>
          <w:rFonts w:ascii="Arial" w:hAnsi="Arial" w:cs="Arial"/>
        </w:rPr>
        <w:t xml:space="preserve">к  подпрограмме «Благоустройство поселка Пинчуга», реализуемой в рамках муниципальной программы </w:t>
      </w:r>
    </w:p>
    <w:p w:rsidR="002279FB" w:rsidRPr="00F6313C" w:rsidRDefault="002279FB" w:rsidP="002279FB">
      <w:pPr>
        <w:autoSpaceDE w:val="0"/>
        <w:autoSpaceDN w:val="0"/>
        <w:adjustRightInd w:val="0"/>
        <w:ind w:firstLine="540"/>
        <w:rPr>
          <w:rFonts w:ascii="Arial" w:hAnsi="Arial" w:cs="Arial"/>
        </w:rPr>
      </w:pPr>
      <w:r w:rsidRPr="00F6313C">
        <w:rPr>
          <w:rFonts w:ascii="Arial" w:hAnsi="Arial" w:cs="Arial"/>
        </w:rPr>
        <w:t xml:space="preserve">                                                                                                                                                          Пинчугского сельсовета «Развитие поселка»                                                                                                                                                                                                                                            </w:t>
      </w:r>
    </w:p>
    <w:p w:rsidR="002279FB" w:rsidRPr="00F6313C" w:rsidRDefault="002279FB" w:rsidP="002279FB">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F6313C">
        <w:rPr>
          <w:rFonts w:ascii="Arial" w:hAnsi="Arial" w:cs="Arial"/>
        </w:rPr>
        <w:tab/>
      </w:r>
      <w:r w:rsidRPr="00F6313C">
        <w:rPr>
          <w:rFonts w:ascii="Arial" w:hAnsi="Arial" w:cs="Arial"/>
        </w:rPr>
        <w:tab/>
        <w:t xml:space="preserve">                                                                                                                                           </w:t>
      </w:r>
    </w:p>
    <w:p w:rsidR="002279FB" w:rsidRPr="00F6313C" w:rsidRDefault="002279FB" w:rsidP="002279FB">
      <w:pPr>
        <w:tabs>
          <w:tab w:val="left" w:pos="10245"/>
        </w:tabs>
        <w:autoSpaceDE w:val="0"/>
        <w:autoSpaceDN w:val="0"/>
        <w:adjustRightInd w:val="0"/>
        <w:ind w:firstLine="540"/>
        <w:jc w:val="both"/>
        <w:rPr>
          <w:rFonts w:ascii="Arial" w:hAnsi="Arial" w:cs="Arial"/>
        </w:rPr>
      </w:pPr>
    </w:p>
    <w:p w:rsidR="002279FB" w:rsidRPr="00F6313C" w:rsidRDefault="002279FB" w:rsidP="002279FB">
      <w:pPr>
        <w:autoSpaceDE w:val="0"/>
        <w:autoSpaceDN w:val="0"/>
        <w:adjustRightInd w:val="0"/>
        <w:ind w:firstLine="540"/>
        <w:jc w:val="both"/>
        <w:rPr>
          <w:rFonts w:ascii="Arial" w:hAnsi="Arial" w:cs="Arial"/>
        </w:rPr>
      </w:pPr>
    </w:p>
    <w:p w:rsidR="002279FB" w:rsidRPr="00F6313C" w:rsidRDefault="002279FB" w:rsidP="002279FB">
      <w:pPr>
        <w:autoSpaceDE w:val="0"/>
        <w:autoSpaceDN w:val="0"/>
        <w:adjustRightInd w:val="0"/>
        <w:ind w:firstLine="540"/>
        <w:jc w:val="center"/>
        <w:outlineLvl w:val="0"/>
        <w:rPr>
          <w:rFonts w:ascii="Arial" w:hAnsi="Arial" w:cs="Arial"/>
        </w:rPr>
      </w:pPr>
      <w:r w:rsidRPr="00F6313C">
        <w:rPr>
          <w:rFonts w:ascii="Arial" w:hAnsi="Arial" w:cs="Arial"/>
        </w:rPr>
        <w:t xml:space="preserve">Перечень целевых индикаторов подпрограммы «Благоустройство поселка Пинчуга» </w:t>
      </w:r>
    </w:p>
    <w:p w:rsidR="002279FB" w:rsidRPr="00F6313C" w:rsidRDefault="002279FB" w:rsidP="002279FB">
      <w:pPr>
        <w:autoSpaceDE w:val="0"/>
        <w:autoSpaceDN w:val="0"/>
        <w:adjustRightInd w:val="0"/>
        <w:ind w:firstLine="540"/>
        <w:jc w:val="center"/>
        <w:rPr>
          <w:rFonts w:ascii="Arial" w:hAnsi="Arial" w:cs="Arial"/>
        </w:rPr>
      </w:pPr>
    </w:p>
    <w:tbl>
      <w:tblPr>
        <w:tblW w:w="15665" w:type="dxa"/>
        <w:tblInd w:w="55" w:type="dxa"/>
        <w:tblLayout w:type="fixed"/>
        <w:tblCellMar>
          <w:left w:w="70" w:type="dxa"/>
          <w:right w:w="70" w:type="dxa"/>
        </w:tblCellMar>
        <w:tblLook w:val="0000"/>
      </w:tblPr>
      <w:tblGrid>
        <w:gridCol w:w="15"/>
        <w:gridCol w:w="803"/>
        <w:gridCol w:w="1539"/>
        <w:gridCol w:w="1028"/>
        <w:gridCol w:w="399"/>
        <w:gridCol w:w="636"/>
        <w:gridCol w:w="283"/>
        <w:gridCol w:w="273"/>
        <w:gridCol w:w="1122"/>
        <w:gridCol w:w="350"/>
        <w:gridCol w:w="384"/>
        <w:gridCol w:w="771"/>
        <w:gridCol w:w="181"/>
        <w:gridCol w:w="944"/>
        <w:gridCol w:w="8"/>
        <w:gridCol w:w="952"/>
        <w:gridCol w:w="164"/>
        <w:gridCol w:w="787"/>
        <w:gridCol w:w="478"/>
        <w:gridCol w:w="450"/>
        <w:gridCol w:w="814"/>
        <w:gridCol w:w="257"/>
        <w:gridCol w:w="1007"/>
        <w:gridCol w:w="832"/>
        <w:gridCol w:w="236"/>
        <w:gridCol w:w="952"/>
      </w:tblGrid>
      <w:tr w:rsidR="002279FB" w:rsidRPr="00F6313C" w:rsidTr="00DA2F9C">
        <w:trPr>
          <w:gridBefore w:val="1"/>
          <w:gridAfter w:val="3"/>
          <w:wBefore w:w="15" w:type="dxa"/>
          <w:wAfter w:w="19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  </w:t>
            </w:r>
            <w:r w:rsidRPr="00F6313C">
              <w:rPr>
                <w:sz w:val="24"/>
                <w:szCs w:val="24"/>
              </w:rPr>
              <w:br/>
              <w:t>п/п</w:t>
            </w:r>
          </w:p>
        </w:tc>
        <w:tc>
          <w:tcPr>
            <w:tcW w:w="2592" w:type="dxa"/>
            <w:gridSpan w:val="2"/>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Цель,    </w:t>
            </w:r>
            <w:r w:rsidRPr="00F6313C">
              <w:rPr>
                <w:sz w:val="24"/>
                <w:szCs w:val="24"/>
              </w:rPr>
              <w:br/>
              <w:t xml:space="preserve">целевые индикаторы </w:t>
            </w:r>
            <w:r w:rsidRPr="00F6313C">
              <w:rPr>
                <w:sz w:val="24"/>
                <w:szCs w:val="24"/>
              </w:rPr>
              <w:br/>
            </w:r>
          </w:p>
        </w:tc>
        <w:tc>
          <w:tcPr>
            <w:tcW w:w="1328" w:type="dxa"/>
            <w:gridSpan w:val="3"/>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Единица</w:t>
            </w:r>
            <w:r w:rsidRPr="00F6313C">
              <w:rPr>
                <w:sz w:val="24"/>
                <w:szCs w:val="24"/>
              </w:rPr>
              <w:br/>
              <w:t>измерения</w:t>
            </w:r>
          </w:p>
        </w:tc>
        <w:tc>
          <w:tcPr>
            <w:tcW w:w="1760" w:type="dxa"/>
            <w:gridSpan w:val="3"/>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 xml:space="preserve">Источник </w:t>
            </w:r>
            <w:r w:rsidRPr="00F6313C">
              <w:rPr>
                <w:sz w:val="24"/>
                <w:szCs w:val="24"/>
              </w:rPr>
              <w:br/>
              <w:t>информации</w:t>
            </w:r>
          </w:p>
        </w:tc>
        <w:tc>
          <w:tcPr>
            <w:tcW w:w="1165" w:type="dxa"/>
            <w:gridSpan w:val="2"/>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2013 год</w:t>
            </w: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2014 год</w:t>
            </w: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2015 год</w:t>
            </w:r>
          </w:p>
        </w:tc>
        <w:tc>
          <w:tcPr>
            <w:tcW w:w="1276" w:type="dxa"/>
            <w:gridSpan w:val="2"/>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2016 год</w:t>
            </w:r>
          </w:p>
        </w:tc>
        <w:tc>
          <w:tcPr>
            <w:tcW w:w="1275" w:type="dxa"/>
            <w:gridSpan w:val="2"/>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2017 год</w:t>
            </w:r>
          </w:p>
        </w:tc>
        <w:tc>
          <w:tcPr>
            <w:tcW w:w="1275" w:type="dxa"/>
            <w:gridSpan w:val="2"/>
            <w:tcBorders>
              <w:top w:val="single" w:sz="6" w:space="0" w:color="auto"/>
              <w:left w:val="single" w:sz="6" w:space="0" w:color="auto"/>
              <w:bottom w:val="single" w:sz="4" w:space="0" w:color="auto"/>
              <w:right w:val="single" w:sz="6" w:space="0" w:color="auto"/>
            </w:tcBorders>
            <w:vAlign w:val="center"/>
          </w:tcPr>
          <w:p w:rsidR="002279FB" w:rsidRPr="00F6313C" w:rsidRDefault="002279FB" w:rsidP="00DA2F9C">
            <w:pPr>
              <w:pStyle w:val="ConsPlusNormal"/>
              <w:widowControl/>
              <w:ind w:firstLine="0"/>
              <w:jc w:val="center"/>
              <w:rPr>
                <w:sz w:val="24"/>
                <w:szCs w:val="24"/>
              </w:rPr>
            </w:pPr>
            <w:r w:rsidRPr="00F6313C">
              <w:rPr>
                <w:sz w:val="24"/>
                <w:szCs w:val="24"/>
              </w:rPr>
              <w:t>2018 год</w:t>
            </w:r>
          </w:p>
        </w:tc>
      </w:tr>
      <w:tr w:rsidR="002279FB" w:rsidRPr="00F6313C" w:rsidTr="00DA2F9C">
        <w:trPr>
          <w:gridBefore w:val="1"/>
          <w:gridAfter w:val="3"/>
          <w:wBefore w:w="15" w:type="dxa"/>
          <w:wAfter w:w="1901" w:type="dxa"/>
          <w:cantSplit/>
          <w:trHeight w:val="240"/>
        </w:trPr>
        <w:tc>
          <w:tcPr>
            <w:tcW w:w="810" w:type="dxa"/>
            <w:tcBorders>
              <w:top w:val="single" w:sz="6" w:space="0" w:color="auto"/>
              <w:left w:val="single" w:sz="6" w:space="0" w:color="auto"/>
              <w:bottom w:val="single" w:sz="6" w:space="0" w:color="auto"/>
              <w:right w:val="single" w:sz="4" w:space="0" w:color="auto"/>
            </w:tcBorders>
          </w:tcPr>
          <w:p w:rsidR="002279FB" w:rsidRPr="00F6313C" w:rsidRDefault="002279FB" w:rsidP="00DA2F9C">
            <w:pPr>
              <w:pStyle w:val="ConsPlusNormal"/>
              <w:widowControl/>
              <w:ind w:firstLine="0"/>
              <w:rPr>
                <w:sz w:val="24"/>
                <w:szCs w:val="24"/>
              </w:rPr>
            </w:pPr>
          </w:p>
        </w:tc>
        <w:tc>
          <w:tcPr>
            <w:tcW w:w="11664" w:type="dxa"/>
            <w:gridSpan w:val="19"/>
            <w:tcBorders>
              <w:top w:val="single" w:sz="4" w:space="0" w:color="auto"/>
              <w:left w:val="single" w:sz="4" w:space="0" w:color="auto"/>
              <w:bottom w:val="single" w:sz="4" w:space="0" w:color="auto"/>
              <w:right w:val="single" w:sz="4" w:space="0" w:color="auto"/>
            </w:tcBorders>
          </w:tcPr>
          <w:p w:rsidR="002279FB" w:rsidRPr="00F6313C" w:rsidRDefault="002279FB" w:rsidP="00DA2F9C">
            <w:pPr>
              <w:pStyle w:val="ConsPlusNormal"/>
              <w:widowControl/>
              <w:ind w:firstLine="0"/>
              <w:rPr>
                <w:sz w:val="24"/>
                <w:szCs w:val="24"/>
              </w:rPr>
            </w:pPr>
            <w:r w:rsidRPr="00F6313C">
              <w:rPr>
                <w:sz w:val="24"/>
                <w:szCs w:val="24"/>
              </w:rPr>
              <w:t>Цель подпрограммы:</w:t>
            </w:r>
          </w:p>
          <w:p w:rsidR="002279FB" w:rsidRPr="00F6313C" w:rsidRDefault="002279FB" w:rsidP="00DA2F9C">
            <w:pPr>
              <w:pStyle w:val="ConsPlusNormal"/>
              <w:widowControl/>
              <w:ind w:firstLine="0"/>
              <w:rPr>
                <w:sz w:val="24"/>
                <w:szCs w:val="24"/>
              </w:rPr>
            </w:pPr>
            <w:r w:rsidRPr="00F6313C">
              <w:rPr>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c>
          <w:tcPr>
            <w:tcW w:w="1275" w:type="dxa"/>
            <w:gridSpan w:val="2"/>
            <w:tcBorders>
              <w:top w:val="single" w:sz="4" w:space="0" w:color="auto"/>
              <w:left w:val="single" w:sz="4" w:space="0" w:color="auto"/>
              <w:bottom w:val="single" w:sz="4" w:space="0" w:color="auto"/>
              <w:right w:val="single" w:sz="4" w:space="0" w:color="auto"/>
            </w:tcBorders>
          </w:tcPr>
          <w:p w:rsidR="002279FB" w:rsidRPr="00F6313C" w:rsidRDefault="002279FB" w:rsidP="00DA2F9C">
            <w:pPr>
              <w:pStyle w:val="ConsPlusNormal"/>
              <w:widowControl/>
              <w:ind w:firstLine="0"/>
              <w:rPr>
                <w:sz w:val="24"/>
                <w:szCs w:val="24"/>
              </w:rPr>
            </w:pPr>
          </w:p>
        </w:tc>
      </w:tr>
      <w:tr w:rsidR="002279FB" w:rsidRPr="00F6313C" w:rsidTr="00DA2F9C">
        <w:trPr>
          <w:gridBefore w:val="1"/>
          <w:gridAfter w:val="3"/>
          <w:wBefore w:w="15" w:type="dxa"/>
          <w:wAfter w:w="1901" w:type="dxa"/>
          <w:cantSplit/>
          <w:trHeight w:val="1525"/>
        </w:trPr>
        <w:tc>
          <w:tcPr>
            <w:tcW w:w="81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w:t>
            </w:r>
          </w:p>
        </w:tc>
        <w:tc>
          <w:tcPr>
            <w:tcW w:w="2592"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both"/>
              <w:rPr>
                <w:sz w:val="24"/>
                <w:szCs w:val="24"/>
              </w:rPr>
            </w:pPr>
            <w:r w:rsidRPr="00F6313C">
              <w:rPr>
                <w:sz w:val="24"/>
                <w:szCs w:val="24"/>
              </w:rPr>
              <w:t>Процент привлечения безработного населения  муниципального  образования к работам  по   благоустройству</w:t>
            </w:r>
          </w:p>
        </w:tc>
        <w:tc>
          <w:tcPr>
            <w:tcW w:w="1328"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w:t>
            </w:r>
          </w:p>
        </w:tc>
        <w:tc>
          <w:tcPr>
            <w:tcW w:w="1760"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16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10%</w:t>
            </w:r>
          </w:p>
        </w:tc>
        <w:tc>
          <w:tcPr>
            <w:tcW w:w="1134"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15%</w:t>
            </w:r>
          </w:p>
        </w:tc>
        <w:tc>
          <w:tcPr>
            <w:tcW w:w="1134"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15%</w:t>
            </w:r>
          </w:p>
        </w:tc>
        <w:tc>
          <w:tcPr>
            <w:tcW w:w="1276"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18%</w:t>
            </w:r>
          </w:p>
        </w:tc>
        <w:tc>
          <w:tcPr>
            <w:tcW w:w="127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25%</w:t>
            </w:r>
          </w:p>
        </w:tc>
        <w:tc>
          <w:tcPr>
            <w:tcW w:w="127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28%</w:t>
            </w:r>
          </w:p>
        </w:tc>
      </w:tr>
      <w:tr w:rsidR="002279FB" w:rsidRPr="00F6313C" w:rsidTr="00DA2F9C">
        <w:trPr>
          <w:gridBefore w:val="1"/>
          <w:gridAfter w:val="3"/>
          <w:wBefore w:w="15" w:type="dxa"/>
          <w:wAfter w:w="19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2592"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Количество ликвидированных несанкционированных свалок</w:t>
            </w:r>
          </w:p>
        </w:tc>
        <w:tc>
          <w:tcPr>
            <w:tcW w:w="1328"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ед.</w:t>
            </w:r>
          </w:p>
        </w:tc>
        <w:tc>
          <w:tcPr>
            <w:tcW w:w="1760"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16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134"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134"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6"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r>
      <w:tr w:rsidR="002279FB" w:rsidRPr="00F6313C" w:rsidTr="00DA2F9C">
        <w:trPr>
          <w:gridBefore w:val="1"/>
          <w:gridAfter w:val="3"/>
          <w:wBefore w:w="15" w:type="dxa"/>
          <w:wAfter w:w="19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3.</w:t>
            </w:r>
          </w:p>
        </w:tc>
        <w:tc>
          <w:tcPr>
            <w:tcW w:w="2592"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Количество отремонтированных домов</w:t>
            </w:r>
          </w:p>
        </w:tc>
        <w:tc>
          <w:tcPr>
            <w:tcW w:w="1328"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ед.</w:t>
            </w:r>
          </w:p>
        </w:tc>
        <w:tc>
          <w:tcPr>
            <w:tcW w:w="1760"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rPr>
                <w:sz w:val="24"/>
                <w:szCs w:val="24"/>
              </w:rPr>
            </w:pPr>
            <w:r w:rsidRPr="00F6313C">
              <w:rPr>
                <w:sz w:val="24"/>
                <w:szCs w:val="24"/>
              </w:rPr>
              <w:t>Ведомственная отчетность</w:t>
            </w:r>
          </w:p>
        </w:tc>
        <w:tc>
          <w:tcPr>
            <w:tcW w:w="116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134"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1</w:t>
            </w:r>
          </w:p>
        </w:tc>
        <w:tc>
          <w:tcPr>
            <w:tcW w:w="1134" w:type="dxa"/>
            <w:gridSpan w:val="3"/>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6"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c>
          <w:tcPr>
            <w:tcW w:w="1275" w:type="dxa"/>
            <w:gridSpan w:val="2"/>
            <w:tcBorders>
              <w:top w:val="single" w:sz="4" w:space="0" w:color="auto"/>
              <w:left w:val="single" w:sz="6" w:space="0" w:color="auto"/>
              <w:bottom w:val="single" w:sz="4" w:space="0" w:color="auto"/>
              <w:right w:val="single" w:sz="6" w:space="0" w:color="auto"/>
            </w:tcBorders>
          </w:tcPr>
          <w:p w:rsidR="002279FB" w:rsidRPr="00F6313C" w:rsidRDefault="002279FB" w:rsidP="00DA2F9C">
            <w:pPr>
              <w:pStyle w:val="ConsPlusNormal"/>
              <w:widowControl/>
              <w:ind w:firstLine="0"/>
              <w:jc w:val="center"/>
              <w:rPr>
                <w:sz w:val="24"/>
                <w:szCs w:val="24"/>
              </w:rPr>
            </w:pPr>
            <w:r w:rsidRPr="00F6313C">
              <w:rPr>
                <w:sz w:val="24"/>
                <w:szCs w:val="24"/>
              </w:rPr>
              <w:t>2</w:t>
            </w:r>
          </w:p>
        </w:tc>
      </w:tr>
      <w:tr w:rsidR="002279FB" w:rsidRPr="00F6313C" w:rsidTr="00DA2F9C">
        <w:tblPrEx>
          <w:tblCellMar>
            <w:left w:w="108" w:type="dxa"/>
            <w:right w:w="108" w:type="dxa"/>
          </w:tblCellMar>
          <w:tblLook w:val="04A0"/>
        </w:tblPrEx>
        <w:trPr>
          <w:trHeight w:val="945"/>
        </w:trPr>
        <w:tc>
          <w:tcPr>
            <w:tcW w:w="2380" w:type="dxa"/>
            <w:gridSpan w:val="3"/>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44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132"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4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713" w:type="dxa"/>
            <w:gridSpan w:val="13"/>
            <w:tcBorders>
              <w:top w:val="nil"/>
              <w:left w:val="nil"/>
              <w:bottom w:val="nil"/>
              <w:right w:val="nil"/>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xml:space="preserve">Приложение № 2 </w:t>
            </w:r>
            <w:r w:rsidRPr="00F6313C">
              <w:rPr>
                <w:rFonts w:ascii="Arial" w:hAnsi="Arial" w:cs="Arial"/>
                <w:color w:val="000000"/>
              </w:rPr>
              <w:br/>
              <w:t xml:space="preserve">к  подпрограмме «Благоустройство поселка Пинчуга», реализуемой в рамках муниципальной программы   Пинчугского </w:t>
            </w:r>
            <w:r w:rsidRPr="00F6313C">
              <w:rPr>
                <w:rFonts w:ascii="Arial" w:hAnsi="Arial" w:cs="Arial"/>
                <w:color w:val="000000"/>
              </w:rPr>
              <w:lastRenderedPageBreak/>
              <w:t xml:space="preserve">сельсовета "Развитие поселка» </w:t>
            </w:r>
          </w:p>
        </w:tc>
        <w:tc>
          <w:tcPr>
            <w:tcW w:w="1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180"/>
        </w:trPr>
        <w:tc>
          <w:tcPr>
            <w:tcW w:w="2380" w:type="dxa"/>
            <w:gridSpan w:val="3"/>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44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132"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4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36"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08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857"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00"/>
        </w:trPr>
        <w:tc>
          <w:tcPr>
            <w:tcW w:w="14605" w:type="dxa"/>
            <w:gridSpan w:val="24"/>
            <w:tcBorders>
              <w:top w:val="nil"/>
              <w:left w:val="nil"/>
              <w:bottom w:val="nil"/>
              <w:right w:val="nil"/>
            </w:tcBorders>
            <w:shd w:val="clear" w:color="auto" w:fill="auto"/>
            <w:noWrap/>
            <w:vAlign w:val="bottom"/>
            <w:hideMark/>
          </w:tcPr>
          <w:p w:rsidR="002279FB" w:rsidRPr="00F6313C" w:rsidRDefault="002279FB" w:rsidP="00DA2F9C">
            <w:pPr>
              <w:jc w:val="center"/>
              <w:rPr>
                <w:rFonts w:ascii="Arial" w:hAnsi="Arial" w:cs="Arial"/>
                <w:b/>
                <w:bCs/>
                <w:color w:val="000000"/>
              </w:rPr>
            </w:pPr>
            <w:r w:rsidRPr="00F6313C">
              <w:rPr>
                <w:rFonts w:ascii="Arial" w:hAnsi="Arial" w:cs="Arial"/>
                <w:b/>
                <w:bCs/>
                <w:color w:val="00000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1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165"/>
        </w:trPr>
        <w:tc>
          <w:tcPr>
            <w:tcW w:w="2380" w:type="dxa"/>
            <w:gridSpan w:val="3"/>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44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132"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74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36"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080"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857" w:type="dxa"/>
            <w:gridSpan w:val="2"/>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1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15"/>
        </w:trPr>
        <w:tc>
          <w:tcPr>
            <w:tcW w:w="23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Наименование  программы, подпрограммы</w:t>
            </w:r>
          </w:p>
        </w:tc>
        <w:tc>
          <w:tcPr>
            <w:tcW w:w="14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 xml:space="preserve">ГРБС </w:t>
            </w:r>
          </w:p>
        </w:tc>
        <w:tc>
          <w:tcPr>
            <w:tcW w:w="3072" w:type="dxa"/>
            <w:gridSpan w:val="6"/>
            <w:vMerge w:val="restart"/>
            <w:tcBorders>
              <w:top w:val="single" w:sz="8" w:space="0" w:color="auto"/>
              <w:left w:val="single" w:sz="8" w:space="0" w:color="auto"/>
              <w:bottom w:val="single" w:sz="8" w:space="0" w:color="000000"/>
              <w:right w:val="nil"/>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Код бюджетной классификации</w:t>
            </w:r>
          </w:p>
        </w:tc>
        <w:tc>
          <w:tcPr>
            <w:tcW w:w="5856" w:type="dxa"/>
            <w:gridSpan w:val="11"/>
            <w:tcBorders>
              <w:top w:val="single" w:sz="8" w:space="0" w:color="auto"/>
              <w:left w:val="nil"/>
              <w:bottom w:val="nil"/>
              <w:right w:val="single" w:sz="8" w:space="0" w:color="000000"/>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Расходы</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315"/>
        </w:trPr>
        <w:tc>
          <w:tcPr>
            <w:tcW w:w="2380" w:type="dxa"/>
            <w:gridSpan w:val="3"/>
            <w:vMerge/>
            <w:tcBorders>
              <w:top w:val="single" w:sz="8" w:space="0" w:color="auto"/>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3072" w:type="dxa"/>
            <w:gridSpan w:val="6"/>
            <w:vMerge/>
            <w:tcBorders>
              <w:top w:val="single" w:sz="8" w:space="0" w:color="auto"/>
              <w:left w:val="single" w:sz="8" w:space="0" w:color="auto"/>
              <w:bottom w:val="single" w:sz="8" w:space="0" w:color="000000"/>
              <w:right w:val="nil"/>
            </w:tcBorders>
            <w:vAlign w:val="center"/>
            <w:hideMark/>
          </w:tcPr>
          <w:p w:rsidR="002279FB" w:rsidRPr="00F6313C" w:rsidRDefault="002279FB" w:rsidP="00DA2F9C">
            <w:pPr>
              <w:rPr>
                <w:rFonts w:ascii="Arial" w:hAnsi="Arial" w:cs="Arial"/>
                <w:color w:val="000000"/>
              </w:rPr>
            </w:pPr>
          </w:p>
        </w:tc>
        <w:tc>
          <w:tcPr>
            <w:tcW w:w="5856" w:type="dxa"/>
            <w:gridSpan w:val="11"/>
            <w:tcBorders>
              <w:top w:val="nil"/>
              <w:left w:val="nil"/>
              <w:bottom w:val="single" w:sz="8" w:space="0" w:color="auto"/>
              <w:right w:val="single" w:sz="8" w:space="0" w:color="000000"/>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(тыс. руб.), годы</w:t>
            </w: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1050"/>
        </w:trPr>
        <w:tc>
          <w:tcPr>
            <w:tcW w:w="2380" w:type="dxa"/>
            <w:gridSpan w:val="3"/>
            <w:vMerge/>
            <w:tcBorders>
              <w:top w:val="single" w:sz="8" w:space="0" w:color="auto"/>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tcBorders>
              <w:top w:val="nil"/>
              <w:left w:val="nil"/>
              <w:bottom w:val="single" w:sz="8" w:space="0" w:color="auto"/>
              <w:right w:val="nil"/>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ГРБС</w:t>
            </w:r>
          </w:p>
        </w:tc>
        <w:tc>
          <w:tcPr>
            <w:tcW w:w="560" w:type="dxa"/>
            <w:gridSpan w:val="2"/>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РзПр</w:t>
            </w:r>
          </w:p>
        </w:tc>
        <w:tc>
          <w:tcPr>
            <w:tcW w:w="1132" w:type="dxa"/>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ЦСР</w:t>
            </w:r>
          </w:p>
        </w:tc>
        <w:tc>
          <w:tcPr>
            <w:tcW w:w="740" w:type="dxa"/>
            <w:gridSpan w:val="2"/>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ВР</w:t>
            </w:r>
          </w:p>
        </w:tc>
        <w:tc>
          <w:tcPr>
            <w:tcW w:w="960" w:type="dxa"/>
            <w:gridSpan w:val="2"/>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2014 год</w:t>
            </w:r>
          </w:p>
        </w:tc>
        <w:tc>
          <w:tcPr>
            <w:tcW w:w="960" w:type="dxa"/>
            <w:gridSpan w:val="2"/>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2015 год</w:t>
            </w:r>
          </w:p>
        </w:tc>
        <w:tc>
          <w:tcPr>
            <w:tcW w:w="960" w:type="dxa"/>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2016 год</w:t>
            </w:r>
          </w:p>
        </w:tc>
        <w:tc>
          <w:tcPr>
            <w:tcW w:w="960" w:type="dxa"/>
            <w:gridSpan w:val="2"/>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2017 год</w:t>
            </w:r>
          </w:p>
        </w:tc>
        <w:tc>
          <w:tcPr>
            <w:tcW w:w="936" w:type="dxa"/>
            <w:gridSpan w:val="2"/>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2018 год</w:t>
            </w:r>
          </w:p>
        </w:tc>
        <w:tc>
          <w:tcPr>
            <w:tcW w:w="1080" w:type="dxa"/>
            <w:gridSpan w:val="2"/>
            <w:tcBorders>
              <w:top w:val="nil"/>
              <w:left w:val="nil"/>
              <w:bottom w:val="single" w:sz="8" w:space="0" w:color="auto"/>
              <w:right w:val="single" w:sz="8" w:space="0" w:color="auto"/>
            </w:tcBorders>
            <w:shd w:val="clear" w:color="auto" w:fill="auto"/>
            <w:vAlign w:val="bottom"/>
            <w:hideMark/>
          </w:tcPr>
          <w:p w:rsidR="002279FB" w:rsidRPr="00F6313C" w:rsidRDefault="002279FB" w:rsidP="00DA2F9C">
            <w:pPr>
              <w:jc w:val="center"/>
              <w:rPr>
                <w:rFonts w:ascii="Arial" w:hAnsi="Arial" w:cs="Arial"/>
                <w:color w:val="000000"/>
              </w:rPr>
            </w:pPr>
            <w:r w:rsidRPr="00F6313C">
              <w:rPr>
                <w:rFonts w:ascii="Arial" w:hAnsi="Arial" w:cs="Arial"/>
                <w:color w:val="000000"/>
              </w:rPr>
              <w:t>Итого на период 2014-2018 годы</w:t>
            </w:r>
          </w:p>
        </w:tc>
        <w:tc>
          <w:tcPr>
            <w:tcW w:w="1957" w:type="dxa"/>
            <w:gridSpan w:val="3"/>
            <w:vMerge/>
            <w:tcBorders>
              <w:top w:val="nil"/>
              <w:left w:val="nil"/>
              <w:bottom w:val="single" w:sz="8" w:space="0" w:color="auto"/>
              <w:right w:val="single" w:sz="8" w:space="0" w:color="auto"/>
            </w:tcBorders>
            <w:vAlign w:val="center"/>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15"/>
        </w:trPr>
        <w:tc>
          <w:tcPr>
            <w:tcW w:w="14605" w:type="dxa"/>
            <w:gridSpan w:val="24"/>
            <w:tcBorders>
              <w:top w:val="single" w:sz="8" w:space="0" w:color="auto"/>
              <w:left w:val="single" w:sz="8"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Цель подпрограммы:</w:t>
            </w:r>
          </w:p>
        </w:tc>
        <w:tc>
          <w:tcPr>
            <w:tcW w:w="1060" w:type="dxa"/>
            <w:gridSpan w:val="2"/>
            <w:vMerge w:val="restart"/>
            <w:tcBorders>
              <w:top w:val="nil"/>
              <w:left w:val="single" w:sz="8"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375"/>
        </w:trPr>
        <w:tc>
          <w:tcPr>
            <w:tcW w:w="14605" w:type="dxa"/>
            <w:gridSpan w:val="24"/>
            <w:tcBorders>
              <w:top w:val="nil"/>
              <w:left w:val="single" w:sz="8" w:space="0" w:color="auto"/>
              <w:bottom w:val="single" w:sz="8" w:space="0" w:color="auto"/>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060" w:type="dxa"/>
            <w:gridSpan w:val="2"/>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00"/>
        </w:trPr>
        <w:tc>
          <w:tcPr>
            <w:tcW w:w="14605" w:type="dxa"/>
            <w:gridSpan w:val="24"/>
            <w:tcBorders>
              <w:top w:val="single" w:sz="8" w:space="0" w:color="auto"/>
              <w:left w:val="single" w:sz="8" w:space="0" w:color="auto"/>
              <w:bottom w:val="nil"/>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Задача 1:</w:t>
            </w:r>
          </w:p>
        </w:tc>
        <w:tc>
          <w:tcPr>
            <w:tcW w:w="1060" w:type="dxa"/>
            <w:gridSpan w:val="2"/>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630"/>
        </w:trPr>
        <w:tc>
          <w:tcPr>
            <w:tcW w:w="14605" w:type="dxa"/>
            <w:gridSpan w:val="24"/>
            <w:tcBorders>
              <w:top w:val="nil"/>
              <w:left w:val="single" w:sz="8" w:space="0" w:color="auto"/>
              <w:bottom w:val="single" w:sz="8" w:space="0" w:color="auto"/>
              <w:right w:val="nil"/>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060" w:type="dxa"/>
            <w:gridSpan w:val="2"/>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30"/>
        </w:trPr>
        <w:tc>
          <w:tcPr>
            <w:tcW w:w="2380" w:type="dxa"/>
            <w:gridSpan w:val="3"/>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Мероприятие 1:</w:t>
            </w:r>
          </w:p>
        </w:tc>
        <w:tc>
          <w:tcPr>
            <w:tcW w:w="144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rPr>
              <w:t>912</w:t>
            </w:r>
          </w:p>
        </w:tc>
        <w:tc>
          <w:tcPr>
            <w:tcW w:w="560" w:type="dxa"/>
            <w:gridSpan w:val="2"/>
            <w:vMerge w:val="restart"/>
            <w:tcBorders>
              <w:top w:val="nil"/>
              <w:left w:val="single" w:sz="8" w:space="0" w:color="auto"/>
              <w:bottom w:val="single" w:sz="8" w:space="0" w:color="000000"/>
              <w:right w:val="single" w:sz="8" w:space="0" w:color="000000"/>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0503</w:t>
            </w:r>
          </w:p>
        </w:tc>
        <w:tc>
          <w:tcPr>
            <w:tcW w:w="1132"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rPr>
              <w:t>3940080010</w:t>
            </w:r>
          </w:p>
        </w:tc>
        <w:tc>
          <w:tcPr>
            <w:tcW w:w="74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244</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925,2</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987,7</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207,9</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684,1</w:t>
            </w:r>
          </w:p>
        </w:tc>
        <w:tc>
          <w:tcPr>
            <w:tcW w:w="93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721,1</w:t>
            </w:r>
          </w:p>
        </w:tc>
        <w:tc>
          <w:tcPr>
            <w:tcW w:w="108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3526</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495"/>
        </w:trPr>
        <w:tc>
          <w:tcPr>
            <w:tcW w:w="2380" w:type="dxa"/>
            <w:gridSpan w:val="3"/>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Уличное освещение</w:t>
            </w:r>
          </w:p>
        </w:tc>
        <w:tc>
          <w:tcPr>
            <w:tcW w:w="14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00"/>
        </w:trPr>
        <w:tc>
          <w:tcPr>
            <w:tcW w:w="2380" w:type="dxa"/>
            <w:gridSpan w:val="3"/>
            <w:tcBorders>
              <w:top w:val="single" w:sz="8" w:space="0" w:color="auto"/>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Мероприятие 2:</w:t>
            </w:r>
          </w:p>
        </w:tc>
        <w:tc>
          <w:tcPr>
            <w:tcW w:w="144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w:t>
            </w:r>
            <w:r w:rsidRPr="00F6313C">
              <w:rPr>
                <w:rFonts w:ascii="Arial" w:hAnsi="Arial" w:cs="Arial"/>
                <w:color w:val="000000"/>
              </w:rPr>
              <w:lastRenderedPageBreak/>
              <w:t>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rPr>
              <w:lastRenderedPageBreak/>
              <w:t>912</w:t>
            </w:r>
          </w:p>
        </w:tc>
        <w:tc>
          <w:tcPr>
            <w:tcW w:w="560" w:type="dxa"/>
            <w:gridSpan w:val="2"/>
            <w:vMerge w:val="restart"/>
            <w:tcBorders>
              <w:top w:val="nil"/>
              <w:left w:val="single" w:sz="8" w:space="0" w:color="auto"/>
              <w:bottom w:val="single" w:sz="8" w:space="0" w:color="000000"/>
              <w:right w:val="single" w:sz="8" w:space="0" w:color="000000"/>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05</w:t>
            </w:r>
            <w:r w:rsidRPr="00F6313C">
              <w:rPr>
                <w:rFonts w:ascii="Arial" w:hAnsi="Arial" w:cs="Arial"/>
                <w:color w:val="000000"/>
              </w:rPr>
              <w:lastRenderedPageBreak/>
              <w:t>03</w:t>
            </w:r>
          </w:p>
        </w:tc>
        <w:tc>
          <w:tcPr>
            <w:tcW w:w="1132"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rPr>
              <w:lastRenderedPageBreak/>
              <w:t>394008</w:t>
            </w:r>
            <w:r w:rsidRPr="00F6313C">
              <w:rPr>
                <w:rFonts w:ascii="Arial" w:hAnsi="Arial" w:cs="Arial"/>
                <w:color w:val="000000"/>
              </w:rPr>
              <w:lastRenderedPageBreak/>
              <w:t>0020</w:t>
            </w:r>
          </w:p>
        </w:tc>
        <w:tc>
          <w:tcPr>
            <w:tcW w:w="74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lastRenderedPageBreak/>
              <w:t>244</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622,6</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102,2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88,7</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49,3</w:t>
            </w:r>
          </w:p>
        </w:tc>
        <w:tc>
          <w:tcPr>
            <w:tcW w:w="93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53,3</w:t>
            </w:r>
          </w:p>
        </w:tc>
        <w:tc>
          <w:tcPr>
            <w:tcW w:w="108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916,1</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xml:space="preserve">Ликвидировано </w:t>
            </w:r>
            <w:r w:rsidRPr="00F6313C">
              <w:rPr>
                <w:rFonts w:ascii="Arial" w:hAnsi="Arial" w:cs="Arial"/>
                <w:color w:val="000000"/>
              </w:rPr>
              <w:lastRenderedPageBreak/>
              <w:t>2 несанкционированные свалки; построено 365м. тротуаров; убран мусор с улиц; подвезен песок</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 </w:t>
            </w:r>
          </w:p>
        </w:tc>
      </w:tr>
      <w:tr w:rsidR="002279FB" w:rsidRPr="00F6313C" w:rsidTr="00DA2F9C">
        <w:tblPrEx>
          <w:tblCellMar>
            <w:left w:w="108" w:type="dxa"/>
            <w:right w:w="108" w:type="dxa"/>
          </w:tblCellMar>
          <w:tblLook w:val="04A0"/>
        </w:tblPrEx>
        <w:trPr>
          <w:trHeight w:val="2085"/>
        </w:trPr>
        <w:tc>
          <w:tcPr>
            <w:tcW w:w="2380" w:type="dxa"/>
            <w:gridSpan w:val="3"/>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Прочие мероприятия по благоустройству поселка</w:t>
            </w:r>
          </w:p>
        </w:tc>
        <w:tc>
          <w:tcPr>
            <w:tcW w:w="14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00"/>
        </w:trPr>
        <w:tc>
          <w:tcPr>
            <w:tcW w:w="2380" w:type="dxa"/>
            <w:gridSpan w:val="3"/>
            <w:tcBorders>
              <w:top w:val="single" w:sz="8" w:space="0" w:color="auto"/>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Мероприятие 3:</w:t>
            </w:r>
          </w:p>
        </w:tc>
        <w:tc>
          <w:tcPr>
            <w:tcW w:w="144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vMerge w:val="restart"/>
            <w:tcBorders>
              <w:top w:val="nil"/>
              <w:left w:val="single" w:sz="8" w:space="0" w:color="auto"/>
              <w:bottom w:val="single" w:sz="8" w:space="0" w:color="000000"/>
              <w:right w:val="single" w:sz="8" w:space="0" w:color="000000"/>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0503</w:t>
            </w:r>
          </w:p>
        </w:tc>
        <w:tc>
          <w:tcPr>
            <w:tcW w:w="1132"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rPr>
              <w:t>3940080030</w:t>
            </w:r>
          </w:p>
        </w:tc>
        <w:tc>
          <w:tcPr>
            <w:tcW w:w="74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111</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17,8</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18,6</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18,7</w:t>
            </w:r>
          </w:p>
        </w:tc>
        <w:tc>
          <w:tcPr>
            <w:tcW w:w="93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21,9</w:t>
            </w:r>
          </w:p>
        </w:tc>
        <w:tc>
          <w:tcPr>
            <w:tcW w:w="108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77,0</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780"/>
        </w:trPr>
        <w:tc>
          <w:tcPr>
            <w:tcW w:w="2380" w:type="dxa"/>
            <w:gridSpan w:val="3"/>
            <w:tcBorders>
              <w:top w:val="nil"/>
              <w:left w:val="single" w:sz="8" w:space="0" w:color="auto"/>
              <w:bottom w:val="single" w:sz="8" w:space="0" w:color="auto"/>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Содействие временной занятости населения в благоустройстве поселка</w:t>
            </w:r>
          </w:p>
        </w:tc>
        <w:tc>
          <w:tcPr>
            <w:tcW w:w="14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1020"/>
        </w:trPr>
        <w:tc>
          <w:tcPr>
            <w:tcW w:w="2380" w:type="dxa"/>
            <w:gridSpan w:val="3"/>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Мероприятие 4: Проведение аккарицидных обработок мест массового отдыха населения </w:t>
            </w:r>
          </w:p>
        </w:tc>
        <w:tc>
          <w:tcPr>
            <w:tcW w:w="144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vMerge w:val="restart"/>
            <w:tcBorders>
              <w:top w:val="nil"/>
              <w:left w:val="single" w:sz="8" w:space="0" w:color="auto"/>
              <w:bottom w:val="single" w:sz="8" w:space="0" w:color="000000"/>
              <w:right w:val="single" w:sz="8" w:space="0" w:color="000000"/>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0909</w:t>
            </w:r>
          </w:p>
        </w:tc>
        <w:tc>
          <w:tcPr>
            <w:tcW w:w="1132"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rPr>
              <w:t>3940082090</w:t>
            </w:r>
          </w:p>
        </w:tc>
        <w:tc>
          <w:tcPr>
            <w:tcW w:w="74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244</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2,88</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2,88</w:t>
            </w:r>
          </w:p>
        </w:tc>
        <w:tc>
          <w:tcPr>
            <w:tcW w:w="93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2,88</w:t>
            </w:r>
          </w:p>
        </w:tc>
        <w:tc>
          <w:tcPr>
            <w:tcW w:w="108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14,0</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Проведено 3 обработки мест массового отдыха населения</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315"/>
        </w:trPr>
        <w:tc>
          <w:tcPr>
            <w:tcW w:w="2380" w:type="dxa"/>
            <w:gridSpan w:val="3"/>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4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855"/>
        </w:trPr>
        <w:tc>
          <w:tcPr>
            <w:tcW w:w="2380" w:type="dxa"/>
            <w:gridSpan w:val="3"/>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Мероприятие 5: Проведение  аккарицидных обработок мест массового отдыха населения </w:t>
            </w:r>
          </w:p>
        </w:tc>
        <w:tc>
          <w:tcPr>
            <w:tcW w:w="144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vMerge w:val="restart"/>
            <w:tcBorders>
              <w:top w:val="nil"/>
              <w:left w:val="single" w:sz="8" w:space="0" w:color="auto"/>
              <w:bottom w:val="single" w:sz="8" w:space="0" w:color="000000"/>
              <w:right w:val="single" w:sz="8" w:space="0" w:color="000000"/>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0909</w:t>
            </w:r>
          </w:p>
        </w:tc>
        <w:tc>
          <w:tcPr>
            <w:tcW w:w="1132"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rPr>
              <w:t>3940075550</w:t>
            </w:r>
          </w:p>
        </w:tc>
        <w:tc>
          <w:tcPr>
            <w:tcW w:w="74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244</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20,0</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24,0</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24,0</w:t>
            </w:r>
          </w:p>
        </w:tc>
        <w:tc>
          <w:tcPr>
            <w:tcW w:w="93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24,0</w:t>
            </w:r>
          </w:p>
        </w:tc>
        <w:tc>
          <w:tcPr>
            <w:tcW w:w="108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116,0</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276"/>
        </w:trPr>
        <w:tc>
          <w:tcPr>
            <w:tcW w:w="2380" w:type="dxa"/>
            <w:gridSpan w:val="3"/>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4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15"/>
        </w:trPr>
        <w:tc>
          <w:tcPr>
            <w:tcW w:w="2380" w:type="dxa"/>
            <w:gridSpan w:val="3"/>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Меропрятие 6:</w:t>
            </w:r>
          </w:p>
        </w:tc>
        <w:tc>
          <w:tcPr>
            <w:tcW w:w="144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vMerge w:val="restart"/>
            <w:tcBorders>
              <w:top w:val="nil"/>
              <w:left w:val="single" w:sz="8" w:space="0" w:color="auto"/>
              <w:bottom w:val="single" w:sz="8" w:space="0" w:color="000000"/>
              <w:right w:val="single" w:sz="8" w:space="0" w:color="000000"/>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0501</w:t>
            </w:r>
          </w:p>
        </w:tc>
        <w:tc>
          <w:tcPr>
            <w:tcW w:w="1132"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right"/>
              <w:rPr>
                <w:rFonts w:ascii="Arial" w:hAnsi="Arial" w:cs="Arial"/>
                <w:color w:val="000000"/>
              </w:rPr>
            </w:pPr>
            <w:r w:rsidRPr="00F6313C">
              <w:rPr>
                <w:rFonts w:ascii="Arial" w:hAnsi="Arial" w:cs="Arial"/>
                <w:color w:val="000000"/>
              </w:rPr>
              <w:t>3940080050</w:t>
            </w:r>
          </w:p>
        </w:tc>
        <w:tc>
          <w:tcPr>
            <w:tcW w:w="74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244                          243</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253,4</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365,2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398,3</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106</w:t>
            </w:r>
          </w:p>
        </w:tc>
        <w:tc>
          <w:tcPr>
            <w:tcW w:w="93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130,4</w:t>
            </w:r>
          </w:p>
        </w:tc>
        <w:tc>
          <w:tcPr>
            <w:tcW w:w="108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1253,3</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Произведен ремонт 4 домов</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315"/>
        </w:trPr>
        <w:tc>
          <w:tcPr>
            <w:tcW w:w="2380" w:type="dxa"/>
            <w:gridSpan w:val="3"/>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Содержание муниципального </w:t>
            </w:r>
          </w:p>
        </w:tc>
        <w:tc>
          <w:tcPr>
            <w:tcW w:w="14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255"/>
        </w:trPr>
        <w:tc>
          <w:tcPr>
            <w:tcW w:w="2380" w:type="dxa"/>
            <w:gridSpan w:val="3"/>
            <w:tcBorders>
              <w:top w:val="nil"/>
              <w:left w:val="single" w:sz="8" w:space="0" w:color="auto"/>
              <w:bottom w:val="single" w:sz="8" w:space="0" w:color="auto"/>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жилищного фонда</w:t>
            </w:r>
          </w:p>
        </w:tc>
        <w:tc>
          <w:tcPr>
            <w:tcW w:w="14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00"/>
        </w:trPr>
        <w:tc>
          <w:tcPr>
            <w:tcW w:w="2380" w:type="dxa"/>
            <w:gridSpan w:val="3"/>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Мероприятие 7:</w:t>
            </w:r>
          </w:p>
        </w:tc>
        <w:tc>
          <w:tcPr>
            <w:tcW w:w="144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w:t>
            </w:r>
            <w:r w:rsidRPr="00F6313C">
              <w:rPr>
                <w:rFonts w:ascii="Arial" w:hAnsi="Arial" w:cs="Arial"/>
                <w:color w:val="000000"/>
              </w:rPr>
              <w:lastRenderedPageBreak/>
              <w:t>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lastRenderedPageBreak/>
              <w:t>912</w:t>
            </w:r>
          </w:p>
        </w:tc>
        <w:tc>
          <w:tcPr>
            <w:tcW w:w="560" w:type="dxa"/>
            <w:gridSpan w:val="2"/>
            <w:vMerge w:val="restart"/>
            <w:tcBorders>
              <w:top w:val="nil"/>
              <w:left w:val="single" w:sz="8" w:space="0" w:color="auto"/>
              <w:bottom w:val="single" w:sz="8" w:space="0" w:color="000000"/>
              <w:right w:val="single" w:sz="8" w:space="0" w:color="000000"/>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05</w:t>
            </w:r>
            <w:r w:rsidRPr="00F6313C">
              <w:rPr>
                <w:rFonts w:ascii="Arial" w:hAnsi="Arial" w:cs="Arial"/>
                <w:color w:val="000000"/>
              </w:rPr>
              <w:lastRenderedPageBreak/>
              <w:t>02</w:t>
            </w:r>
          </w:p>
        </w:tc>
        <w:tc>
          <w:tcPr>
            <w:tcW w:w="1132"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39400Ш</w:t>
            </w:r>
            <w:r w:rsidRPr="00F6313C">
              <w:rPr>
                <w:rFonts w:ascii="Arial" w:hAnsi="Arial" w:cs="Arial"/>
                <w:color w:val="000000"/>
              </w:rPr>
              <w:lastRenderedPageBreak/>
              <w:t>0000</w:t>
            </w:r>
          </w:p>
        </w:tc>
        <w:tc>
          <w:tcPr>
            <w:tcW w:w="74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lastRenderedPageBreak/>
              <w:t>810</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26,6</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46,9</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29,5</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31,5</w:t>
            </w:r>
          </w:p>
        </w:tc>
        <w:tc>
          <w:tcPr>
            <w:tcW w:w="93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36,5</w:t>
            </w:r>
          </w:p>
        </w:tc>
        <w:tc>
          <w:tcPr>
            <w:tcW w:w="108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171,0</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1095"/>
        </w:trPr>
        <w:tc>
          <w:tcPr>
            <w:tcW w:w="2380" w:type="dxa"/>
            <w:gridSpan w:val="3"/>
            <w:tcBorders>
              <w:top w:val="nil"/>
              <w:left w:val="single" w:sz="8" w:space="0" w:color="auto"/>
              <w:bottom w:val="single" w:sz="8" w:space="0" w:color="auto"/>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Возмещение специализированным службам, по вопросам похоронного дела, стоимости услуг по погребению</w:t>
            </w:r>
          </w:p>
        </w:tc>
        <w:tc>
          <w:tcPr>
            <w:tcW w:w="14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00"/>
        </w:trPr>
        <w:tc>
          <w:tcPr>
            <w:tcW w:w="2380" w:type="dxa"/>
            <w:gridSpan w:val="3"/>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Мероприятие 8:</w:t>
            </w:r>
          </w:p>
        </w:tc>
        <w:tc>
          <w:tcPr>
            <w:tcW w:w="1440" w:type="dxa"/>
            <w:gridSpan w:val="2"/>
            <w:vMerge w:val="restart"/>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nil"/>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vMerge w:val="restart"/>
            <w:tcBorders>
              <w:top w:val="nil"/>
              <w:left w:val="single" w:sz="8" w:space="0" w:color="auto"/>
              <w:bottom w:val="nil"/>
              <w:right w:val="single" w:sz="8" w:space="0" w:color="000000"/>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0502</w:t>
            </w:r>
          </w:p>
        </w:tc>
        <w:tc>
          <w:tcPr>
            <w:tcW w:w="1132"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39400Ч0080</w:t>
            </w:r>
          </w:p>
        </w:tc>
        <w:tc>
          <w:tcPr>
            <w:tcW w:w="74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414</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600,0</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490,0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3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80" w:type="dxa"/>
            <w:gridSpan w:val="2"/>
            <w:vMerge w:val="restart"/>
            <w:tcBorders>
              <w:top w:val="nil"/>
              <w:left w:val="single" w:sz="8" w:space="0" w:color="auto"/>
              <w:bottom w:val="single" w:sz="8" w:space="0" w:color="000000"/>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1090,0</w:t>
            </w:r>
          </w:p>
        </w:tc>
        <w:tc>
          <w:tcPr>
            <w:tcW w:w="195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vMerge w:val="restart"/>
            <w:tcBorders>
              <w:top w:val="nil"/>
              <w:left w:val="single" w:sz="8" w:space="0" w:color="auto"/>
              <w:bottom w:val="nil"/>
              <w:right w:val="nil"/>
            </w:tcBorders>
            <w:shd w:val="clear" w:color="auto" w:fill="auto"/>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r>
      <w:tr w:rsidR="002279FB" w:rsidRPr="00F6313C" w:rsidTr="00DA2F9C">
        <w:tblPrEx>
          <w:tblCellMar>
            <w:left w:w="108" w:type="dxa"/>
            <w:right w:w="108" w:type="dxa"/>
          </w:tblCellMar>
          <w:tblLook w:val="04A0"/>
        </w:tblPrEx>
        <w:trPr>
          <w:trHeight w:val="585"/>
        </w:trPr>
        <w:tc>
          <w:tcPr>
            <w:tcW w:w="2380" w:type="dxa"/>
            <w:gridSpan w:val="3"/>
            <w:tcBorders>
              <w:top w:val="nil"/>
              <w:left w:val="single" w:sz="8" w:space="0" w:color="auto"/>
              <w:bottom w:val="nil"/>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Проведение круглогодичных водопроводов</w:t>
            </w:r>
          </w:p>
        </w:tc>
        <w:tc>
          <w:tcPr>
            <w:tcW w:w="1440" w:type="dxa"/>
            <w:gridSpan w:val="2"/>
            <w:vMerge/>
            <w:tcBorders>
              <w:top w:val="nil"/>
              <w:left w:val="single" w:sz="8" w:space="0" w:color="auto"/>
              <w:bottom w:val="nil"/>
              <w:right w:val="single" w:sz="8" w:space="0" w:color="auto"/>
            </w:tcBorders>
            <w:vAlign w:val="center"/>
            <w:hideMark/>
          </w:tcPr>
          <w:p w:rsidR="002279FB" w:rsidRPr="00F6313C" w:rsidRDefault="002279FB" w:rsidP="00DA2F9C">
            <w:pPr>
              <w:rPr>
                <w:rFonts w:ascii="Arial" w:hAnsi="Arial" w:cs="Arial"/>
                <w:color w:val="000000"/>
              </w:rPr>
            </w:pPr>
          </w:p>
        </w:tc>
        <w:tc>
          <w:tcPr>
            <w:tcW w:w="640" w:type="dxa"/>
            <w:vMerge/>
            <w:tcBorders>
              <w:top w:val="nil"/>
              <w:left w:val="single" w:sz="8" w:space="0" w:color="auto"/>
              <w:bottom w:val="nil"/>
              <w:right w:val="single" w:sz="8" w:space="0" w:color="auto"/>
            </w:tcBorders>
            <w:vAlign w:val="center"/>
            <w:hideMark/>
          </w:tcPr>
          <w:p w:rsidR="002279FB" w:rsidRPr="00F6313C" w:rsidRDefault="002279FB" w:rsidP="00DA2F9C">
            <w:pPr>
              <w:rPr>
                <w:rFonts w:ascii="Arial" w:hAnsi="Arial" w:cs="Arial"/>
                <w:color w:val="000000"/>
              </w:rPr>
            </w:pPr>
          </w:p>
        </w:tc>
        <w:tc>
          <w:tcPr>
            <w:tcW w:w="560" w:type="dxa"/>
            <w:gridSpan w:val="2"/>
            <w:vMerge/>
            <w:tcBorders>
              <w:top w:val="nil"/>
              <w:left w:val="single" w:sz="8" w:space="0" w:color="auto"/>
              <w:bottom w:val="nil"/>
              <w:right w:val="single" w:sz="8" w:space="0" w:color="000000"/>
            </w:tcBorders>
            <w:vAlign w:val="center"/>
            <w:hideMark/>
          </w:tcPr>
          <w:p w:rsidR="002279FB" w:rsidRPr="00F6313C" w:rsidRDefault="002279FB" w:rsidP="00DA2F9C">
            <w:pPr>
              <w:rPr>
                <w:rFonts w:ascii="Arial" w:hAnsi="Arial" w:cs="Arial"/>
                <w:color w:val="000000"/>
              </w:rPr>
            </w:pPr>
          </w:p>
        </w:tc>
        <w:tc>
          <w:tcPr>
            <w:tcW w:w="1132"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74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936"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2279FB" w:rsidRPr="00F6313C" w:rsidRDefault="002279FB" w:rsidP="00DA2F9C">
            <w:pPr>
              <w:rPr>
                <w:rFonts w:ascii="Arial" w:hAnsi="Arial" w:cs="Arial"/>
                <w:color w:val="000000"/>
              </w:rPr>
            </w:pPr>
          </w:p>
        </w:tc>
        <w:tc>
          <w:tcPr>
            <w:tcW w:w="1957" w:type="dxa"/>
            <w:gridSpan w:val="3"/>
            <w:vMerge/>
            <w:tcBorders>
              <w:top w:val="single" w:sz="8" w:space="0" w:color="auto"/>
              <w:left w:val="single" w:sz="8" w:space="0" w:color="auto"/>
              <w:bottom w:val="single" w:sz="8" w:space="0" w:color="000000"/>
              <w:right w:val="single" w:sz="8" w:space="0" w:color="000000"/>
            </w:tcBorders>
            <w:vAlign w:val="center"/>
            <w:hideMark/>
          </w:tcPr>
          <w:p w:rsidR="002279FB" w:rsidRPr="00F6313C" w:rsidRDefault="002279FB" w:rsidP="00DA2F9C">
            <w:pPr>
              <w:rPr>
                <w:rFonts w:ascii="Arial" w:hAnsi="Arial" w:cs="Arial"/>
                <w:color w:val="000000"/>
              </w:rPr>
            </w:pPr>
          </w:p>
        </w:tc>
        <w:tc>
          <w:tcPr>
            <w:tcW w:w="960" w:type="dxa"/>
            <w:vMerge/>
            <w:tcBorders>
              <w:top w:val="nil"/>
              <w:left w:val="single" w:sz="8" w:space="0" w:color="auto"/>
              <w:bottom w:val="nil"/>
              <w:right w:val="nil"/>
            </w:tcBorders>
            <w:vAlign w:val="center"/>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765"/>
        </w:trPr>
        <w:tc>
          <w:tcPr>
            <w:tcW w:w="23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Мероприятие 9:           Проведение круглогодичных водопроводов</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0502</w:t>
            </w:r>
          </w:p>
        </w:tc>
        <w:tc>
          <w:tcPr>
            <w:tcW w:w="1132"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3940080060</w:t>
            </w:r>
          </w:p>
        </w:tc>
        <w:tc>
          <w:tcPr>
            <w:tcW w:w="740" w:type="dxa"/>
            <w:gridSpan w:val="2"/>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414</w:t>
            </w:r>
          </w:p>
        </w:tc>
        <w:tc>
          <w:tcPr>
            <w:tcW w:w="960" w:type="dxa"/>
            <w:gridSpan w:val="2"/>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371,3</w:t>
            </w:r>
          </w:p>
        </w:tc>
        <w:tc>
          <w:tcPr>
            <w:tcW w:w="960" w:type="dxa"/>
            <w:gridSpan w:val="2"/>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gridSpan w:val="2"/>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36" w:type="dxa"/>
            <w:gridSpan w:val="2"/>
            <w:tcBorders>
              <w:top w:val="single" w:sz="4" w:space="0" w:color="auto"/>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1080" w:type="dxa"/>
            <w:gridSpan w:val="2"/>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371,3</w:t>
            </w:r>
          </w:p>
        </w:tc>
        <w:tc>
          <w:tcPr>
            <w:tcW w:w="1857" w:type="dxa"/>
            <w:gridSpan w:val="2"/>
            <w:tcBorders>
              <w:top w:val="single" w:sz="4" w:space="0" w:color="auto"/>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0" w:type="dxa"/>
            <w:tcBorders>
              <w:top w:val="single" w:sz="8" w:space="0" w:color="auto"/>
              <w:left w:val="nil"/>
              <w:bottom w:val="nil"/>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2880"/>
        </w:trPr>
        <w:tc>
          <w:tcPr>
            <w:tcW w:w="2380" w:type="dxa"/>
            <w:gridSpan w:val="3"/>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Мероприятие 10: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w:t>
            </w:r>
            <w:r w:rsidRPr="00F6313C">
              <w:rPr>
                <w:rFonts w:ascii="Arial" w:hAnsi="Arial" w:cs="Arial"/>
                <w:color w:val="000000"/>
              </w:rPr>
              <w:lastRenderedPageBreak/>
              <w:t>программы "Развитие поселка"</w:t>
            </w:r>
          </w:p>
        </w:tc>
        <w:tc>
          <w:tcPr>
            <w:tcW w:w="144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0501</w:t>
            </w:r>
          </w:p>
        </w:tc>
        <w:tc>
          <w:tcPr>
            <w:tcW w:w="113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3940009502</w:t>
            </w:r>
          </w:p>
        </w:tc>
        <w:tc>
          <w:tcPr>
            <w:tcW w:w="74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416</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15620,9</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36"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108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15620,9</w:t>
            </w:r>
          </w:p>
        </w:tc>
        <w:tc>
          <w:tcPr>
            <w:tcW w:w="1857"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0" w:type="dxa"/>
            <w:tcBorders>
              <w:top w:val="single" w:sz="8" w:space="0" w:color="auto"/>
              <w:left w:val="nil"/>
              <w:bottom w:val="nil"/>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2310"/>
        </w:trPr>
        <w:tc>
          <w:tcPr>
            <w:tcW w:w="2380" w:type="dxa"/>
            <w:gridSpan w:val="3"/>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Мероприятие 11:          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144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0501</w:t>
            </w:r>
          </w:p>
        </w:tc>
        <w:tc>
          <w:tcPr>
            <w:tcW w:w="113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3940009602</w:t>
            </w:r>
          </w:p>
        </w:tc>
        <w:tc>
          <w:tcPr>
            <w:tcW w:w="74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416</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16695,2</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36"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108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16695,2</w:t>
            </w:r>
          </w:p>
        </w:tc>
        <w:tc>
          <w:tcPr>
            <w:tcW w:w="1857"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0" w:type="dxa"/>
            <w:tcBorders>
              <w:top w:val="single" w:sz="8" w:space="0" w:color="auto"/>
              <w:left w:val="nil"/>
              <w:bottom w:val="nil"/>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2580"/>
        </w:trPr>
        <w:tc>
          <w:tcPr>
            <w:tcW w:w="2380" w:type="dxa"/>
            <w:gridSpan w:val="3"/>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Мероприятие 12:          Софинансирование за счет средств местного бюджета на обеспечение мероприятий по переселению граждан из аварийного жилищного фонда, в рамках подпрограммы "Благоустройство поселка Пинчуга" муниципальной программы "Развитие поселка"</w:t>
            </w:r>
          </w:p>
        </w:tc>
        <w:tc>
          <w:tcPr>
            <w:tcW w:w="144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0501</w:t>
            </w:r>
          </w:p>
        </w:tc>
        <w:tc>
          <w:tcPr>
            <w:tcW w:w="113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39400S9602</w:t>
            </w:r>
          </w:p>
        </w:tc>
        <w:tc>
          <w:tcPr>
            <w:tcW w:w="74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412</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260,2</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36"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108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260,2</w:t>
            </w:r>
          </w:p>
        </w:tc>
        <w:tc>
          <w:tcPr>
            <w:tcW w:w="1857"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0" w:type="dxa"/>
            <w:tcBorders>
              <w:top w:val="single" w:sz="8" w:space="0" w:color="auto"/>
              <w:left w:val="nil"/>
              <w:bottom w:val="nil"/>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885"/>
        </w:trPr>
        <w:tc>
          <w:tcPr>
            <w:tcW w:w="2380" w:type="dxa"/>
            <w:gridSpan w:val="3"/>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Мероприятие 13:  приобретение основных средств</w:t>
            </w:r>
          </w:p>
        </w:tc>
        <w:tc>
          <w:tcPr>
            <w:tcW w:w="144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0503</w:t>
            </w:r>
          </w:p>
        </w:tc>
        <w:tc>
          <w:tcPr>
            <w:tcW w:w="113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394008Ф000</w:t>
            </w:r>
          </w:p>
        </w:tc>
        <w:tc>
          <w:tcPr>
            <w:tcW w:w="74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244</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68,3</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36"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8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68,3</w:t>
            </w:r>
          </w:p>
        </w:tc>
        <w:tc>
          <w:tcPr>
            <w:tcW w:w="1857"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0" w:type="dxa"/>
            <w:tcBorders>
              <w:top w:val="single" w:sz="8" w:space="0" w:color="auto"/>
              <w:left w:val="nil"/>
              <w:bottom w:val="nil"/>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885"/>
        </w:trPr>
        <w:tc>
          <w:tcPr>
            <w:tcW w:w="2380" w:type="dxa"/>
            <w:gridSpan w:val="3"/>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Мероприятие 14: оплата электроэнергии за уличное освещение</w:t>
            </w:r>
          </w:p>
        </w:tc>
        <w:tc>
          <w:tcPr>
            <w:tcW w:w="144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912</w:t>
            </w:r>
          </w:p>
        </w:tc>
        <w:tc>
          <w:tcPr>
            <w:tcW w:w="560" w:type="dxa"/>
            <w:gridSpan w:val="2"/>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0503</w:t>
            </w:r>
          </w:p>
        </w:tc>
        <w:tc>
          <w:tcPr>
            <w:tcW w:w="113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394008Э010</w:t>
            </w:r>
          </w:p>
        </w:tc>
        <w:tc>
          <w:tcPr>
            <w:tcW w:w="74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244</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864,1</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36"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8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864,1</w:t>
            </w:r>
          </w:p>
        </w:tc>
        <w:tc>
          <w:tcPr>
            <w:tcW w:w="1857"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0" w:type="dxa"/>
            <w:tcBorders>
              <w:top w:val="single" w:sz="8" w:space="0" w:color="auto"/>
              <w:left w:val="nil"/>
              <w:bottom w:val="nil"/>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885"/>
        </w:trPr>
        <w:tc>
          <w:tcPr>
            <w:tcW w:w="2380" w:type="dxa"/>
            <w:gridSpan w:val="3"/>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Мероприятие 15: приобретение основных средств</w:t>
            </w:r>
          </w:p>
        </w:tc>
        <w:tc>
          <w:tcPr>
            <w:tcW w:w="144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Администрация Пинчугского сельсовет</w:t>
            </w:r>
            <w:r w:rsidRPr="00F6313C">
              <w:rPr>
                <w:rFonts w:ascii="Arial" w:hAnsi="Arial" w:cs="Arial"/>
                <w:color w:val="000000"/>
              </w:rPr>
              <w:lastRenderedPageBreak/>
              <w:t>а</w:t>
            </w:r>
          </w:p>
        </w:tc>
        <w:tc>
          <w:tcPr>
            <w:tcW w:w="64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lastRenderedPageBreak/>
              <w:t>912</w:t>
            </w:r>
          </w:p>
        </w:tc>
        <w:tc>
          <w:tcPr>
            <w:tcW w:w="560" w:type="dxa"/>
            <w:gridSpan w:val="2"/>
            <w:tcBorders>
              <w:top w:val="nil"/>
              <w:left w:val="single" w:sz="4" w:space="0" w:color="auto"/>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0503</w:t>
            </w:r>
          </w:p>
        </w:tc>
        <w:tc>
          <w:tcPr>
            <w:tcW w:w="1132"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394008Ф000</w:t>
            </w:r>
          </w:p>
        </w:tc>
        <w:tc>
          <w:tcPr>
            <w:tcW w:w="74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244</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0</w:t>
            </w:r>
          </w:p>
        </w:tc>
        <w:tc>
          <w:tcPr>
            <w:tcW w:w="96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6,7</w:t>
            </w:r>
          </w:p>
        </w:tc>
        <w:tc>
          <w:tcPr>
            <w:tcW w:w="960"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36" w:type="dxa"/>
            <w:gridSpan w:val="2"/>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8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6,7</w:t>
            </w:r>
          </w:p>
        </w:tc>
        <w:tc>
          <w:tcPr>
            <w:tcW w:w="1857"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100" w:type="dxa"/>
            <w:tcBorders>
              <w:top w:val="single" w:sz="8" w:space="0" w:color="auto"/>
              <w:left w:val="nil"/>
              <w:bottom w:val="nil"/>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15"/>
        </w:trPr>
        <w:tc>
          <w:tcPr>
            <w:tcW w:w="2380" w:type="dxa"/>
            <w:gridSpan w:val="3"/>
            <w:tcBorders>
              <w:top w:val="nil"/>
              <w:left w:val="single" w:sz="4" w:space="0" w:color="auto"/>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lastRenderedPageBreak/>
              <w:t>Итого по задаче 1.</w:t>
            </w:r>
          </w:p>
        </w:tc>
        <w:tc>
          <w:tcPr>
            <w:tcW w:w="1440" w:type="dxa"/>
            <w:gridSpan w:val="2"/>
            <w:tcBorders>
              <w:top w:val="nil"/>
              <w:left w:val="nil"/>
              <w:bottom w:val="single" w:sz="4" w:space="0" w:color="auto"/>
              <w:right w:val="single" w:sz="4"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640" w:type="dxa"/>
            <w:tcBorders>
              <w:top w:val="nil"/>
              <w:left w:val="nil"/>
              <w:bottom w:val="single" w:sz="4" w:space="0" w:color="auto"/>
              <w:right w:val="single" w:sz="4"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60" w:type="dxa"/>
            <w:gridSpan w:val="2"/>
            <w:tcBorders>
              <w:top w:val="nil"/>
              <w:left w:val="nil"/>
              <w:bottom w:val="single" w:sz="8" w:space="0" w:color="auto"/>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1132" w:type="dxa"/>
            <w:tcBorders>
              <w:top w:val="nil"/>
              <w:left w:val="nil"/>
              <w:bottom w:val="single" w:sz="8" w:space="0" w:color="auto"/>
              <w:right w:val="single" w:sz="8"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40" w:type="dxa"/>
            <w:gridSpan w:val="2"/>
            <w:tcBorders>
              <w:top w:val="nil"/>
              <w:left w:val="nil"/>
              <w:bottom w:val="single" w:sz="8" w:space="0" w:color="auto"/>
              <w:right w:val="single" w:sz="8"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960" w:type="dxa"/>
            <w:gridSpan w:val="2"/>
            <w:tcBorders>
              <w:top w:val="nil"/>
              <w:left w:val="nil"/>
              <w:bottom w:val="single" w:sz="8" w:space="0" w:color="auto"/>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2839,3</w:t>
            </w:r>
          </w:p>
        </w:tc>
        <w:tc>
          <w:tcPr>
            <w:tcW w:w="960" w:type="dxa"/>
            <w:gridSpan w:val="2"/>
            <w:tcBorders>
              <w:top w:val="nil"/>
              <w:left w:val="nil"/>
              <w:bottom w:val="single" w:sz="8" w:space="0" w:color="auto"/>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2018,9</w:t>
            </w:r>
          </w:p>
        </w:tc>
        <w:tc>
          <w:tcPr>
            <w:tcW w:w="960" w:type="dxa"/>
            <w:tcBorders>
              <w:top w:val="nil"/>
              <w:left w:val="nil"/>
              <w:bottom w:val="single" w:sz="8" w:space="0" w:color="auto"/>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34285,4</w:t>
            </w:r>
          </w:p>
        </w:tc>
        <w:tc>
          <w:tcPr>
            <w:tcW w:w="960" w:type="dxa"/>
            <w:gridSpan w:val="2"/>
            <w:tcBorders>
              <w:top w:val="nil"/>
              <w:left w:val="nil"/>
              <w:bottom w:val="single" w:sz="8" w:space="0" w:color="auto"/>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916,5</w:t>
            </w:r>
          </w:p>
        </w:tc>
        <w:tc>
          <w:tcPr>
            <w:tcW w:w="936" w:type="dxa"/>
            <w:gridSpan w:val="2"/>
            <w:tcBorders>
              <w:top w:val="nil"/>
              <w:left w:val="nil"/>
              <w:bottom w:val="single" w:sz="8" w:space="0" w:color="auto"/>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990,1</w:t>
            </w:r>
          </w:p>
        </w:tc>
        <w:tc>
          <w:tcPr>
            <w:tcW w:w="1080" w:type="dxa"/>
            <w:gridSpan w:val="2"/>
            <w:tcBorders>
              <w:top w:val="nil"/>
              <w:left w:val="nil"/>
              <w:bottom w:val="single" w:sz="8" w:space="0" w:color="auto"/>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41050,1</w:t>
            </w:r>
          </w:p>
        </w:tc>
        <w:tc>
          <w:tcPr>
            <w:tcW w:w="1957" w:type="dxa"/>
            <w:gridSpan w:val="3"/>
            <w:tcBorders>
              <w:top w:val="nil"/>
              <w:left w:val="nil"/>
              <w:bottom w:val="single" w:sz="8" w:space="0" w:color="auto"/>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15"/>
        </w:trPr>
        <w:tc>
          <w:tcPr>
            <w:tcW w:w="2380" w:type="dxa"/>
            <w:gridSpan w:val="3"/>
            <w:tcBorders>
              <w:top w:val="nil"/>
              <w:left w:val="single" w:sz="8" w:space="0" w:color="auto"/>
              <w:bottom w:val="single" w:sz="8" w:space="0" w:color="auto"/>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xml:space="preserve">Краевой бюджет </w:t>
            </w:r>
          </w:p>
        </w:tc>
        <w:tc>
          <w:tcPr>
            <w:tcW w:w="1440" w:type="dxa"/>
            <w:gridSpan w:val="2"/>
            <w:tcBorders>
              <w:top w:val="nil"/>
              <w:left w:val="nil"/>
              <w:bottom w:val="single" w:sz="8" w:space="0" w:color="auto"/>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640" w:type="dxa"/>
            <w:tcBorders>
              <w:top w:val="nil"/>
              <w:left w:val="nil"/>
              <w:bottom w:val="single" w:sz="8" w:space="0" w:color="auto"/>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60" w:type="dxa"/>
            <w:gridSpan w:val="2"/>
            <w:tcBorders>
              <w:top w:val="nil"/>
              <w:left w:val="nil"/>
              <w:bottom w:val="single" w:sz="8" w:space="0" w:color="auto"/>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1132" w:type="dxa"/>
            <w:tcBorders>
              <w:top w:val="nil"/>
              <w:left w:val="nil"/>
              <w:bottom w:val="nil"/>
              <w:right w:val="single" w:sz="8"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40" w:type="dxa"/>
            <w:gridSpan w:val="2"/>
            <w:tcBorders>
              <w:top w:val="nil"/>
              <w:left w:val="nil"/>
              <w:bottom w:val="nil"/>
              <w:right w:val="single" w:sz="8" w:space="0" w:color="auto"/>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960" w:type="dxa"/>
            <w:gridSpan w:val="2"/>
            <w:tcBorders>
              <w:top w:val="nil"/>
              <w:left w:val="nil"/>
              <w:bottom w:val="nil"/>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20,0</w:t>
            </w:r>
          </w:p>
        </w:tc>
        <w:tc>
          <w:tcPr>
            <w:tcW w:w="960" w:type="dxa"/>
            <w:gridSpan w:val="2"/>
            <w:tcBorders>
              <w:top w:val="nil"/>
              <w:left w:val="nil"/>
              <w:bottom w:val="nil"/>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24,0</w:t>
            </w:r>
          </w:p>
        </w:tc>
        <w:tc>
          <w:tcPr>
            <w:tcW w:w="960" w:type="dxa"/>
            <w:tcBorders>
              <w:top w:val="nil"/>
              <w:left w:val="nil"/>
              <w:bottom w:val="nil"/>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32340,1</w:t>
            </w:r>
          </w:p>
        </w:tc>
        <w:tc>
          <w:tcPr>
            <w:tcW w:w="960" w:type="dxa"/>
            <w:gridSpan w:val="2"/>
            <w:tcBorders>
              <w:top w:val="nil"/>
              <w:left w:val="nil"/>
              <w:bottom w:val="nil"/>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24,0</w:t>
            </w:r>
          </w:p>
        </w:tc>
        <w:tc>
          <w:tcPr>
            <w:tcW w:w="936" w:type="dxa"/>
            <w:gridSpan w:val="2"/>
            <w:tcBorders>
              <w:top w:val="nil"/>
              <w:left w:val="nil"/>
              <w:bottom w:val="nil"/>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24,0</w:t>
            </w:r>
          </w:p>
        </w:tc>
        <w:tc>
          <w:tcPr>
            <w:tcW w:w="1080" w:type="dxa"/>
            <w:gridSpan w:val="2"/>
            <w:tcBorders>
              <w:top w:val="nil"/>
              <w:left w:val="nil"/>
              <w:bottom w:val="nil"/>
              <w:right w:val="single" w:sz="8" w:space="0" w:color="auto"/>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32432,1</w:t>
            </w:r>
          </w:p>
        </w:tc>
        <w:tc>
          <w:tcPr>
            <w:tcW w:w="1957" w:type="dxa"/>
            <w:gridSpan w:val="3"/>
            <w:tcBorders>
              <w:top w:val="single" w:sz="8" w:space="0" w:color="auto"/>
              <w:left w:val="nil"/>
              <w:bottom w:val="single" w:sz="8" w:space="0" w:color="000000"/>
              <w:right w:val="single" w:sz="8" w:space="0" w:color="000000"/>
            </w:tcBorders>
            <w:shd w:val="clear" w:color="auto" w:fill="auto"/>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r w:rsidR="002279FB" w:rsidRPr="00F6313C" w:rsidTr="00DA2F9C">
        <w:tblPrEx>
          <w:tblCellMar>
            <w:left w:w="108" w:type="dxa"/>
            <w:right w:w="108" w:type="dxa"/>
          </w:tblCellMar>
          <w:tblLook w:val="04A0"/>
        </w:tblPrEx>
        <w:trPr>
          <w:trHeight w:val="315"/>
        </w:trPr>
        <w:tc>
          <w:tcPr>
            <w:tcW w:w="2380" w:type="dxa"/>
            <w:gridSpan w:val="3"/>
            <w:tcBorders>
              <w:top w:val="nil"/>
              <w:left w:val="single" w:sz="8" w:space="0" w:color="auto"/>
              <w:bottom w:val="single" w:sz="8" w:space="0" w:color="auto"/>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Местный бюджет</w:t>
            </w:r>
          </w:p>
        </w:tc>
        <w:tc>
          <w:tcPr>
            <w:tcW w:w="1440" w:type="dxa"/>
            <w:gridSpan w:val="2"/>
            <w:tcBorders>
              <w:top w:val="nil"/>
              <w:left w:val="nil"/>
              <w:bottom w:val="single" w:sz="8" w:space="0" w:color="auto"/>
              <w:right w:val="single" w:sz="8" w:space="0" w:color="auto"/>
            </w:tcBorders>
            <w:shd w:val="clear" w:color="auto" w:fill="auto"/>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640" w:type="dxa"/>
            <w:tcBorders>
              <w:top w:val="nil"/>
              <w:left w:val="nil"/>
              <w:bottom w:val="single" w:sz="8" w:space="0" w:color="auto"/>
              <w:right w:val="single" w:sz="8" w:space="0" w:color="auto"/>
            </w:tcBorders>
            <w:shd w:val="clear" w:color="auto" w:fill="auto"/>
            <w:noWrap/>
            <w:hideMark/>
          </w:tcPr>
          <w:p w:rsidR="002279FB" w:rsidRPr="00F6313C" w:rsidRDefault="002279FB" w:rsidP="00DA2F9C">
            <w:pPr>
              <w:jc w:val="center"/>
              <w:rPr>
                <w:rFonts w:ascii="Arial" w:hAnsi="Arial" w:cs="Arial"/>
                <w:color w:val="000000"/>
              </w:rPr>
            </w:pPr>
            <w:r w:rsidRPr="00F6313C">
              <w:rPr>
                <w:rFonts w:ascii="Arial" w:hAnsi="Arial" w:cs="Arial"/>
                <w:color w:val="000000"/>
              </w:rPr>
              <w:t> </w:t>
            </w:r>
          </w:p>
        </w:tc>
        <w:tc>
          <w:tcPr>
            <w:tcW w:w="560" w:type="dxa"/>
            <w:gridSpan w:val="2"/>
            <w:tcBorders>
              <w:top w:val="nil"/>
              <w:left w:val="single" w:sz="8" w:space="0" w:color="auto"/>
              <w:bottom w:val="single" w:sz="8" w:space="0" w:color="auto"/>
              <w:right w:val="nil"/>
            </w:tcBorders>
            <w:shd w:val="clear" w:color="auto" w:fill="auto"/>
            <w:noWrap/>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1132" w:type="dxa"/>
            <w:tcBorders>
              <w:top w:val="single" w:sz="4" w:space="0" w:color="auto"/>
              <w:left w:val="single" w:sz="4" w:space="0" w:color="auto"/>
              <w:bottom w:val="single" w:sz="4" w:space="0" w:color="auto"/>
              <w:right w:val="nil"/>
            </w:tcBorders>
            <w:shd w:val="clear" w:color="auto" w:fill="auto"/>
            <w:noWrap/>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2279FB" w:rsidRPr="00F6313C" w:rsidRDefault="002279FB" w:rsidP="00DA2F9C">
            <w:pPr>
              <w:jc w:val="right"/>
              <w:rPr>
                <w:rFonts w:ascii="Arial" w:hAnsi="Arial" w:cs="Arial"/>
                <w:color w:val="000000"/>
              </w:rPr>
            </w:pPr>
            <w:r w:rsidRPr="00F6313C">
              <w:rPr>
                <w:rFonts w:ascii="Arial" w:hAnsi="Arial" w:cs="Arial"/>
                <w:color w:val="000000"/>
              </w:rPr>
              <w:t>2819,3</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9FB" w:rsidRPr="00F6313C" w:rsidRDefault="002279FB" w:rsidP="00DA2F9C">
            <w:pPr>
              <w:jc w:val="right"/>
              <w:rPr>
                <w:rFonts w:ascii="Arial" w:hAnsi="Arial" w:cs="Arial"/>
                <w:color w:val="000000"/>
              </w:rPr>
            </w:pPr>
            <w:r w:rsidRPr="00F6313C">
              <w:rPr>
                <w:rFonts w:ascii="Arial" w:hAnsi="Arial" w:cs="Arial"/>
                <w:color w:val="000000"/>
              </w:rPr>
              <w:t>1994,9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279FB" w:rsidRPr="00F6313C" w:rsidRDefault="002279FB" w:rsidP="00DA2F9C">
            <w:pPr>
              <w:jc w:val="right"/>
              <w:rPr>
                <w:rFonts w:ascii="Arial" w:hAnsi="Arial" w:cs="Arial"/>
                <w:color w:val="000000"/>
              </w:rPr>
            </w:pPr>
            <w:r w:rsidRPr="00F6313C">
              <w:rPr>
                <w:rFonts w:ascii="Arial" w:hAnsi="Arial" w:cs="Arial"/>
                <w:color w:val="000000"/>
              </w:rPr>
              <w:t>1945,3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279FB" w:rsidRPr="00F6313C" w:rsidRDefault="002279FB" w:rsidP="00DA2F9C">
            <w:pPr>
              <w:jc w:val="right"/>
              <w:rPr>
                <w:rFonts w:ascii="Arial" w:hAnsi="Arial" w:cs="Arial"/>
                <w:color w:val="000000"/>
              </w:rPr>
            </w:pPr>
            <w:r w:rsidRPr="00F6313C">
              <w:rPr>
                <w:rFonts w:ascii="Arial" w:hAnsi="Arial" w:cs="Arial"/>
                <w:color w:val="000000"/>
              </w:rPr>
              <w:t>892,5</w:t>
            </w:r>
          </w:p>
        </w:tc>
        <w:tc>
          <w:tcPr>
            <w:tcW w:w="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2279FB" w:rsidRPr="00F6313C" w:rsidRDefault="002279FB" w:rsidP="00DA2F9C">
            <w:pPr>
              <w:jc w:val="right"/>
              <w:rPr>
                <w:rFonts w:ascii="Arial" w:hAnsi="Arial" w:cs="Arial"/>
                <w:color w:val="000000"/>
              </w:rPr>
            </w:pPr>
            <w:r w:rsidRPr="00F6313C">
              <w:rPr>
                <w:rFonts w:ascii="Arial" w:hAnsi="Arial" w:cs="Arial"/>
                <w:color w:val="000000"/>
              </w:rPr>
              <w:t>966,1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279FB" w:rsidRPr="00F6313C" w:rsidRDefault="002279FB" w:rsidP="00DA2F9C">
            <w:pPr>
              <w:jc w:val="right"/>
              <w:rPr>
                <w:rFonts w:ascii="Arial" w:hAnsi="Arial" w:cs="Arial"/>
                <w:color w:val="000000"/>
              </w:rPr>
            </w:pPr>
            <w:r w:rsidRPr="00F6313C">
              <w:rPr>
                <w:rFonts w:ascii="Arial" w:hAnsi="Arial" w:cs="Arial"/>
                <w:color w:val="000000"/>
              </w:rPr>
              <w:t>8618,0</w:t>
            </w:r>
          </w:p>
        </w:tc>
        <w:tc>
          <w:tcPr>
            <w:tcW w:w="1857" w:type="dxa"/>
            <w:gridSpan w:val="2"/>
            <w:tcBorders>
              <w:top w:val="single" w:sz="4" w:space="0" w:color="auto"/>
              <w:left w:val="nil"/>
              <w:bottom w:val="single" w:sz="4" w:space="0" w:color="auto"/>
              <w:right w:val="single" w:sz="4" w:space="0" w:color="auto"/>
            </w:tcBorders>
            <w:shd w:val="clear" w:color="auto" w:fill="auto"/>
            <w:noWrap/>
            <w:vAlign w:val="bottom"/>
            <w:hideMark/>
          </w:tcPr>
          <w:p w:rsidR="002279FB" w:rsidRPr="00F6313C" w:rsidRDefault="002279FB" w:rsidP="00DA2F9C">
            <w:pPr>
              <w:rPr>
                <w:rFonts w:ascii="Arial" w:hAnsi="Arial" w:cs="Arial"/>
                <w:color w:val="000000"/>
              </w:rPr>
            </w:pPr>
            <w:r w:rsidRPr="00F6313C">
              <w:rPr>
                <w:rFonts w:ascii="Arial" w:hAnsi="Arial" w:cs="Arial"/>
                <w:color w:val="000000"/>
              </w:rPr>
              <w:t> </w:t>
            </w:r>
          </w:p>
        </w:tc>
        <w:tc>
          <w:tcPr>
            <w:tcW w:w="100" w:type="dxa"/>
            <w:tcBorders>
              <w:top w:val="nil"/>
              <w:left w:val="nil"/>
              <w:bottom w:val="nil"/>
              <w:right w:val="nil"/>
            </w:tcBorders>
            <w:shd w:val="clear" w:color="auto" w:fill="auto"/>
            <w:noWrap/>
            <w:vAlign w:val="bottom"/>
            <w:hideMark/>
          </w:tcPr>
          <w:p w:rsidR="002279FB" w:rsidRPr="00F6313C" w:rsidRDefault="002279FB" w:rsidP="00DA2F9C">
            <w:pPr>
              <w:rPr>
                <w:rFonts w:ascii="Arial" w:hAnsi="Arial" w:cs="Arial"/>
                <w:color w:val="000000"/>
              </w:rPr>
            </w:pPr>
          </w:p>
        </w:tc>
        <w:tc>
          <w:tcPr>
            <w:tcW w:w="960" w:type="dxa"/>
            <w:tcBorders>
              <w:top w:val="nil"/>
              <w:left w:val="nil"/>
              <w:bottom w:val="nil"/>
              <w:right w:val="nil"/>
            </w:tcBorders>
            <w:shd w:val="clear" w:color="auto" w:fill="auto"/>
            <w:vAlign w:val="bottom"/>
            <w:hideMark/>
          </w:tcPr>
          <w:p w:rsidR="002279FB" w:rsidRPr="00F6313C" w:rsidRDefault="002279FB" w:rsidP="00DA2F9C">
            <w:pPr>
              <w:rPr>
                <w:rFonts w:ascii="Arial" w:hAnsi="Arial" w:cs="Arial"/>
                <w:color w:val="000000"/>
              </w:rPr>
            </w:pPr>
          </w:p>
        </w:tc>
      </w:tr>
    </w:tbl>
    <w:p w:rsidR="002279FB" w:rsidRPr="00F6313C" w:rsidRDefault="002279FB" w:rsidP="002279FB">
      <w:pPr>
        <w:autoSpaceDE w:val="0"/>
        <w:autoSpaceDN w:val="0"/>
        <w:adjustRightInd w:val="0"/>
        <w:ind w:firstLine="540"/>
        <w:jc w:val="both"/>
        <w:rPr>
          <w:rFonts w:ascii="Arial" w:hAnsi="Arial" w:cs="Arial"/>
        </w:rPr>
      </w:pPr>
    </w:p>
    <w:p w:rsidR="002279FB" w:rsidRPr="00F6313C" w:rsidRDefault="002279FB" w:rsidP="002279FB">
      <w:pPr>
        <w:autoSpaceDE w:val="0"/>
        <w:autoSpaceDN w:val="0"/>
        <w:adjustRightInd w:val="0"/>
        <w:ind w:firstLine="540"/>
        <w:jc w:val="both"/>
        <w:rPr>
          <w:rFonts w:ascii="Arial" w:hAnsi="Arial" w:cs="Arial"/>
        </w:rPr>
      </w:pPr>
    </w:p>
    <w:p w:rsidR="002279FB" w:rsidRPr="00F6313C" w:rsidRDefault="002279FB" w:rsidP="002279FB">
      <w:pPr>
        <w:pStyle w:val="ConsPlusNormal"/>
        <w:ind w:firstLine="540"/>
        <w:jc w:val="both"/>
        <w:rPr>
          <w:sz w:val="24"/>
          <w:szCs w:val="24"/>
        </w:rPr>
      </w:pPr>
    </w:p>
    <w:p w:rsidR="002279FB" w:rsidRPr="00F6313C" w:rsidRDefault="002279FB" w:rsidP="002279FB">
      <w:pPr>
        <w:pStyle w:val="ConsPlusNormal"/>
        <w:ind w:firstLine="540"/>
        <w:jc w:val="both"/>
        <w:rPr>
          <w:sz w:val="24"/>
          <w:szCs w:val="24"/>
        </w:rPr>
      </w:pPr>
    </w:p>
    <w:p w:rsidR="002279FB" w:rsidRPr="00F6313C" w:rsidRDefault="002279FB" w:rsidP="002279FB">
      <w:pPr>
        <w:rPr>
          <w:rFonts w:ascii="Arial" w:hAnsi="Arial" w:cs="Arial"/>
        </w:rPr>
      </w:pPr>
    </w:p>
    <w:p w:rsidR="002279FB" w:rsidRDefault="002279FB" w:rsidP="002279FB">
      <w:pPr>
        <w:rPr>
          <w:rFonts w:ascii="Arial" w:hAnsi="Arial" w:cs="Arial"/>
        </w:rPr>
        <w:sectPr w:rsidR="002279FB" w:rsidSect="00F6313C">
          <w:pgSz w:w="16838" w:h="11906" w:orient="landscape"/>
          <w:pgMar w:top="1135" w:right="567" w:bottom="851" w:left="567" w:header="709" w:footer="709" w:gutter="0"/>
          <w:cols w:space="708"/>
          <w:docGrid w:linePitch="360"/>
        </w:sectPr>
      </w:pPr>
    </w:p>
    <w:p w:rsidR="002279FB" w:rsidRDefault="002279FB" w:rsidP="002279FB">
      <w:pPr>
        <w:pStyle w:val="Style1"/>
        <w:widowControl/>
        <w:tabs>
          <w:tab w:val="left" w:pos="7797"/>
          <w:tab w:val="left" w:pos="9072"/>
        </w:tabs>
        <w:spacing w:before="53" w:line="278" w:lineRule="exact"/>
        <w:ind w:left="5069" w:right="1211"/>
        <w:jc w:val="right"/>
        <w:rPr>
          <w:rStyle w:val="FontStyle11"/>
          <w:sz w:val="28"/>
          <w:szCs w:val="28"/>
        </w:rPr>
      </w:pPr>
    </w:p>
    <w:p w:rsidR="002279FB" w:rsidRPr="005A4C5A" w:rsidRDefault="002279FB" w:rsidP="002279FB">
      <w:pPr>
        <w:ind w:left="709"/>
        <w:jc w:val="right"/>
        <w:rPr>
          <w:rFonts w:ascii="Arial" w:hAnsi="Arial" w:cs="Arial"/>
        </w:rPr>
      </w:pPr>
      <w:r w:rsidRPr="005A4C5A">
        <w:rPr>
          <w:rFonts w:ascii="Arial" w:hAnsi="Arial" w:cs="Arial"/>
        </w:rPr>
        <w:t>Приложение №4</w:t>
      </w:r>
    </w:p>
    <w:p w:rsidR="002279FB" w:rsidRPr="005A4C5A" w:rsidRDefault="002279FB" w:rsidP="002279FB">
      <w:pPr>
        <w:ind w:left="709"/>
        <w:jc w:val="right"/>
        <w:rPr>
          <w:rFonts w:ascii="Arial" w:hAnsi="Arial" w:cs="Arial"/>
        </w:rPr>
      </w:pPr>
      <w:r w:rsidRPr="005A4C5A">
        <w:rPr>
          <w:rFonts w:ascii="Arial" w:hAnsi="Arial" w:cs="Arial"/>
        </w:rPr>
        <w:t>к паспорту муниципальной</w:t>
      </w:r>
    </w:p>
    <w:p w:rsidR="002279FB" w:rsidRPr="005A4C5A" w:rsidRDefault="002279FB" w:rsidP="002279FB">
      <w:pPr>
        <w:ind w:left="709"/>
        <w:jc w:val="right"/>
        <w:rPr>
          <w:rFonts w:ascii="Arial" w:hAnsi="Arial" w:cs="Arial"/>
        </w:rPr>
      </w:pPr>
      <w:r w:rsidRPr="005A4C5A">
        <w:rPr>
          <w:rFonts w:ascii="Arial" w:hAnsi="Arial" w:cs="Arial"/>
        </w:rPr>
        <w:t xml:space="preserve">программы Пинчугского </w:t>
      </w:r>
    </w:p>
    <w:p w:rsidR="002279FB" w:rsidRPr="005A4C5A" w:rsidRDefault="002279FB" w:rsidP="002279FB">
      <w:pPr>
        <w:ind w:left="709"/>
        <w:jc w:val="right"/>
        <w:rPr>
          <w:rFonts w:ascii="Arial" w:hAnsi="Arial" w:cs="Arial"/>
        </w:rPr>
      </w:pPr>
      <w:r w:rsidRPr="005A4C5A">
        <w:rPr>
          <w:rFonts w:ascii="Arial" w:hAnsi="Arial" w:cs="Arial"/>
        </w:rPr>
        <w:t>сельсовета</w:t>
      </w:r>
    </w:p>
    <w:p w:rsidR="002279FB" w:rsidRPr="005A4C5A" w:rsidRDefault="002279FB" w:rsidP="002279FB">
      <w:pPr>
        <w:ind w:left="709"/>
        <w:jc w:val="right"/>
        <w:rPr>
          <w:rFonts w:ascii="Arial" w:hAnsi="Arial" w:cs="Arial"/>
        </w:rPr>
      </w:pPr>
      <w:r w:rsidRPr="005A4C5A">
        <w:rPr>
          <w:rFonts w:ascii="Arial" w:hAnsi="Arial" w:cs="Arial"/>
        </w:rPr>
        <w:t>«Развитие поселка»</w:t>
      </w:r>
    </w:p>
    <w:p w:rsidR="002279FB" w:rsidRPr="005A4C5A" w:rsidRDefault="002279FB" w:rsidP="002279FB">
      <w:pPr>
        <w:ind w:left="709"/>
        <w:jc w:val="right"/>
        <w:rPr>
          <w:rFonts w:ascii="Arial" w:hAnsi="Arial" w:cs="Arial"/>
        </w:rPr>
      </w:pPr>
      <w:r w:rsidRPr="005A4C5A">
        <w:rPr>
          <w:rFonts w:ascii="Arial" w:hAnsi="Arial" w:cs="Arial"/>
        </w:rPr>
        <w:t xml:space="preserve"> </w:t>
      </w:r>
    </w:p>
    <w:p w:rsidR="002279FB" w:rsidRPr="005A4C5A" w:rsidRDefault="002279FB" w:rsidP="002279FB">
      <w:pPr>
        <w:ind w:left="709"/>
        <w:jc w:val="both"/>
        <w:rPr>
          <w:rFonts w:ascii="Arial" w:hAnsi="Arial" w:cs="Arial"/>
          <w:b/>
          <w:bCs/>
        </w:rPr>
      </w:pPr>
    </w:p>
    <w:p w:rsidR="002279FB" w:rsidRPr="005A4C5A" w:rsidRDefault="002279FB" w:rsidP="002279FB">
      <w:pPr>
        <w:ind w:left="709"/>
        <w:jc w:val="both"/>
        <w:rPr>
          <w:rFonts w:ascii="Arial" w:hAnsi="Arial" w:cs="Arial"/>
          <w:b/>
          <w:bCs/>
        </w:rPr>
      </w:pPr>
    </w:p>
    <w:p w:rsidR="002279FB" w:rsidRPr="005A4C5A" w:rsidRDefault="002279FB" w:rsidP="002279FB">
      <w:pPr>
        <w:ind w:left="709"/>
        <w:jc w:val="center"/>
        <w:rPr>
          <w:rFonts w:ascii="Arial" w:hAnsi="Arial" w:cs="Arial"/>
          <w:bCs/>
        </w:rPr>
      </w:pPr>
      <w:r w:rsidRPr="005A4C5A">
        <w:rPr>
          <w:rFonts w:ascii="Arial" w:hAnsi="Arial" w:cs="Arial"/>
          <w:bCs/>
        </w:rPr>
        <w:t>ПОДПРОГРАММА</w:t>
      </w:r>
    </w:p>
    <w:p w:rsidR="002279FB" w:rsidRPr="005A4C5A" w:rsidRDefault="002279FB" w:rsidP="002279FB">
      <w:pPr>
        <w:ind w:left="709"/>
        <w:jc w:val="center"/>
        <w:rPr>
          <w:rFonts w:ascii="Arial" w:hAnsi="Arial" w:cs="Arial"/>
          <w:bCs/>
        </w:rPr>
      </w:pPr>
      <w:r w:rsidRPr="005A4C5A">
        <w:rPr>
          <w:rFonts w:ascii="Arial" w:hAnsi="Arial" w:cs="Arial"/>
          <w:bCs/>
        </w:rPr>
        <w:t>«БЕЗОПАСНОСТЬ ДОРОЖНОГО ДВИЖЕНИЯ НА ТЕРРИТОРИИ МУНИЦИПАЛЬНОГО ОБРАЗОВАНИЯ ПИНЧУГСКИЙ СЕЛЬСОВЕТ</w:t>
      </w:r>
      <w:r w:rsidRPr="005A4C5A">
        <w:rPr>
          <w:rFonts w:ascii="Arial" w:hAnsi="Arial" w:cs="Arial"/>
        </w:rPr>
        <w:t>»</w:t>
      </w:r>
      <w:r w:rsidRPr="005A4C5A">
        <w:rPr>
          <w:rFonts w:ascii="Arial" w:hAnsi="Arial" w:cs="Arial"/>
          <w:bCs/>
        </w:rPr>
        <w:t xml:space="preserve"> </w:t>
      </w:r>
    </w:p>
    <w:p w:rsidR="002279FB" w:rsidRPr="005A4C5A" w:rsidRDefault="002279FB" w:rsidP="002279FB">
      <w:pPr>
        <w:ind w:left="709"/>
        <w:jc w:val="center"/>
        <w:rPr>
          <w:rFonts w:ascii="Arial" w:hAnsi="Arial" w:cs="Arial"/>
          <w:bCs/>
        </w:rPr>
      </w:pPr>
      <w:r w:rsidRPr="005A4C5A">
        <w:rPr>
          <w:rFonts w:ascii="Arial" w:hAnsi="Arial" w:cs="Arial"/>
          <w:bCs/>
        </w:rPr>
        <w:t xml:space="preserve"> МУНИЦИПАЛЬНОЙ ПРОГРАММЫ ПИНЧУГСКОГО СЕЛЬСОВЕТА «РАЗВИТИЕ ПОСЕЛКА» </w:t>
      </w:r>
    </w:p>
    <w:p w:rsidR="002279FB" w:rsidRPr="005A4C5A" w:rsidRDefault="002279FB" w:rsidP="002279FB">
      <w:pPr>
        <w:ind w:left="709"/>
        <w:jc w:val="center"/>
        <w:rPr>
          <w:rFonts w:ascii="Arial" w:hAnsi="Arial" w:cs="Arial"/>
          <w:bCs/>
        </w:rPr>
      </w:pPr>
    </w:p>
    <w:p w:rsidR="002279FB" w:rsidRPr="005A4C5A" w:rsidRDefault="002279FB" w:rsidP="002279FB">
      <w:pPr>
        <w:ind w:left="709"/>
        <w:jc w:val="center"/>
        <w:rPr>
          <w:rFonts w:ascii="Arial" w:hAnsi="Arial" w:cs="Arial"/>
        </w:rPr>
      </w:pPr>
      <w:r w:rsidRPr="005A4C5A">
        <w:rPr>
          <w:rFonts w:ascii="Arial" w:hAnsi="Arial" w:cs="Arial"/>
        </w:rPr>
        <w:t xml:space="preserve"> ПАСПОРТ</w:t>
      </w:r>
    </w:p>
    <w:p w:rsidR="002279FB" w:rsidRPr="005A4C5A" w:rsidRDefault="002279FB" w:rsidP="002279FB">
      <w:pPr>
        <w:ind w:left="709"/>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2279FB" w:rsidRPr="005A4C5A" w:rsidTr="00DA2F9C">
        <w:tc>
          <w:tcPr>
            <w:tcW w:w="4247" w:type="dxa"/>
          </w:tcPr>
          <w:p w:rsidR="002279FB" w:rsidRPr="005A4C5A" w:rsidRDefault="002279FB" w:rsidP="00DA2F9C">
            <w:pPr>
              <w:rPr>
                <w:rFonts w:ascii="Arial" w:hAnsi="Arial" w:cs="Arial"/>
              </w:rPr>
            </w:pPr>
            <w:r w:rsidRPr="005A4C5A">
              <w:rPr>
                <w:rFonts w:ascii="Arial" w:hAnsi="Arial" w:cs="Arial"/>
              </w:rPr>
              <w:t>Название подпрограммы</w:t>
            </w:r>
          </w:p>
        </w:tc>
        <w:tc>
          <w:tcPr>
            <w:tcW w:w="5101" w:type="dxa"/>
          </w:tcPr>
          <w:p w:rsidR="002279FB" w:rsidRPr="005A4C5A" w:rsidRDefault="002279FB" w:rsidP="00DA2F9C">
            <w:pPr>
              <w:rPr>
                <w:rFonts w:ascii="Arial" w:hAnsi="Arial" w:cs="Arial"/>
              </w:rPr>
            </w:pPr>
            <w:r w:rsidRPr="005A4C5A">
              <w:rPr>
                <w:rFonts w:ascii="Arial" w:hAnsi="Arial" w:cs="Arial"/>
              </w:rPr>
              <w:t>«Безопасность дорожного движения на территории муниципального образования Пинчугский сельсовет» (далее - подпрограмма)</w:t>
            </w:r>
          </w:p>
        </w:tc>
      </w:tr>
      <w:tr w:rsidR="002279FB" w:rsidRPr="005A4C5A" w:rsidTr="00DA2F9C">
        <w:tc>
          <w:tcPr>
            <w:tcW w:w="4247" w:type="dxa"/>
          </w:tcPr>
          <w:p w:rsidR="002279FB" w:rsidRPr="005A4C5A" w:rsidRDefault="002279FB" w:rsidP="00DA2F9C">
            <w:pPr>
              <w:rPr>
                <w:rFonts w:ascii="Arial" w:hAnsi="Arial" w:cs="Arial"/>
              </w:rPr>
            </w:pPr>
            <w:r w:rsidRPr="005A4C5A">
              <w:rPr>
                <w:rFonts w:ascii="Arial" w:hAnsi="Arial" w:cs="Arial"/>
              </w:rPr>
              <w:t>Наименование муниципальной программы, в рамках которой реализуется подпрограмма</w:t>
            </w:r>
          </w:p>
        </w:tc>
        <w:tc>
          <w:tcPr>
            <w:tcW w:w="5101" w:type="dxa"/>
          </w:tcPr>
          <w:p w:rsidR="002279FB" w:rsidRPr="005A4C5A" w:rsidRDefault="002279FB" w:rsidP="00DA2F9C">
            <w:pPr>
              <w:rPr>
                <w:rFonts w:ascii="Arial" w:hAnsi="Arial" w:cs="Arial"/>
              </w:rPr>
            </w:pPr>
            <w:r w:rsidRPr="005A4C5A">
              <w:rPr>
                <w:rFonts w:ascii="Arial" w:hAnsi="Arial" w:cs="Arial"/>
              </w:rPr>
              <w:t xml:space="preserve">Муниципальная программа Пинчугского сельсовета «Развитие поселка» </w:t>
            </w:r>
          </w:p>
        </w:tc>
      </w:tr>
      <w:tr w:rsidR="002279FB" w:rsidRPr="005A4C5A" w:rsidTr="00DA2F9C">
        <w:tc>
          <w:tcPr>
            <w:tcW w:w="4247" w:type="dxa"/>
          </w:tcPr>
          <w:p w:rsidR="002279FB" w:rsidRPr="005A4C5A" w:rsidRDefault="002279FB" w:rsidP="00DA2F9C">
            <w:pPr>
              <w:rPr>
                <w:rFonts w:ascii="Arial" w:hAnsi="Arial" w:cs="Arial"/>
              </w:rPr>
            </w:pPr>
            <w:r w:rsidRPr="005A4C5A">
              <w:rPr>
                <w:rFonts w:ascii="Arial" w:hAnsi="Arial" w:cs="Arial"/>
              </w:rPr>
              <w:t>Муниципальный заказчик подпрограммы</w:t>
            </w:r>
          </w:p>
        </w:tc>
        <w:tc>
          <w:tcPr>
            <w:tcW w:w="5101" w:type="dxa"/>
          </w:tcPr>
          <w:p w:rsidR="002279FB" w:rsidRPr="005A4C5A" w:rsidRDefault="002279FB" w:rsidP="00DA2F9C">
            <w:pPr>
              <w:rPr>
                <w:rFonts w:ascii="Arial" w:hAnsi="Arial" w:cs="Arial"/>
              </w:rPr>
            </w:pPr>
            <w:r w:rsidRPr="005A4C5A">
              <w:rPr>
                <w:rFonts w:ascii="Arial" w:hAnsi="Arial" w:cs="Arial"/>
              </w:rPr>
              <w:t>Аминистрация Пинчугского сельсовета</w:t>
            </w:r>
          </w:p>
        </w:tc>
      </w:tr>
      <w:tr w:rsidR="002279FB" w:rsidRPr="005A4C5A" w:rsidTr="00DA2F9C">
        <w:tc>
          <w:tcPr>
            <w:tcW w:w="4247" w:type="dxa"/>
          </w:tcPr>
          <w:p w:rsidR="002279FB" w:rsidRPr="005A4C5A" w:rsidRDefault="002279FB" w:rsidP="00DA2F9C">
            <w:pPr>
              <w:rPr>
                <w:rFonts w:ascii="Arial" w:hAnsi="Arial" w:cs="Arial"/>
              </w:rPr>
            </w:pPr>
            <w:r w:rsidRPr="005A4C5A">
              <w:rPr>
                <w:rFonts w:ascii="Arial" w:hAnsi="Arial" w:cs="Arial"/>
              </w:rPr>
              <w:t>Главный распорядитель бюджетных средств</w:t>
            </w:r>
          </w:p>
        </w:tc>
        <w:tc>
          <w:tcPr>
            <w:tcW w:w="5101" w:type="dxa"/>
          </w:tcPr>
          <w:p w:rsidR="002279FB" w:rsidRPr="005A4C5A" w:rsidRDefault="002279FB" w:rsidP="00DA2F9C">
            <w:pPr>
              <w:rPr>
                <w:rFonts w:ascii="Arial" w:hAnsi="Arial" w:cs="Arial"/>
              </w:rPr>
            </w:pPr>
            <w:r w:rsidRPr="005A4C5A">
              <w:rPr>
                <w:rFonts w:ascii="Arial" w:hAnsi="Arial" w:cs="Arial"/>
              </w:rPr>
              <w:t>Администрация Пинчугского сельсовета</w:t>
            </w:r>
          </w:p>
        </w:tc>
      </w:tr>
      <w:tr w:rsidR="002279FB" w:rsidRPr="005A4C5A" w:rsidTr="00DA2F9C">
        <w:tc>
          <w:tcPr>
            <w:tcW w:w="4247" w:type="dxa"/>
          </w:tcPr>
          <w:p w:rsidR="002279FB" w:rsidRPr="005A4C5A" w:rsidRDefault="002279FB" w:rsidP="00DA2F9C">
            <w:pPr>
              <w:rPr>
                <w:rFonts w:ascii="Arial" w:hAnsi="Arial" w:cs="Arial"/>
              </w:rPr>
            </w:pPr>
            <w:r w:rsidRPr="005A4C5A">
              <w:rPr>
                <w:rFonts w:ascii="Arial" w:hAnsi="Arial" w:cs="Arial"/>
              </w:rPr>
              <w:t>Цели и задачи подпрограммы</w:t>
            </w:r>
          </w:p>
        </w:tc>
        <w:tc>
          <w:tcPr>
            <w:tcW w:w="5101" w:type="dxa"/>
          </w:tcPr>
          <w:p w:rsidR="002279FB" w:rsidRPr="005A4C5A" w:rsidRDefault="002279FB" w:rsidP="00DA2F9C">
            <w:pPr>
              <w:pStyle w:val="ConsPlusNonformat"/>
              <w:widowControl/>
              <w:rPr>
                <w:rFonts w:ascii="Arial" w:hAnsi="Arial" w:cs="Arial"/>
                <w:sz w:val="24"/>
                <w:szCs w:val="24"/>
              </w:rPr>
            </w:pPr>
            <w:r w:rsidRPr="005A4C5A">
              <w:rPr>
                <w:rFonts w:ascii="Arial" w:hAnsi="Arial" w:cs="Arial"/>
                <w:sz w:val="24"/>
                <w:szCs w:val="24"/>
              </w:rPr>
              <w:t xml:space="preserve">  Повышение уровня организации и безопасности дорожного движения на  улично-дорожной сети поселка Пинчуга.  </w:t>
            </w:r>
          </w:p>
          <w:p w:rsidR="002279FB" w:rsidRPr="005A4C5A" w:rsidRDefault="002279FB" w:rsidP="00DA2F9C">
            <w:pPr>
              <w:pStyle w:val="a8"/>
              <w:jc w:val="both"/>
              <w:rPr>
                <w:rFonts w:ascii="Arial" w:hAnsi="Arial" w:cs="Arial"/>
              </w:rPr>
            </w:pPr>
            <w:r w:rsidRPr="005A4C5A">
              <w:rPr>
                <w:rFonts w:ascii="Arial" w:hAnsi="Arial" w:cs="Arial"/>
              </w:rPr>
              <w:t xml:space="preserve">  Для достижения поставленной цели необходимо решение следующей задачи:</w:t>
            </w:r>
          </w:p>
          <w:p w:rsidR="002279FB" w:rsidRPr="005A4C5A" w:rsidRDefault="002279FB" w:rsidP="00DA2F9C">
            <w:pPr>
              <w:pStyle w:val="a8"/>
              <w:jc w:val="both"/>
              <w:rPr>
                <w:rFonts w:ascii="Arial" w:hAnsi="Arial" w:cs="Arial"/>
              </w:rPr>
            </w:pPr>
            <w:r w:rsidRPr="005A4C5A">
              <w:rPr>
                <w:rFonts w:ascii="Arial" w:hAnsi="Arial" w:cs="Arial"/>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2279FB" w:rsidRPr="005A4C5A" w:rsidTr="00DA2F9C">
        <w:tc>
          <w:tcPr>
            <w:tcW w:w="4247" w:type="dxa"/>
          </w:tcPr>
          <w:p w:rsidR="002279FB" w:rsidRPr="005A4C5A" w:rsidRDefault="002279FB" w:rsidP="00DA2F9C">
            <w:pPr>
              <w:rPr>
                <w:rFonts w:ascii="Arial" w:hAnsi="Arial" w:cs="Arial"/>
              </w:rPr>
            </w:pPr>
            <w:r w:rsidRPr="005A4C5A">
              <w:rPr>
                <w:rFonts w:ascii="Arial" w:hAnsi="Arial" w:cs="Arial"/>
              </w:rPr>
              <w:t>Сроки реализации подпрограммы</w:t>
            </w:r>
          </w:p>
        </w:tc>
        <w:tc>
          <w:tcPr>
            <w:tcW w:w="5101" w:type="dxa"/>
          </w:tcPr>
          <w:p w:rsidR="002279FB" w:rsidRPr="005A4C5A" w:rsidRDefault="002279FB" w:rsidP="00DA2F9C">
            <w:pPr>
              <w:rPr>
                <w:rFonts w:ascii="Arial" w:hAnsi="Arial" w:cs="Arial"/>
              </w:rPr>
            </w:pPr>
            <w:r w:rsidRPr="005A4C5A">
              <w:rPr>
                <w:rFonts w:ascii="Arial" w:hAnsi="Arial" w:cs="Arial"/>
              </w:rPr>
              <w:t>2014 - 2018годы</w:t>
            </w:r>
          </w:p>
        </w:tc>
      </w:tr>
      <w:tr w:rsidR="002279FB" w:rsidRPr="005A4C5A" w:rsidTr="00DA2F9C">
        <w:trPr>
          <w:trHeight w:val="1833"/>
        </w:trPr>
        <w:tc>
          <w:tcPr>
            <w:tcW w:w="4247" w:type="dxa"/>
          </w:tcPr>
          <w:p w:rsidR="002279FB" w:rsidRPr="005A4C5A" w:rsidRDefault="002279FB" w:rsidP="00DA2F9C">
            <w:pPr>
              <w:rPr>
                <w:rFonts w:ascii="Arial" w:hAnsi="Arial" w:cs="Arial"/>
              </w:rPr>
            </w:pPr>
            <w:r w:rsidRPr="005A4C5A">
              <w:rPr>
                <w:rFonts w:ascii="Arial" w:hAnsi="Arial" w:cs="Arial"/>
              </w:rPr>
              <w:t>Объемы и источники финансирования подпрограммы</w:t>
            </w:r>
          </w:p>
        </w:tc>
        <w:tc>
          <w:tcPr>
            <w:tcW w:w="5101" w:type="dxa"/>
          </w:tcPr>
          <w:p w:rsidR="002279FB" w:rsidRPr="005A4C5A" w:rsidRDefault="002279FB" w:rsidP="00DA2F9C">
            <w:pPr>
              <w:rPr>
                <w:rFonts w:ascii="Arial" w:hAnsi="Arial" w:cs="Arial"/>
              </w:rPr>
            </w:pPr>
            <w:r w:rsidRPr="005A4C5A">
              <w:rPr>
                <w:rFonts w:ascii="Arial" w:hAnsi="Arial" w:cs="Arial"/>
              </w:rPr>
              <w:t xml:space="preserve">Объем финансирования программы составляет   6 106,0 тыс.   рублей, в том числе: </w:t>
            </w:r>
          </w:p>
          <w:p w:rsidR="002279FB" w:rsidRPr="005A4C5A" w:rsidRDefault="002279FB" w:rsidP="00DA2F9C">
            <w:pPr>
              <w:rPr>
                <w:rFonts w:ascii="Arial" w:hAnsi="Arial" w:cs="Arial"/>
              </w:rPr>
            </w:pPr>
            <w:r w:rsidRPr="005A4C5A">
              <w:rPr>
                <w:rFonts w:ascii="Arial" w:hAnsi="Arial" w:cs="Arial"/>
              </w:rPr>
              <w:t xml:space="preserve"> местный бюджет, по годам: </w:t>
            </w:r>
          </w:p>
          <w:p w:rsidR="002279FB" w:rsidRPr="005A4C5A" w:rsidRDefault="002279FB" w:rsidP="00DA2F9C">
            <w:pPr>
              <w:rPr>
                <w:rFonts w:ascii="Arial" w:hAnsi="Arial" w:cs="Arial"/>
              </w:rPr>
            </w:pPr>
            <w:r w:rsidRPr="005A4C5A">
              <w:rPr>
                <w:rFonts w:ascii="Arial" w:hAnsi="Arial" w:cs="Arial"/>
              </w:rPr>
              <w:t>2014 год- 1107,33 тыс. рублей;</w:t>
            </w:r>
          </w:p>
          <w:p w:rsidR="002279FB" w:rsidRPr="005A4C5A" w:rsidRDefault="002279FB" w:rsidP="00DA2F9C">
            <w:pPr>
              <w:rPr>
                <w:rFonts w:ascii="Arial" w:hAnsi="Arial" w:cs="Arial"/>
              </w:rPr>
            </w:pPr>
            <w:r w:rsidRPr="005A4C5A">
              <w:rPr>
                <w:rFonts w:ascii="Arial" w:hAnsi="Arial" w:cs="Arial"/>
              </w:rPr>
              <w:t>2015 год- 1434,3  тыс. рублей;</w:t>
            </w:r>
          </w:p>
          <w:p w:rsidR="002279FB" w:rsidRPr="005A4C5A" w:rsidRDefault="002279FB" w:rsidP="00DA2F9C">
            <w:pPr>
              <w:rPr>
                <w:rFonts w:ascii="Arial" w:hAnsi="Arial" w:cs="Arial"/>
              </w:rPr>
            </w:pPr>
            <w:r w:rsidRPr="005A4C5A">
              <w:rPr>
                <w:rFonts w:ascii="Arial" w:hAnsi="Arial" w:cs="Arial"/>
              </w:rPr>
              <w:t>2016 год- 482,4 тыс. рублей;</w:t>
            </w:r>
          </w:p>
          <w:p w:rsidR="002279FB" w:rsidRPr="005A4C5A" w:rsidRDefault="002279FB" w:rsidP="00DA2F9C">
            <w:pPr>
              <w:rPr>
                <w:rFonts w:ascii="Arial" w:hAnsi="Arial" w:cs="Arial"/>
              </w:rPr>
            </w:pPr>
            <w:r w:rsidRPr="005A4C5A">
              <w:rPr>
                <w:rFonts w:ascii="Arial" w:hAnsi="Arial" w:cs="Arial"/>
              </w:rPr>
              <w:t>2017 год- 195,0 тыс. рублей;</w:t>
            </w:r>
          </w:p>
          <w:p w:rsidR="002279FB" w:rsidRPr="005A4C5A" w:rsidRDefault="002279FB" w:rsidP="00DA2F9C">
            <w:pPr>
              <w:rPr>
                <w:rFonts w:ascii="Arial" w:hAnsi="Arial" w:cs="Arial"/>
              </w:rPr>
            </w:pPr>
            <w:r w:rsidRPr="005A4C5A">
              <w:rPr>
                <w:rFonts w:ascii="Arial" w:hAnsi="Arial" w:cs="Arial"/>
              </w:rPr>
              <w:t>2018 год- 195,0 тыс. рублей</w:t>
            </w:r>
          </w:p>
          <w:p w:rsidR="002279FB" w:rsidRPr="005A4C5A" w:rsidRDefault="002279FB" w:rsidP="00DA2F9C">
            <w:pPr>
              <w:rPr>
                <w:rFonts w:ascii="Arial" w:hAnsi="Arial" w:cs="Arial"/>
              </w:rPr>
            </w:pPr>
            <w:r w:rsidRPr="005A4C5A">
              <w:rPr>
                <w:rFonts w:ascii="Arial" w:hAnsi="Arial" w:cs="Arial"/>
              </w:rPr>
              <w:t>Краевой бюджет, по годам:</w:t>
            </w:r>
          </w:p>
          <w:p w:rsidR="002279FB" w:rsidRPr="005A4C5A" w:rsidRDefault="002279FB" w:rsidP="00DA2F9C">
            <w:pPr>
              <w:rPr>
                <w:rFonts w:ascii="Arial" w:hAnsi="Arial" w:cs="Arial"/>
              </w:rPr>
            </w:pPr>
            <w:r w:rsidRPr="005A4C5A">
              <w:rPr>
                <w:rFonts w:ascii="Arial" w:hAnsi="Arial" w:cs="Arial"/>
              </w:rPr>
              <w:t>2014 год- 200,0 тыс. рублей;</w:t>
            </w:r>
          </w:p>
          <w:p w:rsidR="002279FB" w:rsidRPr="005A4C5A" w:rsidRDefault="002279FB" w:rsidP="00DA2F9C">
            <w:pPr>
              <w:rPr>
                <w:rFonts w:ascii="Arial" w:hAnsi="Arial" w:cs="Arial"/>
              </w:rPr>
            </w:pPr>
            <w:r w:rsidRPr="005A4C5A">
              <w:rPr>
                <w:rFonts w:ascii="Arial" w:hAnsi="Arial" w:cs="Arial"/>
              </w:rPr>
              <w:t>2015 год- 2150,0 тыс. рублей;</w:t>
            </w:r>
          </w:p>
          <w:p w:rsidR="002279FB" w:rsidRPr="005A4C5A" w:rsidRDefault="002279FB" w:rsidP="00DA2F9C">
            <w:pPr>
              <w:rPr>
                <w:rFonts w:ascii="Arial" w:hAnsi="Arial" w:cs="Arial"/>
              </w:rPr>
            </w:pPr>
            <w:r w:rsidRPr="005A4C5A">
              <w:rPr>
                <w:rFonts w:ascii="Arial" w:hAnsi="Arial" w:cs="Arial"/>
              </w:rPr>
              <w:t>2016 год- 350,0 тыс. рублей.</w:t>
            </w:r>
          </w:p>
        </w:tc>
      </w:tr>
      <w:tr w:rsidR="002279FB" w:rsidRPr="005A4C5A" w:rsidTr="00DA2F9C">
        <w:tc>
          <w:tcPr>
            <w:tcW w:w="4247" w:type="dxa"/>
          </w:tcPr>
          <w:p w:rsidR="002279FB" w:rsidRPr="005A4C5A" w:rsidRDefault="002279FB" w:rsidP="00DA2F9C">
            <w:pPr>
              <w:rPr>
                <w:rFonts w:ascii="Arial" w:hAnsi="Arial" w:cs="Arial"/>
              </w:rPr>
            </w:pPr>
            <w:r w:rsidRPr="005A4C5A">
              <w:rPr>
                <w:rFonts w:ascii="Arial" w:hAnsi="Arial" w:cs="Arial"/>
              </w:rPr>
              <w:t>Контроль за исполнением программы</w:t>
            </w:r>
          </w:p>
        </w:tc>
        <w:tc>
          <w:tcPr>
            <w:tcW w:w="5101" w:type="dxa"/>
          </w:tcPr>
          <w:p w:rsidR="002279FB" w:rsidRPr="005A4C5A" w:rsidRDefault="002279FB" w:rsidP="00DA2F9C">
            <w:pPr>
              <w:rPr>
                <w:rFonts w:ascii="Arial" w:hAnsi="Arial" w:cs="Arial"/>
              </w:rPr>
            </w:pPr>
            <w:r w:rsidRPr="005A4C5A">
              <w:rPr>
                <w:rFonts w:ascii="Arial" w:hAnsi="Arial" w:cs="Arial"/>
              </w:rPr>
              <w:t>Контроль за выполнением мероприятий программы осуществляет глава администрации Пинчугского сельсовета</w:t>
            </w:r>
          </w:p>
        </w:tc>
      </w:tr>
    </w:tbl>
    <w:p w:rsidR="002279FB" w:rsidRPr="005A4C5A" w:rsidRDefault="002279FB" w:rsidP="002279FB">
      <w:pPr>
        <w:rPr>
          <w:rFonts w:ascii="Arial" w:hAnsi="Arial" w:cs="Arial"/>
        </w:rPr>
      </w:pPr>
    </w:p>
    <w:p w:rsidR="002279FB" w:rsidRPr="005A4C5A" w:rsidRDefault="002279FB" w:rsidP="002279FB">
      <w:pPr>
        <w:jc w:val="center"/>
        <w:rPr>
          <w:rFonts w:ascii="Arial" w:hAnsi="Arial" w:cs="Arial"/>
        </w:rPr>
      </w:pPr>
      <w:r w:rsidRPr="005A4C5A">
        <w:rPr>
          <w:rFonts w:ascii="Arial" w:hAnsi="Arial" w:cs="Arial"/>
        </w:rPr>
        <w:lastRenderedPageBreak/>
        <w:t>Раздел 1. ПОСТАНОВКА ПРОБЛЕМЫ И ОБОСНОВАНИЕ</w:t>
      </w:r>
    </w:p>
    <w:p w:rsidR="002279FB" w:rsidRPr="005A4C5A" w:rsidRDefault="002279FB" w:rsidP="002279FB">
      <w:pPr>
        <w:jc w:val="center"/>
        <w:rPr>
          <w:rFonts w:ascii="Arial" w:hAnsi="Arial" w:cs="Arial"/>
        </w:rPr>
      </w:pPr>
      <w:r w:rsidRPr="005A4C5A">
        <w:rPr>
          <w:rFonts w:ascii="Arial" w:hAnsi="Arial" w:cs="Arial"/>
        </w:rPr>
        <w:t>НЕОБХОДИМОСТИ РАЗРАБОТКИ ПОДПРОГРАММЫ</w:t>
      </w:r>
    </w:p>
    <w:p w:rsidR="002279FB" w:rsidRPr="005A4C5A" w:rsidRDefault="002279FB" w:rsidP="002279FB">
      <w:pPr>
        <w:jc w:val="both"/>
        <w:rPr>
          <w:rFonts w:ascii="Arial" w:hAnsi="Arial" w:cs="Arial"/>
        </w:rPr>
      </w:pPr>
    </w:p>
    <w:p w:rsidR="002279FB" w:rsidRPr="005A4C5A" w:rsidRDefault="002279FB" w:rsidP="002279FB">
      <w:pPr>
        <w:jc w:val="both"/>
        <w:rPr>
          <w:rFonts w:ascii="Arial" w:hAnsi="Arial" w:cs="Arial"/>
        </w:rPr>
      </w:pPr>
      <w:r w:rsidRPr="005A4C5A">
        <w:rPr>
          <w:rFonts w:ascii="Arial" w:hAnsi="Arial" w:cs="Arial"/>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sidRPr="005A4C5A">
          <w:rPr>
            <w:rFonts w:ascii="Arial" w:hAnsi="Arial" w:cs="Arial"/>
          </w:rPr>
          <w:t>10 км</w:t>
        </w:r>
      </w:smartTag>
      <w:r w:rsidRPr="005A4C5A">
        <w:rPr>
          <w:rFonts w:ascii="Arial" w:hAnsi="Arial" w:cs="Arial"/>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5A4C5A">
          <w:rPr>
            <w:rFonts w:ascii="Arial" w:hAnsi="Arial" w:cs="Arial"/>
          </w:rPr>
          <w:t>4,5 км</w:t>
        </w:r>
      </w:smartTag>
      <w:r w:rsidRPr="005A4C5A">
        <w:rPr>
          <w:rFonts w:ascii="Arial" w:hAnsi="Arial" w:cs="Arial"/>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2279FB" w:rsidRPr="005A4C5A" w:rsidRDefault="002279FB" w:rsidP="002279FB">
      <w:pPr>
        <w:jc w:val="both"/>
        <w:rPr>
          <w:rFonts w:ascii="Arial" w:hAnsi="Arial" w:cs="Arial"/>
        </w:rPr>
      </w:pPr>
      <w:r w:rsidRPr="005A4C5A">
        <w:rPr>
          <w:rFonts w:ascii="Arial" w:hAnsi="Arial" w:cs="Arial"/>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2279FB" w:rsidRPr="005A4C5A" w:rsidRDefault="002279FB" w:rsidP="002279FB">
      <w:pPr>
        <w:jc w:val="both"/>
        <w:rPr>
          <w:rFonts w:ascii="Arial" w:hAnsi="Arial" w:cs="Arial"/>
        </w:rPr>
      </w:pPr>
      <w:r w:rsidRPr="005A4C5A">
        <w:rPr>
          <w:rFonts w:ascii="Arial" w:hAnsi="Arial" w:cs="Arial"/>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2279FB" w:rsidRPr="005A4C5A" w:rsidRDefault="002279FB" w:rsidP="002279FB">
      <w:pPr>
        <w:jc w:val="both"/>
        <w:rPr>
          <w:rFonts w:ascii="Arial" w:hAnsi="Arial" w:cs="Arial"/>
        </w:rPr>
      </w:pPr>
      <w:r w:rsidRPr="005A4C5A">
        <w:rPr>
          <w:rFonts w:ascii="Arial" w:hAnsi="Arial" w:cs="Arial"/>
        </w:rPr>
        <w:tab/>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 районного центра.</w:t>
      </w:r>
    </w:p>
    <w:p w:rsidR="002279FB" w:rsidRPr="005A4C5A" w:rsidRDefault="002279FB" w:rsidP="002279FB">
      <w:pPr>
        <w:jc w:val="both"/>
        <w:rPr>
          <w:rFonts w:ascii="Arial" w:hAnsi="Arial" w:cs="Arial"/>
        </w:rPr>
      </w:pPr>
      <w:r w:rsidRPr="005A4C5A">
        <w:rPr>
          <w:rFonts w:ascii="Arial" w:hAnsi="Arial" w:cs="Arial"/>
        </w:rPr>
        <w:tab/>
        <w:t xml:space="preserve">По данным ГИБДД, основными причинами ДТП на дорогах поселения являются: </w:t>
      </w:r>
    </w:p>
    <w:p w:rsidR="002279FB" w:rsidRPr="005A4C5A" w:rsidRDefault="002279FB" w:rsidP="002279FB">
      <w:pPr>
        <w:jc w:val="both"/>
        <w:rPr>
          <w:rFonts w:ascii="Arial" w:hAnsi="Arial" w:cs="Arial"/>
        </w:rPr>
      </w:pPr>
      <w:r w:rsidRPr="005A4C5A">
        <w:rPr>
          <w:rFonts w:ascii="Arial" w:hAnsi="Arial" w:cs="Arial"/>
        </w:rPr>
        <w:tab/>
        <w:t>- отсутствие дорожных знаков, указателей,</w:t>
      </w:r>
      <w:r w:rsidRPr="005A4C5A">
        <w:rPr>
          <w:rFonts w:ascii="Arial" w:hAnsi="Arial" w:cs="Arial"/>
        </w:rPr>
        <w:tab/>
        <w:t>-</w:t>
      </w:r>
    </w:p>
    <w:p w:rsidR="002279FB" w:rsidRPr="005A4C5A" w:rsidRDefault="002279FB" w:rsidP="002279FB">
      <w:pPr>
        <w:jc w:val="both"/>
        <w:rPr>
          <w:rFonts w:ascii="Arial" w:hAnsi="Arial" w:cs="Arial"/>
        </w:rPr>
      </w:pPr>
      <w:r w:rsidRPr="005A4C5A">
        <w:rPr>
          <w:rFonts w:ascii="Arial" w:hAnsi="Arial" w:cs="Arial"/>
        </w:rPr>
        <w:tab/>
        <w:t>- отсутствие пешеходных дорожек (тротуаров);</w:t>
      </w:r>
    </w:p>
    <w:p w:rsidR="002279FB" w:rsidRPr="005A4C5A" w:rsidRDefault="002279FB" w:rsidP="002279FB">
      <w:pPr>
        <w:jc w:val="both"/>
        <w:rPr>
          <w:rFonts w:ascii="Arial" w:hAnsi="Arial" w:cs="Arial"/>
        </w:rPr>
      </w:pPr>
      <w:r w:rsidRPr="005A4C5A">
        <w:rPr>
          <w:rFonts w:ascii="Arial" w:hAnsi="Arial" w:cs="Arial"/>
        </w:rPr>
        <w:tab/>
        <w:t>- недостаточная освещенность улиц в вечернее время;</w:t>
      </w:r>
    </w:p>
    <w:p w:rsidR="002279FB" w:rsidRPr="005A4C5A" w:rsidRDefault="002279FB" w:rsidP="002279FB">
      <w:pPr>
        <w:jc w:val="both"/>
        <w:rPr>
          <w:rFonts w:ascii="Arial" w:hAnsi="Arial" w:cs="Arial"/>
        </w:rPr>
      </w:pPr>
      <w:r w:rsidRPr="005A4C5A">
        <w:rPr>
          <w:rFonts w:ascii="Arial" w:hAnsi="Arial" w:cs="Arial"/>
        </w:rPr>
        <w:tab/>
        <w:t xml:space="preserve">- массовое несоблюдение ПДД участниками дорожного движения; </w:t>
      </w:r>
      <w:r w:rsidRPr="005A4C5A">
        <w:rPr>
          <w:rFonts w:ascii="Arial" w:hAnsi="Arial" w:cs="Arial"/>
        </w:rPr>
        <w:tab/>
      </w:r>
    </w:p>
    <w:p w:rsidR="002279FB" w:rsidRPr="005A4C5A" w:rsidRDefault="002279FB" w:rsidP="002279FB">
      <w:pPr>
        <w:jc w:val="both"/>
        <w:rPr>
          <w:rFonts w:ascii="Arial" w:hAnsi="Arial" w:cs="Arial"/>
        </w:rPr>
      </w:pPr>
      <w:r w:rsidRPr="005A4C5A">
        <w:rPr>
          <w:rFonts w:ascii="Arial" w:hAnsi="Arial" w:cs="Arial"/>
        </w:rPr>
        <w:tab/>
        <w:t>- недостаточная профессиональная подготовка и дисциплинированность водителей;</w:t>
      </w:r>
    </w:p>
    <w:p w:rsidR="002279FB" w:rsidRPr="005A4C5A" w:rsidRDefault="002279FB" w:rsidP="002279FB">
      <w:pPr>
        <w:jc w:val="both"/>
        <w:rPr>
          <w:rFonts w:ascii="Arial" w:hAnsi="Arial" w:cs="Arial"/>
        </w:rPr>
      </w:pPr>
      <w:r w:rsidRPr="005A4C5A">
        <w:rPr>
          <w:rFonts w:ascii="Arial" w:hAnsi="Arial" w:cs="Arial"/>
        </w:rPr>
        <w:tab/>
        <w:t xml:space="preserve">- плохое состояние дорог, неровное покрытие, низкие сцепные качества дорожного полотна.   </w:t>
      </w:r>
    </w:p>
    <w:p w:rsidR="002279FB" w:rsidRPr="005A4C5A" w:rsidRDefault="002279FB" w:rsidP="002279FB">
      <w:pPr>
        <w:pStyle w:val="ConsPlusNormal"/>
        <w:widowControl/>
        <w:ind w:firstLine="540"/>
        <w:jc w:val="both"/>
        <w:rPr>
          <w:color w:val="FF0000"/>
          <w:sz w:val="24"/>
          <w:szCs w:val="24"/>
        </w:rPr>
      </w:pPr>
      <w:r w:rsidRPr="005A4C5A">
        <w:rPr>
          <w:sz w:val="24"/>
          <w:szCs w:val="24"/>
        </w:rPr>
        <w:tab/>
        <w:t>За последние два года администрация Пинчугского сельсовета старается уделять  внимание  организации безопасности дорожного движения на территории поселка. За 2010 год на содержание,  ремонт уличного освещения на сумму 395,5 тыс. рублей. На содержание и ремонт дорожного полотна затрачено 159,9 тыс. рублей. В 2013 году установлено 6 дорожных знаков на сумму 4,512 тыс. рублей. В 2014 году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w:t>
      </w:r>
    </w:p>
    <w:p w:rsidR="002279FB" w:rsidRPr="005A4C5A" w:rsidRDefault="002279FB" w:rsidP="002279FB">
      <w:pPr>
        <w:pStyle w:val="ConsPlusNormal"/>
        <w:widowControl/>
        <w:ind w:firstLine="540"/>
        <w:jc w:val="both"/>
        <w:rPr>
          <w:sz w:val="24"/>
          <w:szCs w:val="24"/>
        </w:rPr>
      </w:pPr>
      <w:r w:rsidRPr="005A4C5A">
        <w:rPr>
          <w:sz w:val="24"/>
          <w:szCs w:val="24"/>
        </w:rPr>
        <w:t xml:space="preserve"> Но, тем не менее,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Пинчугский сельсовет.</w:t>
      </w:r>
    </w:p>
    <w:p w:rsidR="002279FB" w:rsidRPr="005A4C5A" w:rsidRDefault="002279FB" w:rsidP="002279FB">
      <w:pPr>
        <w:pStyle w:val="ConsPlusNormal"/>
        <w:widowControl/>
        <w:ind w:firstLine="0"/>
        <w:jc w:val="both"/>
        <w:rPr>
          <w:sz w:val="24"/>
          <w:szCs w:val="24"/>
        </w:rPr>
      </w:pPr>
    </w:p>
    <w:p w:rsidR="002279FB" w:rsidRPr="005A4C5A" w:rsidRDefault="002279FB" w:rsidP="002279FB">
      <w:pPr>
        <w:pStyle w:val="ConsPlusNormal"/>
        <w:widowControl/>
        <w:ind w:firstLine="0"/>
        <w:jc w:val="center"/>
        <w:outlineLvl w:val="1"/>
        <w:rPr>
          <w:sz w:val="24"/>
          <w:szCs w:val="24"/>
        </w:rPr>
      </w:pPr>
      <w:r w:rsidRPr="005A4C5A">
        <w:rPr>
          <w:sz w:val="24"/>
          <w:szCs w:val="24"/>
        </w:rPr>
        <w:t>Раздел 2. ОСНОВНАЯ ЦЕЛЬ И ЗАДАЧИ ПОДПРОГРАММЫ</w:t>
      </w:r>
    </w:p>
    <w:p w:rsidR="002279FB" w:rsidRPr="005A4C5A" w:rsidRDefault="002279FB" w:rsidP="002279FB">
      <w:pPr>
        <w:jc w:val="both"/>
        <w:rPr>
          <w:rFonts w:ascii="Arial" w:hAnsi="Arial" w:cs="Arial"/>
        </w:rPr>
      </w:pPr>
    </w:p>
    <w:p w:rsidR="002279FB" w:rsidRPr="005A4C5A" w:rsidRDefault="002279FB" w:rsidP="002279FB">
      <w:pPr>
        <w:pStyle w:val="ConsPlusNonformat"/>
        <w:widowControl/>
        <w:rPr>
          <w:rFonts w:ascii="Arial" w:hAnsi="Arial" w:cs="Arial"/>
          <w:sz w:val="24"/>
          <w:szCs w:val="24"/>
        </w:rPr>
      </w:pPr>
      <w:r w:rsidRPr="005A4C5A">
        <w:rPr>
          <w:rFonts w:ascii="Arial" w:hAnsi="Arial" w:cs="Arial"/>
          <w:sz w:val="24"/>
          <w:szCs w:val="24"/>
        </w:rPr>
        <w:tab/>
        <w:t xml:space="preserve">Целью подпрограммы является повышение уровня безопасности дорожного движения на  улично-дорожной сети поселка Пинчуга.  </w:t>
      </w:r>
    </w:p>
    <w:p w:rsidR="002279FB" w:rsidRPr="005A4C5A" w:rsidRDefault="002279FB" w:rsidP="002279FB">
      <w:pPr>
        <w:pStyle w:val="ConsPlusNormal"/>
        <w:widowControl/>
        <w:ind w:firstLine="540"/>
        <w:jc w:val="both"/>
        <w:rPr>
          <w:sz w:val="24"/>
          <w:szCs w:val="24"/>
        </w:rPr>
      </w:pPr>
      <w:r w:rsidRPr="005A4C5A">
        <w:rPr>
          <w:sz w:val="24"/>
          <w:szCs w:val="24"/>
        </w:rPr>
        <w:tab/>
        <w:t>Для достижения поставленной цели необходимо решение следующей задачи:</w:t>
      </w:r>
    </w:p>
    <w:p w:rsidR="002279FB" w:rsidRPr="005A4C5A" w:rsidRDefault="002279FB" w:rsidP="002279FB">
      <w:pPr>
        <w:pStyle w:val="a8"/>
        <w:jc w:val="both"/>
        <w:rPr>
          <w:rFonts w:ascii="Arial" w:hAnsi="Arial" w:cs="Arial"/>
        </w:rPr>
      </w:pPr>
      <w:r w:rsidRPr="005A4C5A">
        <w:rPr>
          <w:rFonts w:ascii="Arial" w:hAnsi="Arial" w:cs="Arial"/>
        </w:rPr>
        <w:tab/>
        <w:t>-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2279FB" w:rsidRPr="005A4C5A" w:rsidRDefault="002279FB" w:rsidP="002279FB">
      <w:pPr>
        <w:jc w:val="both"/>
        <w:rPr>
          <w:rFonts w:ascii="Arial" w:hAnsi="Arial" w:cs="Arial"/>
        </w:rPr>
      </w:pPr>
      <w:r w:rsidRPr="005A4C5A">
        <w:rPr>
          <w:rFonts w:ascii="Arial" w:hAnsi="Arial" w:cs="Arial"/>
        </w:rPr>
        <w:tab/>
        <w:t>Для достижения цели подпрограммы предлагается</w:t>
      </w:r>
      <w:r w:rsidRPr="005A4C5A">
        <w:rPr>
          <w:rFonts w:ascii="Arial" w:hAnsi="Arial" w:cs="Arial"/>
        </w:rPr>
        <w:tab/>
        <w:t xml:space="preserve"> осуществить следующие мероприятия:</w:t>
      </w:r>
    </w:p>
    <w:p w:rsidR="002279FB" w:rsidRPr="005A4C5A" w:rsidRDefault="002279FB" w:rsidP="002279FB">
      <w:pPr>
        <w:pStyle w:val="ConsPlusNormal"/>
        <w:widowControl/>
        <w:ind w:firstLine="540"/>
        <w:jc w:val="both"/>
        <w:rPr>
          <w:sz w:val="24"/>
          <w:szCs w:val="24"/>
        </w:rPr>
      </w:pPr>
      <w:r w:rsidRPr="005A4C5A">
        <w:rPr>
          <w:sz w:val="24"/>
          <w:szCs w:val="24"/>
        </w:rPr>
        <w:t>- совершенствование дорожных условий и организации дорожного движения.</w:t>
      </w:r>
    </w:p>
    <w:p w:rsidR="002279FB" w:rsidRPr="005A4C5A" w:rsidRDefault="002279FB" w:rsidP="002279FB">
      <w:pPr>
        <w:pStyle w:val="ConsPlusNormal"/>
        <w:widowControl/>
        <w:ind w:firstLine="540"/>
        <w:jc w:val="both"/>
        <w:rPr>
          <w:sz w:val="24"/>
          <w:szCs w:val="24"/>
        </w:rPr>
      </w:pPr>
      <w:r w:rsidRPr="005A4C5A">
        <w:rPr>
          <w:sz w:val="24"/>
          <w:szCs w:val="24"/>
        </w:rPr>
        <w:lastRenderedPageBreak/>
        <w:t>В рамках мероприятий предусматривается повысить обеспеченность дорог и улично-дорожной сети современными техническими средствами и материальными ресурсами.</w:t>
      </w:r>
    </w:p>
    <w:p w:rsidR="002279FB" w:rsidRPr="005A4C5A" w:rsidRDefault="002279FB" w:rsidP="002279FB">
      <w:pPr>
        <w:pStyle w:val="ConsPlusNormal"/>
        <w:widowControl/>
        <w:ind w:firstLine="540"/>
        <w:jc w:val="both"/>
        <w:rPr>
          <w:sz w:val="24"/>
          <w:szCs w:val="24"/>
        </w:rPr>
      </w:pPr>
    </w:p>
    <w:p w:rsidR="002279FB" w:rsidRPr="005A4C5A" w:rsidRDefault="002279FB" w:rsidP="002279FB">
      <w:pPr>
        <w:pStyle w:val="ConsPlusNormal"/>
        <w:widowControl/>
        <w:ind w:firstLine="0"/>
        <w:jc w:val="center"/>
        <w:outlineLvl w:val="1"/>
        <w:rPr>
          <w:sz w:val="24"/>
          <w:szCs w:val="24"/>
        </w:rPr>
      </w:pPr>
      <w:r w:rsidRPr="005A4C5A">
        <w:rPr>
          <w:sz w:val="24"/>
          <w:szCs w:val="24"/>
        </w:rPr>
        <w:t>Раздел 3. МЕХАНИЗМ РЕАЛИЗАЦИИ ПОДПРОГРАММЫ</w:t>
      </w:r>
    </w:p>
    <w:p w:rsidR="002279FB" w:rsidRPr="005A4C5A" w:rsidRDefault="002279FB" w:rsidP="002279FB">
      <w:pPr>
        <w:pStyle w:val="ConsPlusNormal"/>
        <w:widowControl/>
        <w:ind w:firstLine="0"/>
        <w:jc w:val="center"/>
        <w:outlineLvl w:val="1"/>
        <w:rPr>
          <w:sz w:val="24"/>
          <w:szCs w:val="24"/>
        </w:rPr>
      </w:pPr>
    </w:p>
    <w:p w:rsidR="002279FB" w:rsidRPr="005A4C5A" w:rsidRDefault="002279FB" w:rsidP="002279FB">
      <w:pPr>
        <w:pStyle w:val="ConsPlusNormal"/>
        <w:widowControl/>
        <w:ind w:firstLine="0"/>
        <w:jc w:val="both"/>
        <w:outlineLvl w:val="1"/>
        <w:rPr>
          <w:sz w:val="24"/>
          <w:szCs w:val="24"/>
        </w:rPr>
      </w:pPr>
      <w:r w:rsidRPr="005A4C5A">
        <w:rPr>
          <w:sz w:val="24"/>
          <w:szCs w:val="24"/>
        </w:rPr>
        <w:tab/>
        <w:t>Реализация подпрограммы осуществляется за счет средств бюджета Пинчугского сельсовета. Всего на реализацию подпрограммных мероприятий требуется 6 117,0  тыс. рублей, в том числе по годам: 2014 год – 1307,36 тыс. рублей, 2015 год – 3584,3 тыс. рублей, 2016 год – 832,4 тыс. рублей, 2017 год – 195,0 тыс. рублей, 2018 год – 195,0 тыс. рублей.</w:t>
      </w:r>
    </w:p>
    <w:p w:rsidR="002279FB" w:rsidRPr="005A4C5A" w:rsidRDefault="002279FB" w:rsidP="002279FB">
      <w:pPr>
        <w:pStyle w:val="ConsPlusNormal"/>
        <w:widowControl/>
        <w:ind w:firstLine="0"/>
        <w:jc w:val="both"/>
        <w:outlineLvl w:val="1"/>
        <w:rPr>
          <w:sz w:val="24"/>
          <w:szCs w:val="24"/>
        </w:rPr>
      </w:pPr>
      <w:r w:rsidRPr="005A4C5A">
        <w:rPr>
          <w:sz w:val="24"/>
          <w:szCs w:val="24"/>
        </w:rPr>
        <w:tab/>
        <w:t>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организационные, методические и контрольные функции в ходе реализации подпрограммы.</w:t>
      </w:r>
    </w:p>
    <w:p w:rsidR="002279FB" w:rsidRPr="005A4C5A" w:rsidRDefault="002279FB" w:rsidP="002279FB">
      <w:pPr>
        <w:pStyle w:val="ConsPlusNormal"/>
        <w:widowControl/>
        <w:ind w:firstLine="540"/>
        <w:jc w:val="both"/>
        <w:rPr>
          <w:sz w:val="24"/>
          <w:szCs w:val="24"/>
        </w:rPr>
      </w:pPr>
      <w:r w:rsidRPr="005A4C5A">
        <w:rPr>
          <w:sz w:val="24"/>
          <w:szCs w:val="24"/>
        </w:rPr>
        <w:tab/>
        <w:t>Администрации Пинчугского сельсовета   обеспечивает:</w:t>
      </w:r>
    </w:p>
    <w:p w:rsidR="002279FB" w:rsidRPr="005A4C5A" w:rsidRDefault="002279FB" w:rsidP="002279FB">
      <w:pPr>
        <w:pStyle w:val="ConsPlusNormal"/>
        <w:widowControl/>
        <w:ind w:firstLine="540"/>
        <w:jc w:val="both"/>
        <w:rPr>
          <w:sz w:val="24"/>
          <w:szCs w:val="24"/>
        </w:rPr>
      </w:pPr>
      <w:r w:rsidRPr="005A4C5A">
        <w:rPr>
          <w:sz w:val="24"/>
          <w:szCs w:val="24"/>
        </w:rPr>
        <w:t>- разработку ежегодного плана мероприятий по реализации подпрограммы с уточнением объемов финансирования мероприятий;</w:t>
      </w:r>
    </w:p>
    <w:p w:rsidR="002279FB" w:rsidRPr="005A4C5A" w:rsidRDefault="002279FB" w:rsidP="002279FB">
      <w:pPr>
        <w:pStyle w:val="ConsPlusNormal"/>
        <w:widowControl/>
        <w:ind w:firstLine="540"/>
        <w:jc w:val="both"/>
        <w:rPr>
          <w:sz w:val="24"/>
          <w:szCs w:val="24"/>
        </w:rPr>
      </w:pPr>
      <w:r w:rsidRPr="005A4C5A">
        <w:rPr>
          <w:sz w:val="24"/>
          <w:szCs w:val="24"/>
        </w:rPr>
        <w:t>- ежемесячный контроль за реализацией подпрограммных мероприятий по срокам, содержанию, финансовым затратам и ресурсам;</w:t>
      </w:r>
    </w:p>
    <w:p w:rsidR="002279FB" w:rsidRPr="005A4C5A" w:rsidRDefault="002279FB" w:rsidP="002279FB">
      <w:pPr>
        <w:pStyle w:val="ConsPlusNormal"/>
        <w:widowControl/>
        <w:ind w:firstLine="540"/>
        <w:jc w:val="both"/>
        <w:rPr>
          <w:sz w:val="24"/>
          <w:szCs w:val="24"/>
        </w:rPr>
      </w:pPr>
      <w:r w:rsidRPr="005A4C5A">
        <w:rPr>
          <w:sz w:val="24"/>
          <w:szCs w:val="24"/>
        </w:rPr>
        <w:t>Главным распорядителем бюджетных средств, направляемых на финансирование мероприятий, является Администрация Пинчугского сельсовета.</w:t>
      </w:r>
    </w:p>
    <w:p w:rsidR="002279FB" w:rsidRPr="005A4C5A" w:rsidRDefault="002279FB" w:rsidP="002279FB">
      <w:pPr>
        <w:pStyle w:val="ConsPlusNormal"/>
        <w:widowControl/>
        <w:tabs>
          <w:tab w:val="left" w:pos="4678"/>
        </w:tabs>
        <w:ind w:firstLine="0"/>
        <w:jc w:val="both"/>
        <w:outlineLvl w:val="1"/>
        <w:rPr>
          <w:sz w:val="24"/>
          <w:szCs w:val="24"/>
        </w:rPr>
      </w:pPr>
      <w:r w:rsidRPr="005A4C5A">
        <w:rPr>
          <w:sz w:val="24"/>
          <w:szCs w:val="24"/>
        </w:rPr>
        <w:t xml:space="preserve">        В случае превышения плановых цен по результатам проведенных торгов по отдельным мероприятиям подпрограммы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 вправе производить расходы без внесения изменений в решение о муниципальной  целевой программе.</w:t>
      </w:r>
    </w:p>
    <w:p w:rsidR="002279FB" w:rsidRPr="005A4C5A" w:rsidRDefault="002279FB" w:rsidP="002279FB">
      <w:pPr>
        <w:pStyle w:val="ConsPlusNormal"/>
        <w:widowControl/>
        <w:ind w:left="5245" w:firstLine="0"/>
        <w:jc w:val="both"/>
        <w:outlineLvl w:val="1"/>
        <w:rPr>
          <w:sz w:val="24"/>
          <w:szCs w:val="24"/>
        </w:rPr>
      </w:pPr>
    </w:p>
    <w:p w:rsidR="002279FB" w:rsidRPr="005A4C5A" w:rsidRDefault="002279FB" w:rsidP="002279FB">
      <w:pPr>
        <w:pStyle w:val="ConsPlusNormal"/>
        <w:widowControl/>
        <w:ind w:firstLine="0"/>
        <w:jc w:val="center"/>
        <w:outlineLvl w:val="1"/>
        <w:rPr>
          <w:sz w:val="24"/>
          <w:szCs w:val="24"/>
        </w:rPr>
      </w:pPr>
      <w:r w:rsidRPr="005A4C5A">
        <w:rPr>
          <w:sz w:val="24"/>
          <w:szCs w:val="24"/>
        </w:rPr>
        <w:t>Раздел 4. КОНТРОЛЬ ЗА ХОДОМ ВЫПОЛНЕНИЯ ПОДПРОГРАММЫ</w:t>
      </w:r>
    </w:p>
    <w:p w:rsidR="002279FB" w:rsidRPr="005A4C5A" w:rsidRDefault="002279FB" w:rsidP="002279FB">
      <w:pPr>
        <w:pStyle w:val="ConsPlusNormal"/>
        <w:widowControl/>
        <w:ind w:firstLine="0"/>
        <w:jc w:val="both"/>
        <w:outlineLvl w:val="1"/>
        <w:rPr>
          <w:sz w:val="24"/>
          <w:szCs w:val="24"/>
        </w:rPr>
      </w:pPr>
      <w:r w:rsidRPr="005A4C5A">
        <w:rPr>
          <w:sz w:val="24"/>
          <w:szCs w:val="24"/>
        </w:rPr>
        <w:tab/>
      </w:r>
    </w:p>
    <w:p w:rsidR="002279FB" w:rsidRPr="005A4C5A" w:rsidRDefault="002279FB" w:rsidP="002279FB">
      <w:pPr>
        <w:pStyle w:val="ConsPlusNormal"/>
        <w:widowControl/>
        <w:ind w:firstLine="0"/>
        <w:jc w:val="both"/>
        <w:outlineLvl w:val="1"/>
        <w:rPr>
          <w:sz w:val="24"/>
          <w:szCs w:val="24"/>
        </w:rPr>
      </w:pPr>
      <w:r w:rsidRPr="005A4C5A">
        <w:rPr>
          <w:sz w:val="24"/>
          <w:szCs w:val="24"/>
        </w:rPr>
        <w:tab/>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2279FB" w:rsidRPr="005A4C5A" w:rsidRDefault="002279FB" w:rsidP="002279FB">
      <w:pPr>
        <w:pStyle w:val="ConsPlusNormal"/>
        <w:widowControl/>
        <w:ind w:firstLine="0"/>
        <w:jc w:val="both"/>
        <w:outlineLvl w:val="1"/>
        <w:rPr>
          <w:sz w:val="24"/>
          <w:szCs w:val="24"/>
        </w:rPr>
      </w:pPr>
      <w:r w:rsidRPr="005A4C5A">
        <w:rPr>
          <w:sz w:val="24"/>
          <w:szCs w:val="24"/>
        </w:rPr>
        <w:tab/>
        <w:t>Обеспечение целевого расходования бюджетных средств осуществляется главным распорядителем бюджетных средств.</w:t>
      </w:r>
    </w:p>
    <w:p w:rsidR="002279FB" w:rsidRPr="005A4C5A" w:rsidRDefault="002279FB" w:rsidP="002279FB">
      <w:pPr>
        <w:pStyle w:val="ConsPlusNormal"/>
        <w:widowControl/>
        <w:ind w:firstLine="0"/>
        <w:jc w:val="both"/>
        <w:outlineLvl w:val="1"/>
        <w:rPr>
          <w:sz w:val="24"/>
          <w:szCs w:val="24"/>
        </w:rPr>
      </w:pPr>
      <w:r w:rsidRPr="005A4C5A">
        <w:rPr>
          <w:sz w:val="24"/>
          <w:szCs w:val="24"/>
        </w:rPr>
        <w:tab/>
        <w:t xml:space="preserve">В качестве метода оперативного контроля применяется ежеквартальное рассмотрение  главой Пинчугского сельсовета совместно с комиссией по безопасности дорожного движения по Богучанскому району вопросов, связанных с выполнением подпрограммы. </w:t>
      </w:r>
    </w:p>
    <w:p w:rsidR="002279FB" w:rsidRPr="005A4C5A" w:rsidRDefault="002279FB" w:rsidP="002279FB">
      <w:pPr>
        <w:pStyle w:val="ConsPlusNormal"/>
        <w:widowControl/>
        <w:ind w:firstLine="540"/>
        <w:jc w:val="both"/>
        <w:rPr>
          <w:sz w:val="24"/>
          <w:szCs w:val="24"/>
        </w:rPr>
      </w:pPr>
      <w:r w:rsidRPr="005A4C5A">
        <w:rPr>
          <w:sz w:val="24"/>
          <w:szCs w:val="24"/>
        </w:rPr>
        <w:t>Ежегодно вопрос о выполнении мероприятий подпрограммы заслушивается на сессии Пинчугского сельского Совета депутатов.</w:t>
      </w:r>
    </w:p>
    <w:p w:rsidR="002279FB" w:rsidRPr="005A4C5A" w:rsidRDefault="002279FB" w:rsidP="002279FB">
      <w:pPr>
        <w:pStyle w:val="ConsPlusNormal"/>
        <w:widowControl/>
        <w:ind w:firstLine="0"/>
        <w:jc w:val="both"/>
        <w:outlineLvl w:val="1"/>
        <w:rPr>
          <w:sz w:val="24"/>
          <w:szCs w:val="24"/>
        </w:rPr>
      </w:pPr>
      <w:r w:rsidRPr="005A4C5A">
        <w:rPr>
          <w:sz w:val="24"/>
          <w:szCs w:val="24"/>
        </w:rPr>
        <w:tab/>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2279FB" w:rsidRPr="005A4C5A" w:rsidRDefault="002279FB" w:rsidP="002279FB">
      <w:pPr>
        <w:pStyle w:val="ConsPlusNormal"/>
        <w:widowControl/>
        <w:ind w:left="5245" w:firstLine="0"/>
        <w:outlineLvl w:val="1"/>
        <w:rPr>
          <w:sz w:val="24"/>
          <w:szCs w:val="24"/>
        </w:rPr>
      </w:pPr>
    </w:p>
    <w:p w:rsidR="002279FB" w:rsidRPr="005A4C5A" w:rsidRDefault="002279FB" w:rsidP="002279FB">
      <w:pPr>
        <w:pStyle w:val="ConsPlusNormal"/>
        <w:widowControl/>
        <w:ind w:firstLine="0"/>
        <w:jc w:val="center"/>
        <w:outlineLvl w:val="1"/>
        <w:rPr>
          <w:sz w:val="24"/>
          <w:szCs w:val="24"/>
        </w:rPr>
      </w:pPr>
      <w:r w:rsidRPr="005A4C5A">
        <w:rPr>
          <w:sz w:val="24"/>
          <w:szCs w:val="24"/>
        </w:rPr>
        <w:t>Раздел 5. ОЦЕНКА СОЦИАЛЬНО-ЭКОНОМИЧЕСКОЙ</w:t>
      </w:r>
    </w:p>
    <w:p w:rsidR="002279FB" w:rsidRPr="005A4C5A" w:rsidRDefault="002279FB" w:rsidP="002279FB">
      <w:pPr>
        <w:pStyle w:val="ConsPlusNormal"/>
        <w:widowControl/>
        <w:ind w:firstLine="0"/>
        <w:jc w:val="center"/>
        <w:rPr>
          <w:sz w:val="24"/>
          <w:szCs w:val="24"/>
        </w:rPr>
      </w:pPr>
      <w:r w:rsidRPr="005A4C5A">
        <w:rPr>
          <w:sz w:val="24"/>
          <w:szCs w:val="24"/>
        </w:rPr>
        <w:t>ЭФФЕКТИВНОСТИ ОТ РЕАЛИЗАЦИИ ПОДПРОГРАММНЫХ МЕРОПРИЯТИЙ</w:t>
      </w:r>
    </w:p>
    <w:p w:rsidR="002279FB" w:rsidRPr="005A4C5A" w:rsidRDefault="002279FB" w:rsidP="002279FB">
      <w:pPr>
        <w:pStyle w:val="ConsPlusNormal"/>
        <w:widowControl/>
        <w:ind w:left="5245" w:firstLine="0"/>
        <w:outlineLvl w:val="1"/>
        <w:rPr>
          <w:sz w:val="24"/>
          <w:szCs w:val="24"/>
        </w:rPr>
      </w:pPr>
    </w:p>
    <w:p w:rsidR="002279FB" w:rsidRDefault="002279FB" w:rsidP="002279FB">
      <w:pPr>
        <w:jc w:val="both"/>
        <w:rPr>
          <w:rFonts w:ascii="Arial" w:hAnsi="Arial" w:cs="Arial"/>
        </w:rPr>
        <w:sectPr w:rsidR="002279FB" w:rsidSect="005A4C5A">
          <w:pgSz w:w="11906" w:h="16838"/>
          <w:pgMar w:top="567" w:right="851" w:bottom="567" w:left="1135" w:header="709" w:footer="709" w:gutter="0"/>
          <w:cols w:space="708"/>
          <w:docGrid w:linePitch="360"/>
        </w:sectPr>
      </w:pPr>
      <w:r w:rsidRPr="005A4C5A">
        <w:rPr>
          <w:rFonts w:ascii="Arial" w:hAnsi="Arial" w:cs="Arial"/>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повышение безопасности дорожного движения в поселке, улучшение дорожной обстановки, что позволит снизить уровень аварийности в поселке  и сократить количество ДТП.  </w:t>
      </w:r>
    </w:p>
    <w:p w:rsidR="002279FB" w:rsidRPr="005A4C5A" w:rsidRDefault="002279FB" w:rsidP="002279FB">
      <w:pPr>
        <w:autoSpaceDE w:val="0"/>
        <w:autoSpaceDN w:val="0"/>
        <w:adjustRightInd w:val="0"/>
        <w:rPr>
          <w:rFonts w:ascii="Arial" w:hAnsi="Arial" w:cs="Arial"/>
        </w:rPr>
      </w:pPr>
      <w:r w:rsidRPr="005A4C5A">
        <w:rPr>
          <w:rFonts w:ascii="Arial" w:hAnsi="Arial" w:cs="Arial"/>
        </w:rPr>
        <w:lastRenderedPageBreak/>
        <w:t xml:space="preserve">                                                                                                                                                                   Приложение № 1 </w:t>
      </w:r>
    </w:p>
    <w:p w:rsidR="002279FB" w:rsidRPr="005A4C5A" w:rsidRDefault="002279FB" w:rsidP="002279FB">
      <w:pPr>
        <w:autoSpaceDE w:val="0"/>
        <w:autoSpaceDN w:val="0"/>
        <w:adjustRightInd w:val="0"/>
        <w:ind w:left="9781"/>
        <w:rPr>
          <w:rFonts w:ascii="Arial" w:hAnsi="Arial" w:cs="Arial"/>
        </w:rPr>
      </w:pPr>
      <w:r w:rsidRPr="005A4C5A">
        <w:rPr>
          <w:rFonts w:ascii="Arial" w:hAnsi="Arial" w:cs="Arial"/>
        </w:rP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2279FB" w:rsidRPr="005A4C5A" w:rsidRDefault="002279FB" w:rsidP="002279FB">
      <w:pPr>
        <w:autoSpaceDE w:val="0"/>
        <w:autoSpaceDN w:val="0"/>
        <w:adjustRightInd w:val="0"/>
        <w:ind w:firstLine="540"/>
        <w:rPr>
          <w:rFonts w:ascii="Arial" w:hAnsi="Arial" w:cs="Arial"/>
        </w:rPr>
      </w:pPr>
      <w:r w:rsidRPr="005A4C5A">
        <w:rPr>
          <w:rFonts w:ascii="Arial" w:hAnsi="Arial" w:cs="Arial"/>
        </w:rPr>
        <w:t xml:space="preserve">                                                                                                                                                          Пинчугского сельсовета «Развитие поселка»                                                                                                                                                                                                                                            </w:t>
      </w:r>
    </w:p>
    <w:p w:rsidR="002279FB" w:rsidRPr="005A4C5A" w:rsidRDefault="002279FB" w:rsidP="002279FB">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5A4C5A">
        <w:rPr>
          <w:rFonts w:ascii="Arial" w:hAnsi="Arial" w:cs="Arial"/>
        </w:rPr>
        <w:tab/>
      </w:r>
      <w:r w:rsidRPr="005A4C5A">
        <w:rPr>
          <w:rFonts w:ascii="Arial" w:hAnsi="Arial" w:cs="Arial"/>
        </w:rPr>
        <w:tab/>
      </w:r>
    </w:p>
    <w:p w:rsidR="002279FB" w:rsidRPr="005A4C5A" w:rsidRDefault="002279FB" w:rsidP="002279FB">
      <w:pPr>
        <w:tabs>
          <w:tab w:val="left" w:pos="10245"/>
        </w:tabs>
        <w:autoSpaceDE w:val="0"/>
        <w:autoSpaceDN w:val="0"/>
        <w:adjustRightInd w:val="0"/>
        <w:ind w:firstLine="540"/>
        <w:jc w:val="both"/>
        <w:rPr>
          <w:rFonts w:ascii="Arial" w:hAnsi="Arial" w:cs="Arial"/>
        </w:rPr>
      </w:pPr>
    </w:p>
    <w:p w:rsidR="002279FB" w:rsidRPr="005A4C5A" w:rsidRDefault="002279FB" w:rsidP="002279FB">
      <w:pPr>
        <w:autoSpaceDE w:val="0"/>
        <w:autoSpaceDN w:val="0"/>
        <w:adjustRightInd w:val="0"/>
        <w:ind w:firstLine="540"/>
        <w:jc w:val="both"/>
        <w:rPr>
          <w:rFonts w:ascii="Arial" w:hAnsi="Arial" w:cs="Arial"/>
        </w:rPr>
      </w:pPr>
    </w:p>
    <w:p w:rsidR="002279FB" w:rsidRPr="005A4C5A" w:rsidRDefault="002279FB" w:rsidP="002279FB">
      <w:pPr>
        <w:autoSpaceDE w:val="0"/>
        <w:autoSpaceDN w:val="0"/>
        <w:adjustRightInd w:val="0"/>
        <w:ind w:firstLine="540"/>
        <w:jc w:val="center"/>
        <w:outlineLvl w:val="0"/>
        <w:rPr>
          <w:rFonts w:ascii="Arial" w:hAnsi="Arial" w:cs="Arial"/>
        </w:rPr>
      </w:pPr>
      <w:r w:rsidRPr="005A4C5A">
        <w:rPr>
          <w:rFonts w:ascii="Arial" w:hAnsi="Arial" w:cs="Arial"/>
        </w:rPr>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2279FB" w:rsidRPr="005A4C5A" w:rsidRDefault="002279FB" w:rsidP="002279FB">
      <w:pPr>
        <w:autoSpaceDE w:val="0"/>
        <w:autoSpaceDN w:val="0"/>
        <w:adjustRightInd w:val="0"/>
        <w:ind w:firstLine="540"/>
        <w:jc w:val="center"/>
        <w:rPr>
          <w:rFonts w:ascii="Arial" w:hAnsi="Arial" w:cs="Arial"/>
        </w:rPr>
      </w:pPr>
    </w:p>
    <w:tbl>
      <w:tblPr>
        <w:tblW w:w="13609" w:type="dxa"/>
        <w:tblInd w:w="70" w:type="dxa"/>
        <w:tblLayout w:type="fixed"/>
        <w:tblCellMar>
          <w:left w:w="70" w:type="dxa"/>
          <w:right w:w="70" w:type="dxa"/>
        </w:tblCellMar>
        <w:tblLook w:val="0000"/>
      </w:tblPr>
      <w:tblGrid>
        <w:gridCol w:w="810"/>
        <w:gridCol w:w="2592"/>
        <w:gridCol w:w="1134"/>
        <w:gridCol w:w="1560"/>
        <w:gridCol w:w="1275"/>
        <w:gridCol w:w="1276"/>
        <w:gridCol w:w="1276"/>
        <w:gridCol w:w="1134"/>
        <w:gridCol w:w="1276"/>
        <w:gridCol w:w="1276"/>
      </w:tblGrid>
      <w:tr w:rsidR="002279FB" w:rsidRPr="005A4C5A" w:rsidTr="00DA2F9C">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 xml:space="preserve">№  </w:t>
            </w:r>
            <w:r w:rsidRPr="005A4C5A">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 xml:space="preserve">Цель,    </w:t>
            </w:r>
            <w:r w:rsidRPr="005A4C5A">
              <w:rPr>
                <w:sz w:val="24"/>
                <w:szCs w:val="24"/>
              </w:rPr>
              <w:br/>
              <w:t xml:space="preserve">целевые индикаторы </w:t>
            </w:r>
            <w:r w:rsidRPr="005A4C5A">
              <w:rPr>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Единица</w:t>
            </w:r>
            <w:r w:rsidRPr="005A4C5A">
              <w:rPr>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 xml:space="preserve">Источник </w:t>
            </w:r>
            <w:r w:rsidRPr="005A4C5A">
              <w:rPr>
                <w:sz w:val="24"/>
                <w:szCs w:val="24"/>
              </w:rPr>
              <w:br/>
              <w:t>информации</w:t>
            </w:r>
          </w:p>
        </w:tc>
        <w:tc>
          <w:tcPr>
            <w:tcW w:w="1275"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2013 год</w:t>
            </w:r>
          </w:p>
        </w:tc>
        <w:tc>
          <w:tcPr>
            <w:tcW w:w="1276"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2014 год</w:t>
            </w:r>
          </w:p>
        </w:tc>
        <w:tc>
          <w:tcPr>
            <w:tcW w:w="1276"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2015 год</w:t>
            </w:r>
          </w:p>
        </w:tc>
        <w:tc>
          <w:tcPr>
            <w:tcW w:w="1134"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2016 год</w:t>
            </w:r>
          </w:p>
        </w:tc>
        <w:tc>
          <w:tcPr>
            <w:tcW w:w="1276"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2017 год</w:t>
            </w:r>
          </w:p>
        </w:tc>
        <w:tc>
          <w:tcPr>
            <w:tcW w:w="1276" w:type="dxa"/>
            <w:tcBorders>
              <w:top w:val="single" w:sz="6" w:space="0" w:color="auto"/>
              <w:left w:val="single" w:sz="6" w:space="0" w:color="auto"/>
              <w:bottom w:val="single" w:sz="4" w:space="0" w:color="auto"/>
              <w:right w:val="single" w:sz="6" w:space="0" w:color="auto"/>
            </w:tcBorders>
            <w:vAlign w:val="center"/>
          </w:tcPr>
          <w:p w:rsidR="002279FB" w:rsidRPr="005A4C5A" w:rsidRDefault="002279FB" w:rsidP="00DA2F9C">
            <w:pPr>
              <w:pStyle w:val="ConsPlusNormal"/>
              <w:widowControl/>
              <w:ind w:firstLine="0"/>
              <w:jc w:val="center"/>
              <w:rPr>
                <w:sz w:val="24"/>
                <w:szCs w:val="24"/>
              </w:rPr>
            </w:pPr>
            <w:r w:rsidRPr="005A4C5A">
              <w:rPr>
                <w:sz w:val="24"/>
                <w:szCs w:val="24"/>
              </w:rPr>
              <w:t>2018 год</w:t>
            </w:r>
          </w:p>
        </w:tc>
      </w:tr>
      <w:tr w:rsidR="002279FB" w:rsidRPr="005A4C5A" w:rsidTr="00DA2F9C">
        <w:trPr>
          <w:cantSplit/>
          <w:trHeight w:val="240"/>
        </w:trPr>
        <w:tc>
          <w:tcPr>
            <w:tcW w:w="810" w:type="dxa"/>
            <w:tcBorders>
              <w:top w:val="single" w:sz="6" w:space="0" w:color="auto"/>
              <w:left w:val="single" w:sz="6" w:space="0" w:color="auto"/>
              <w:bottom w:val="single" w:sz="6" w:space="0" w:color="auto"/>
              <w:right w:val="single" w:sz="4" w:space="0" w:color="auto"/>
            </w:tcBorders>
          </w:tcPr>
          <w:p w:rsidR="002279FB" w:rsidRPr="005A4C5A" w:rsidRDefault="002279FB" w:rsidP="00DA2F9C">
            <w:pPr>
              <w:pStyle w:val="ConsPlusNormal"/>
              <w:widowControl/>
              <w:ind w:firstLine="0"/>
              <w:rPr>
                <w:sz w:val="24"/>
                <w:szCs w:val="24"/>
              </w:rPr>
            </w:pPr>
          </w:p>
        </w:tc>
        <w:tc>
          <w:tcPr>
            <w:tcW w:w="11523" w:type="dxa"/>
            <w:gridSpan w:val="8"/>
            <w:tcBorders>
              <w:top w:val="single" w:sz="4" w:space="0" w:color="auto"/>
              <w:left w:val="single" w:sz="4" w:space="0" w:color="auto"/>
              <w:bottom w:val="single" w:sz="4" w:space="0" w:color="auto"/>
              <w:right w:val="single" w:sz="4" w:space="0" w:color="auto"/>
            </w:tcBorders>
          </w:tcPr>
          <w:p w:rsidR="002279FB" w:rsidRPr="005A4C5A" w:rsidRDefault="002279FB" w:rsidP="00DA2F9C">
            <w:pPr>
              <w:pStyle w:val="ConsPlusNormal"/>
              <w:widowControl/>
              <w:ind w:firstLine="0"/>
              <w:rPr>
                <w:sz w:val="24"/>
                <w:szCs w:val="24"/>
              </w:rPr>
            </w:pPr>
            <w:r w:rsidRPr="005A4C5A">
              <w:rPr>
                <w:sz w:val="24"/>
                <w:szCs w:val="24"/>
              </w:rPr>
              <w:t>Цель подпрограммы:</w:t>
            </w:r>
          </w:p>
          <w:p w:rsidR="002279FB" w:rsidRPr="005A4C5A" w:rsidRDefault="002279FB" w:rsidP="00DA2F9C">
            <w:pPr>
              <w:pStyle w:val="ConsPlusNormal"/>
              <w:widowControl/>
              <w:ind w:firstLine="0"/>
              <w:rPr>
                <w:sz w:val="24"/>
                <w:szCs w:val="24"/>
              </w:rPr>
            </w:pPr>
            <w:r w:rsidRPr="005A4C5A">
              <w:rPr>
                <w:sz w:val="24"/>
                <w:szCs w:val="24"/>
              </w:rPr>
              <w:t xml:space="preserve">Повышение уровня организации и безопасности дорожного движения на  улично-дорожной сети поселка Пинчуга.  </w:t>
            </w:r>
          </w:p>
        </w:tc>
        <w:tc>
          <w:tcPr>
            <w:tcW w:w="1276" w:type="dxa"/>
            <w:tcBorders>
              <w:top w:val="single" w:sz="4" w:space="0" w:color="auto"/>
              <w:left w:val="single" w:sz="4" w:space="0" w:color="auto"/>
              <w:bottom w:val="single" w:sz="4" w:space="0" w:color="auto"/>
              <w:right w:val="single" w:sz="4" w:space="0" w:color="auto"/>
            </w:tcBorders>
          </w:tcPr>
          <w:p w:rsidR="002279FB" w:rsidRPr="005A4C5A" w:rsidRDefault="002279FB" w:rsidP="00DA2F9C">
            <w:pPr>
              <w:pStyle w:val="ConsPlusNormal"/>
              <w:widowControl/>
              <w:ind w:firstLine="0"/>
              <w:rPr>
                <w:sz w:val="24"/>
                <w:szCs w:val="24"/>
              </w:rPr>
            </w:pPr>
          </w:p>
        </w:tc>
      </w:tr>
      <w:tr w:rsidR="002279FB" w:rsidRPr="005A4C5A" w:rsidTr="00DA2F9C">
        <w:trPr>
          <w:cantSplit/>
          <w:trHeight w:val="687"/>
        </w:trPr>
        <w:tc>
          <w:tcPr>
            <w:tcW w:w="810" w:type="dxa"/>
            <w:tcBorders>
              <w:top w:val="single" w:sz="6"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rPr>
                <w:rFonts w:ascii="Arial" w:hAnsi="Arial" w:cs="Arial"/>
              </w:rPr>
            </w:pPr>
            <w:r w:rsidRPr="005A4C5A">
              <w:rPr>
                <w:rFonts w:ascii="Arial" w:hAnsi="Arial" w:cs="Arial"/>
              </w:rPr>
              <w:t xml:space="preserve">Снижение уровня аварийности в поселке .  </w:t>
            </w:r>
          </w:p>
          <w:p w:rsidR="002279FB" w:rsidRPr="005A4C5A" w:rsidRDefault="002279FB" w:rsidP="00DA2F9C">
            <w:pPr>
              <w:pStyle w:val="ConsPlusNormal"/>
              <w:widowControl/>
              <w:ind w:firstLine="0"/>
              <w:jc w:val="both"/>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pStyle w:val="ConsPlusNormal"/>
              <w:widowControl/>
              <w:ind w:firstLine="0"/>
              <w:rPr>
                <w:sz w:val="24"/>
                <w:szCs w:val="24"/>
              </w:rPr>
            </w:pPr>
            <w:r w:rsidRPr="005A4C5A">
              <w:rPr>
                <w:sz w:val="24"/>
                <w:szCs w:val="24"/>
              </w:rPr>
              <w:t>Ведомственная отчетность</w:t>
            </w:r>
          </w:p>
        </w:tc>
        <w:tc>
          <w:tcPr>
            <w:tcW w:w="1275"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10%</w:t>
            </w:r>
          </w:p>
        </w:tc>
        <w:tc>
          <w:tcPr>
            <w:tcW w:w="1276"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18%</w:t>
            </w:r>
          </w:p>
        </w:tc>
        <w:tc>
          <w:tcPr>
            <w:tcW w:w="1276"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25%</w:t>
            </w:r>
          </w:p>
        </w:tc>
        <w:tc>
          <w:tcPr>
            <w:tcW w:w="1276" w:type="dxa"/>
            <w:tcBorders>
              <w:top w:val="single" w:sz="4" w:space="0" w:color="auto"/>
              <w:left w:val="single" w:sz="6" w:space="0" w:color="auto"/>
              <w:bottom w:val="single" w:sz="4"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27%</w:t>
            </w:r>
          </w:p>
        </w:tc>
      </w:tr>
      <w:tr w:rsidR="002279FB" w:rsidRPr="005A4C5A" w:rsidTr="00DA2F9C">
        <w:trPr>
          <w:cantSplit/>
          <w:trHeight w:val="360"/>
        </w:trPr>
        <w:tc>
          <w:tcPr>
            <w:tcW w:w="810" w:type="dxa"/>
            <w:tcBorders>
              <w:top w:val="single" w:sz="6"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rPr>
                <w:sz w:val="24"/>
                <w:szCs w:val="24"/>
              </w:rPr>
            </w:pPr>
            <w:r w:rsidRPr="005A4C5A">
              <w:rPr>
                <w:sz w:val="24"/>
                <w:szCs w:val="24"/>
              </w:rPr>
              <w:t>Сокращение количества ДТП</w:t>
            </w:r>
          </w:p>
        </w:tc>
        <w:tc>
          <w:tcPr>
            <w:tcW w:w="1134"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rPr>
                <w:sz w:val="24"/>
                <w:szCs w:val="24"/>
              </w:rPr>
            </w:pPr>
            <w:r w:rsidRPr="005A4C5A">
              <w:rPr>
                <w:sz w:val="24"/>
                <w:szCs w:val="24"/>
              </w:rPr>
              <w:t>Ведомственная отчетность</w:t>
            </w:r>
          </w:p>
        </w:tc>
        <w:tc>
          <w:tcPr>
            <w:tcW w:w="1275"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18%</w:t>
            </w:r>
          </w:p>
        </w:tc>
        <w:tc>
          <w:tcPr>
            <w:tcW w:w="1134"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2279FB" w:rsidRPr="005A4C5A" w:rsidRDefault="002279FB" w:rsidP="00DA2F9C">
            <w:pPr>
              <w:pStyle w:val="ConsPlusNormal"/>
              <w:widowControl/>
              <w:ind w:firstLine="0"/>
              <w:jc w:val="center"/>
              <w:rPr>
                <w:sz w:val="24"/>
                <w:szCs w:val="24"/>
              </w:rPr>
            </w:pPr>
            <w:r w:rsidRPr="005A4C5A">
              <w:rPr>
                <w:sz w:val="24"/>
                <w:szCs w:val="24"/>
              </w:rPr>
              <w:t>18%</w:t>
            </w:r>
          </w:p>
        </w:tc>
      </w:tr>
    </w:tbl>
    <w:p w:rsidR="002279FB" w:rsidRPr="005A4C5A" w:rsidRDefault="002279FB" w:rsidP="002279FB">
      <w:pPr>
        <w:autoSpaceDE w:val="0"/>
        <w:autoSpaceDN w:val="0"/>
        <w:adjustRightInd w:val="0"/>
        <w:ind w:firstLine="540"/>
        <w:jc w:val="center"/>
        <w:rPr>
          <w:rFonts w:ascii="Arial" w:hAnsi="Arial" w:cs="Arial"/>
        </w:rPr>
      </w:pPr>
    </w:p>
    <w:p w:rsidR="002279FB" w:rsidRPr="005A4C5A" w:rsidRDefault="002279FB" w:rsidP="002279FB">
      <w:pPr>
        <w:autoSpaceDE w:val="0"/>
        <w:autoSpaceDN w:val="0"/>
        <w:adjustRightInd w:val="0"/>
        <w:ind w:firstLine="540"/>
        <w:jc w:val="both"/>
        <w:rPr>
          <w:rFonts w:ascii="Arial" w:hAnsi="Arial" w:cs="Arial"/>
        </w:rPr>
      </w:pPr>
    </w:p>
    <w:p w:rsidR="002279FB" w:rsidRPr="005A4C5A" w:rsidRDefault="002279FB" w:rsidP="002279FB">
      <w:pPr>
        <w:autoSpaceDE w:val="0"/>
        <w:autoSpaceDN w:val="0"/>
        <w:adjustRightInd w:val="0"/>
        <w:ind w:firstLine="540"/>
        <w:jc w:val="both"/>
        <w:rPr>
          <w:rFonts w:ascii="Arial" w:hAnsi="Arial" w:cs="Arial"/>
        </w:rPr>
      </w:pPr>
    </w:p>
    <w:tbl>
      <w:tblPr>
        <w:tblW w:w="15660" w:type="dxa"/>
        <w:tblInd w:w="93" w:type="dxa"/>
        <w:tblLook w:val="04A0"/>
      </w:tblPr>
      <w:tblGrid>
        <w:gridCol w:w="2435"/>
        <w:gridCol w:w="1981"/>
        <w:gridCol w:w="840"/>
        <w:gridCol w:w="793"/>
        <w:gridCol w:w="1551"/>
        <w:gridCol w:w="960"/>
        <w:gridCol w:w="951"/>
        <w:gridCol w:w="1084"/>
        <w:gridCol w:w="817"/>
        <w:gridCol w:w="948"/>
        <w:gridCol w:w="948"/>
        <w:gridCol w:w="1084"/>
        <w:gridCol w:w="2178"/>
        <w:gridCol w:w="960"/>
      </w:tblGrid>
      <w:tr w:rsidR="002279FB" w:rsidRPr="005A4C5A" w:rsidTr="00DA2F9C">
        <w:trPr>
          <w:trHeight w:val="1080"/>
        </w:trPr>
        <w:tc>
          <w:tcPr>
            <w:tcW w:w="2421"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4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84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78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03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7209" w:type="dxa"/>
            <w:gridSpan w:val="7"/>
            <w:tcBorders>
              <w:top w:val="nil"/>
              <w:left w:val="nil"/>
              <w:bottom w:val="nil"/>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 xml:space="preserve">Приложение № 2 </w:t>
            </w:r>
            <w:r w:rsidRPr="005A4C5A">
              <w:rPr>
                <w:rFonts w:ascii="Arial" w:hAnsi="Arial" w:cs="Arial"/>
                <w:color w:val="000000"/>
              </w:rPr>
              <w:b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r>
      <w:tr w:rsidR="002279FB" w:rsidRPr="005A4C5A" w:rsidTr="00DA2F9C">
        <w:trPr>
          <w:trHeight w:val="225"/>
        </w:trPr>
        <w:tc>
          <w:tcPr>
            <w:tcW w:w="2421"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4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84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78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03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5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53"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811"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48"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48"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05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549"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r>
      <w:tr w:rsidR="002279FB" w:rsidRPr="005A4C5A" w:rsidTr="00DA2F9C">
        <w:trPr>
          <w:trHeight w:val="870"/>
        </w:trPr>
        <w:tc>
          <w:tcPr>
            <w:tcW w:w="14700" w:type="dxa"/>
            <w:gridSpan w:val="13"/>
            <w:tcBorders>
              <w:top w:val="nil"/>
              <w:left w:val="nil"/>
              <w:bottom w:val="nil"/>
              <w:right w:val="nil"/>
            </w:tcBorders>
            <w:shd w:val="clear" w:color="auto" w:fill="auto"/>
            <w:vAlign w:val="bottom"/>
            <w:hideMark/>
          </w:tcPr>
          <w:p w:rsidR="002279FB" w:rsidRPr="005A4C5A" w:rsidRDefault="002279FB" w:rsidP="00DA2F9C">
            <w:pPr>
              <w:jc w:val="center"/>
              <w:rPr>
                <w:rFonts w:ascii="Arial" w:hAnsi="Arial" w:cs="Arial"/>
                <w:b/>
                <w:bCs/>
                <w:color w:val="000000"/>
              </w:rPr>
            </w:pPr>
            <w:r w:rsidRPr="005A4C5A">
              <w:rPr>
                <w:rFonts w:ascii="Arial" w:hAnsi="Arial" w:cs="Arial"/>
                <w:b/>
                <w:bCs/>
                <w:color w:val="000000"/>
              </w:rPr>
              <w:t>Перечень мероприятий подпрограммы «Безопасность дорожного движения на территории муниципального образования</w:t>
            </w:r>
            <w:r w:rsidRPr="005A4C5A">
              <w:rPr>
                <w:rFonts w:ascii="Arial" w:hAnsi="Arial" w:cs="Arial"/>
                <w:b/>
                <w:bCs/>
                <w:color w:val="000000"/>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r>
      <w:tr w:rsidR="002279FB" w:rsidRPr="005A4C5A" w:rsidTr="00DA2F9C">
        <w:trPr>
          <w:trHeight w:val="195"/>
        </w:trPr>
        <w:tc>
          <w:tcPr>
            <w:tcW w:w="2421"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4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84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78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03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5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53"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811"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48"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48"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05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1549"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279FB" w:rsidRPr="005A4C5A" w:rsidRDefault="002279FB" w:rsidP="00DA2F9C">
            <w:pPr>
              <w:rPr>
                <w:rFonts w:ascii="Arial" w:hAnsi="Arial" w:cs="Arial"/>
                <w:color w:val="000000"/>
              </w:rPr>
            </w:pPr>
          </w:p>
        </w:tc>
      </w:tr>
      <w:tr w:rsidR="002279FB" w:rsidRPr="005A4C5A" w:rsidTr="00DA2F9C">
        <w:trPr>
          <w:trHeight w:val="315"/>
        </w:trPr>
        <w:tc>
          <w:tcPr>
            <w:tcW w:w="2421" w:type="dxa"/>
            <w:vMerge w:val="restart"/>
            <w:tcBorders>
              <w:top w:val="single" w:sz="4" w:space="0" w:color="auto"/>
              <w:left w:val="single" w:sz="4" w:space="0" w:color="auto"/>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Наименование  программы, подпрограммы</w:t>
            </w:r>
          </w:p>
        </w:tc>
        <w:tc>
          <w:tcPr>
            <w:tcW w:w="1460" w:type="dxa"/>
            <w:vMerge w:val="restart"/>
            <w:tcBorders>
              <w:top w:val="single" w:sz="4" w:space="0" w:color="auto"/>
              <w:left w:val="nil"/>
              <w:bottom w:val="nil"/>
              <w:right w:val="nil"/>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 xml:space="preserve">ГРБС </w:t>
            </w:r>
          </w:p>
        </w:tc>
        <w:tc>
          <w:tcPr>
            <w:tcW w:w="3610" w:type="dxa"/>
            <w:gridSpan w:val="4"/>
            <w:vMerge w:val="restart"/>
            <w:tcBorders>
              <w:top w:val="single" w:sz="4" w:space="0" w:color="auto"/>
              <w:left w:val="single" w:sz="4" w:space="0" w:color="auto"/>
              <w:bottom w:val="nil"/>
              <w:right w:val="nil"/>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Код бюджетной классификации</w:t>
            </w:r>
          </w:p>
        </w:tc>
        <w:tc>
          <w:tcPr>
            <w:tcW w:w="5660" w:type="dxa"/>
            <w:gridSpan w:val="6"/>
            <w:tcBorders>
              <w:top w:val="single" w:sz="4" w:space="0" w:color="auto"/>
              <w:left w:val="nil"/>
              <w:bottom w:val="nil"/>
              <w:right w:val="nil"/>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Расходы</w:t>
            </w:r>
          </w:p>
        </w:tc>
        <w:tc>
          <w:tcPr>
            <w:tcW w:w="1549" w:type="dxa"/>
            <w:vMerge w:val="restart"/>
            <w:tcBorders>
              <w:top w:val="single" w:sz="4" w:space="0" w:color="auto"/>
              <w:left w:val="single" w:sz="4" w:space="0" w:color="auto"/>
              <w:bottom w:val="nil"/>
              <w:right w:val="nil"/>
            </w:tcBorders>
            <w:shd w:val="clear" w:color="auto" w:fill="auto"/>
            <w:vAlign w:val="bottom"/>
            <w:hideMark/>
          </w:tcPr>
          <w:p w:rsidR="002279FB" w:rsidRPr="005A4C5A" w:rsidRDefault="002279FB" w:rsidP="00DA2F9C">
            <w:pPr>
              <w:bidi/>
              <w:jc w:val="center"/>
              <w:rPr>
                <w:rFonts w:ascii="Arial" w:hAnsi="Arial" w:cs="Arial"/>
                <w:color w:val="000000"/>
              </w:rPr>
            </w:pPr>
            <w:r w:rsidRPr="005A4C5A">
              <w:rPr>
                <w:rFonts w:ascii="Arial" w:hAnsi="Arial" w:cs="Arial"/>
                <w:color w:val="000000"/>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2279FB" w:rsidRPr="005A4C5A" w:rsidRDefault="002279FB" w:rsidP="00DA2F9C">
            <w:pPr>
              <w:rPr>
                <w:rFonts w:ascii="Arial" w:hAnsi="Arial" w:cs="Arial"/>
                <w:color w:val="000000"/>
              </w:rPr>
            </w:pPr>
            <w:r w:rsidRPr="005A4C5A">
              <w:rPr>
                <w:rFonts w:ascii="Arial" w:hAnsi="Arial" w:cs="Arial"/>
                <w:color w:val="000000"/>
              </w:rPr>
              <w:t> </w:t>
            </w:r>
          </w:p>
        </w:tc>
      </w:tr>
      <w:tr w:rsidR="002279FB" w:rsidRPr="005A4C5A" w:rsidTr="00DA2F9C">
        <w:trPr>
          <w:trHeight w:val="300"/>
        </w:trPr>
        <w:tc>
          <w:tcPr>
            <w:tcW w:w="2421" w:type="dxa"/>
            <w:vMerge/>
            <w:tcBorders>
              <w:top w:val="single" w:sz="4" w:space="0" w:color="auto"/>
              <w:left w:val="single" w:sz="4" w:space="0" w:color="auto"/>
              <w:bottom w:val="nil"/>
              <w:right w:val="single" w:sz="4" w:space="0" w:color="auto"/>
            </w:tcBorders>
            <w:vAlign w:val="center"/>
            <w:hideMark/>
          </w:tcPr>
          <w:p w:rsidR="002279FB" w:rsidRPr="005A4C5A" w:rsidRDefault="002279FB" w:rsidP="00DA2F9C">
            <w:pPr>
              <w:rPr>
                <w:rFonts w:ascii="Arial" w:hAnsi="Arial" w:cs="Arial"/>
                <w:color w:val="000000"/>
              </w:rPr>
            </w:pPr>
          </w:p>
        </w:tc>
        <w:tc>
          <w:tcPr>
            <w:tcW w:w="1460" w:type="dxa"/>
            <w:vMerge/>
            <w:tcBorders>
              <w:top w:val="single" w:sz="4" w:space="0" w:color="auto"/>
              <w:left w:val="nil"/>
              <w:bottom w:val="nil"/>
              <w:right w:val="nil"/>
            </w:tcBorders>
            <w:vAlign w:val="center"/>
            <w:hideMark/>
          </w:tcPr>
          <w:p w:rsidR="002279FB" w:rsidRPr="005A4C5A" w:rsidRDefault="002279FB" w:rsidP="00DA2F9C">
            <w:pPr>
              <w:rPr>
                <w:rFonts w:ascii="Arial" w:hAnsi="Arial" w:cs="Arial"/>
                <w:color w:val="000000"/>
              </w:rPr>
            </w:pPr>
          </w:p>
        </w:tc>
        <w:tc>
          <w:tcPr>
            <w:tcW w:w="3610" w:type="dxa"/>
            <w:gridSpan w:val="4"/>
            <w:vMerge/>
            <w:tcBorders>
              <w:top w:val="single" w:sz="4" w:space="0" w:color="auto"/>
              <w:left w:val="single" w:sz="4" w:space="0" w:color="auto"/>
              <w:bottom w:val="nil"/>
              <w:right w:val="nil"/>
            </w:tcBorders>
            <w:vAlign w:val="center"/>
            <w:hideMark/>
          </w:tcPr>
          <w:p w:rsidR="002279FB" w:rsidRPr="005A4C5A" w:rsidRDefault="002279FB" w:rsidP="00DA2F9C">
            <w:pPr>
              <w:rPr>
                <w:rFonts w:ascii="Arial" w:hAnsi="Arial" w:cs="Arial"/>
                <w:color w:val="000000"/>
              </w:rPr>
            </w:pPr>
          </w:p>
        </w:tc>
        <w:tc>
          <w:tcPr>
            <w:tcW w:w="5660" w:type="dxa"/>
            <w:gridSpan w:val="6"/>
            <w:tcBorders>
              <w:top w:val="nil"/>
              <w:left w:val="nil"/>
              <w:bottom w:val="nil"/>
              <w:right w:val="nil"/>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(тыс. руб.), годы</w:t>
            </w:r>
          </w:p>
        </w:tc>
        <w:tc>
          <w:tcPr>
            <w:tcW w:w="1549" w:type="dxa"/>
            <w:vMerge/>
            <w:tcBorders>
              <w:top w:val="single" w:sz="4" w:space="0" w:color="auto"/>
              <w:left w:val="single" w:sz="4" w:space="0" w:color="auto"/>
              <w:bottom w:val="nil"/>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single" w:sz="4" w:space="0" w:color="auto"/>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1200"/>
        </w:trPr>
        <w:tc>
          <w:tcPr>
            <w:tcW w:w="2421" w:type="dxa"/>
            <w:vMerge/>
            <w:tcBorders>
              <w:top w:val="single" w:sz="4" w:space="0" w:color="auto"/>
              <w:left w:val="single" w:sz="4" w:space="0" w:color="auto"/>
              <w:bottom w:val="nil"/>
              <w:right w:val="single" w:sz="4" w:space="0" w:color="auto"/>
            </w:tcBorders>
            <w:vAlign w:val="center"/>
            <w:hideMark/>
          </w:tcPr>
          <w:p w:rsidR="002279FB" w:rsidRPr="005A4C5A" w:rsidRDefault="002279FB" w:rsidP="00DA2F9C">
            <w:pPr>
              <w:rPr>
                <w:rFonts w:ascii="Arial" w:hAnsi="Arial" w:cs="Arial"/>
                <w:color w:val="000000"/>
              </w:rPr>
            </w:pPr>
          </w:p>
        </w:tc>
        <w:tc>
          <w:tcPr>
            <w:tcW w:w="1460" w:type="dxa"/>
            <w:vMerge/>
            <w:tcBorders>
              <w:top w:val="single" w:sz="4" w:space="0" w:color="auto"/>
              <w:left w:val="nil"/>
              <w:bottom w:val="nil"/>
              <w:right w:val="nil"/>
            </w:tcBorders>
            <w:vAlign w:val="center"/>
            <w:hideMark/>
          </w:tcPr>
          <w:p w:rsidR="002279FB" w:rsidRPr="005A4C5A" w:rsidRDefault="002279FB" w:rsidP="00DA2F9C">
            <w:pPr>
              <w:rPr>
                <w:rFonts w:ascii="Arial" w:hAnsi="Arial" w:cs="Arial"/>
                <w:color w:val="000000"/>
              </w:rPr>
            </w:pPr>
          </w:p>
        </w:tc>
        <w:tc>
          <w:tcPr>
            <w:tcW w:w="840" w:type="dxa"/>
            <w:tcBorders>
              <w:top w:val="single" w:sz="4" w:space="0" w:color="auto"/>
              <w:left w:val="single" w:sz="4" w:space="0" w:color="auto"/>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ГРБС</w:t>
            </w:r>
          </w:p>
        </w:tc>
        <w:tc>
          <w:tcPr>
            <w:tcW w:w="780" w:type="dxa"/>
            <w:tcBorders>
              <w:top w:val="single" w:sz="4" w:space="0" w:color="auto"/>
              <w:left w:val="nil"/>
              <w:bottom w:val="nil"/>
              <w:right w:val="nil"/>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РзПр</w:t>
            </w:r>
          </w:p>
        </w:tc>
        <w:tc>
          <w:tcPr>
            <w:tcW w:w="1030" w:type="dxa"/>
            <w:tcBorders>
              <w:top w:val="single" w:sz="4" w:space="0" w:color="auto"/>
              <w:left w:val="nil"/>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ЦСР</w:t>
            </w:r>
          </w:p>
        </w:tc>
        <w:tc>
          <w:tcPr>
            <w:tcW w:w="960" w:type="dxa"/>
            <w:tcBorders>
              <w:top w:val="single" w:sz="4" w:space="0" w:color="auto"/>
              <w:left w:val="nil"/>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ВР</w:t>
            </w:r>
          </w:p>
        </w:tc>
        <w:tc>
          <w:tcPr>
            <w:tcW w:w="950" w:type="dxa"/>
            <w:tcBorders>
              <w:top w:val="single" w:sz="4" w:space="0" w:color="auto"/>
              <w:left w:val="nil"/>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2014 год</w:t>
            </w:r>
          </w:p>
        </w:tc>
        <w:tc>
          <w:tcPr>
            <w:tcW w:w="953" w:type="dxa"/>
            <w:tcBorders>
              <w:top w:val="single" w:sz="4" w:space="0" w:color="auto"/>
              <w:left w:val="nil"/>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2015 год</w:t>
            </w:r>
          </w:p>
        </w:tc>
        <w:tc>
          <w:tcPr>
            <w:tcW w:w="811" w:type="dxa"/>
            <w:tcBorders>
              <w:top w:val="single" w:sz="4" w:space="0" w:color="auto"/>
              <w:left w:val="nil"/>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2016 год</w:t>
            </w:r>
          </w:p>
        </w:tc>
        <w:tc>
          <w:tcPr>
            <w:tcW w:w="948" w:type="dxa"/>
            <w:tcBorders>
              <w:top w:val="single" w:sz="4" w:space="0" w:color="auto"/>
              <w:left w:val="nil"/>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2017 год</w:t>
            </w:r>
          </w:p>
        </w:tc>
        <w:tc>
          <w:tcPr>
            <w:tcW w:w="948" w:type="dxa"/>
            <w:tcBorders>
              <w:top w:val="single" w:sz="4" w:space="0" w:color="auto"/>
              <w:left w:val="nil"/>
              <w:bottom w:val="nil"/>
              <w:right w:val="single" w:sz="4" w:space="0" w:color="auto"/>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2018 год</w:t>
            </w:r>
          </w:p>
        </w:tc>
        <w:tc>
          <w:tcPr>
            <w:tcW w:w="1050" w:type="dxa"/>
            <w:tcBorders>
              <w:top w:val="single" w:sz="4" w:space="0" w:color="auto"/>
              <w:left w:val="nil"/>
              <w:bottom w:val="nil"/>
              <w:right w:val="nil"/>
            </w:tcBorders>
            <w:shd w:val="clear" w:color="auto" w:fill="auto"/>
            <w:vAlign w:val="bottom"/>
            <w:hideMark/>
          </w:tcPr>
          <w:p w:rsidR="002279FB" w:rsidRPr="005A4C5A" w:rsidRDefault="002279FB" w:rsidP="00DA2F9C">
            <w:pPr>
              <w:jc w:val="center"/>
              <w:rPr>
                <w:rFonts w:ascii="Arial" w:hAnsi="Arial" w:cs="Arial"/>
                <w:color w:val="000000"/>
              </w:rPr>
            </w:pPr>
            <w:r w:rsidRPr="005A4C5A">
              <w:rPr>
                <w:rFonts w:ascii="Arial" w:hAnsi="Arial" w:cs="Arial"/>
                <w:color w:val="000000"/>
              </w:rPr>
              <w:t xml:space="preserve">Итого на период 2014-2018 </w:t>
            </w:r>
            <w:r w:rsidRPr="005A4C5A">
              <w:rPr>
                <w:rFonts w:ascii="Arial" w:hAnsi="Arial" w:cs="Arial"/>
                <w:color w:val="000000"/>
              </w:rPr>
              <w:lastRenderedPageBreak/>
              <w:t>годы</w:t>
            </w:r>
          </w:p>
        </w:tc>
        <w:tc>
          <w:tcPr>
            <w:tcW w:w="1549" w:type="dxa"/>
            <w:vMerge/>
            <w:tcBorders>
              <w:top w:val="single" w:sz="4" w:space="0" w:color="auto"/>
              <w:left w:val="single" w:sz="4" w:space="0" w:color="auto"/>
              <w:bottom w:val="nil"/>
              <w:right w:val="nil"/>
            </w:tcBorders>
            <w:vAlign w:val="center"/>
            <w:hideMark/>
          </w:tcPr>
          <w:p w:rsidR="002279FB" w:rsidRPr="005A4C5A" w:rsidRDefault="002279FB" w:rsidP="00DA2F9C">
            <w:pPr>
              <w:rPr>
                <w:rFonts w:ascii="Arial" w:hAnsi="Arial" w:cs="Arial"/>
                <w:color w:val="000000"/>
              </w:rPr>
            </w:pPr>
          </w:p>
        </w:tc>
        <w:tc>
          <w:tcPr>
            <w:tcW w:w="960" w:type="dxa"/>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r w:rsidRPr="005A4C5A">
              <w:rPr>
                <w:rFonts w:ascii="Arial" w:hAnsi="Arial" w:cs="Arial"/>
                <w:color w:val="000000"/>
              </w:rPr>
              <w:t> </w:t>
            </w:r>
          </w:p>
        </w:tc>
      </w:tr>
      <w:tr w:rsidR="002279FB" w:rsidRPr="005A4C5A" w:rsidTr="00DA2F9C">
        <w:trPr>
          <w:trHeight w:val="315"/>
        </w:trPr>
        <w:tc>
          <w:tcPr>
            <w:tcW w:w="14700" w:type="dxa"/>
            <w:gridSpan w:val="13"/>
            <w:tcBorders>
              <w:top w:val="single" w:sz="4" w:space="0" w:color="auto"/>
              <w:left w:val="single" w:sz="4" w:space="0" w:color="auto"/>
              <w:bottom w:val="single" w:sz="4" w:space="0" w:color="auto"/>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lastRenderedPageBreak/>
              <w:t>Цель подпрограммы:</w:t>
            </w:r>
          </w:p>
        </w:tc>
        <w:tc>
          <w:tcPr>
            <w:tcW w:w="960" w:type="dxa"/>
            <w:vMerge w:val="restart"/>
            <w:tcBorders>
              <w:top w:val="nil"/>
              <w:left w:val="nil"/>
              <w:bottom w:val="nil"/>
              <w:right w:val="nil"/>
            </w:tcBorders>
            <w:shd w:val="clear" w:color="auto" w:fill="auto"/>
            <w:hideMark/>
          </w:tcPr>
          <w:p w:rsidR="002279FB" w:rsidRPr="005A4C5A" w:rsidRDefault="002279FB" w:rsidP="00DA2F9C">
            <w:pPr>
              <w:rPr>
                <w:rFonts w:ascii="Arial" w:hAnsi="Arial" w:cs="Arial"/>
                <w:color w:val="000000"/>
              </w:rPr>
            </w:pPr>
          </w:p>
        </w:tc>
      </w:tr>
      <w:tr w:rsidR="002279FB" w:rsidRPr="005A4C5A" w:rsidTr="00DA2F9C">
        <w:trPr>
          <w:trHeight w:val="360"/>
        </w:trPr>
        <w:tc>
          <w:tcPr>
            <w:tcW w:w="14700" w:type="dxa"/>
            <w:gridSpan w:val="13"/>
            <w:tcBorders>
              <w:top w:val="single" w:sz="4" w:space="0" w:color="auto"/>
              <w:left w:val="single" w:sz="4" w:space="0" w:color="auto"/>
              <w:bottom w:val="single" w:sz="4" w:space="0" w:color="auto"/>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300"/>
        </w:trPr>
        <w:tc>
          <w:tcPr>
            <w:tcW w:w="14700" w:type="dxa"/>
            <w:gridSpan w:val="13"/>
            <w:tcBorders>
              <w:top w:val="single" w:sz="4" w:space="0" w:color="auto"/>
              <w:left w:val="single" w:sz="4" w:space="0" w:color="auto"/>
              <w:bottom w:val="single" w:sz="4" w:space="0" w:color="auto"/>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Задача 1:</w:t>
            </w: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630"/>
        </w:trPr>
        <w:tc>
          <w:tcPr>
            <w:tcW w:w="14700" w:type="dxa"/>
            <w:gridSpan w:val="13"/>
            <w:tcBorders>
              <w:top w:val="single" w:sz="4" w:space="0" w:color="auto"/>
              <w:left w:val="single" w:sz="4" w:space="0" w:color="auto"/>
              <w:bottom w:val="single" w:sz="4" w:space="0" w:color="auto"/>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315"/>
        </w:trPr>
        <w:tc>
          <w:tcPr>
            <w:tcW w:w="2421" w:type="dxa"/>
            <w:tcBorders>
              <w:top w:val="nil"/>
              <w:left w:val="single" w:sz="4" w:space="0" w:color="auto"/>
              <w:bottom w:val="nil"/>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Мероприятие 1:</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Администрация Пинчугского сельсовета</w:t>
            </w:r>
          </w:p>
        </w:tc>
        <w:tc>
          <w:tcPr>
            <w:tcW w:w="840" w:type="dxa"/>
            <w:vMerge w:val="restart"/>
            <w:tcBorders>
              <w:top w:val="single" w:sz="4" w:space="0" w:color="auto"/>
              <w:left w:val="single" w:sz="4" w:space="0" w:color="auto"/>
              <w:bottom w:val="single" w:sz="4" w:space="0" w:color="000000"/>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912</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0409</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right"/>
              <w:rPr>
                <w:rFonts w:ascii="Arial" w:hAnsi="Arial" w:cs="Arial"/>
                <w:color w:val="000000"/>
              </w:rPr>
            </w:pPr>
            <w:r w:rsidRPr="005A4C5A">
              <w:rPr>
                <w:rFonts w:ascii="Arial" w:hAnsi="Arial" w:cs="Arial"/>
                <w:color w:val="000000"/>
              </w:rPr>
              <w:t>3910080010</w:t>
            </w:r>
          </w:p>
        </w:tc>
        <w:tc>
          <w:tcPr>
            <w:tcW w:w="960"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244</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209,5</w:t>
            </w:r>
          </w:p>
        </w:tc>
        <w:tc>
          <w:tcPr>
            <w:tcW w:w="953"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4,42</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10,0</w:t>
            </w:r>
          </w:p>
        </w:tc>
        <w:tc>
          <w:tcPr>
            <w:tcW w:w="948"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45,0</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45,0</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313,9</w:t>
            </w:r>
          </w:p>
        </w:tc>
        <w:tc>
          <w:tcPr>
            <w:tcW w:w="1549" w:type="dxa"/>
            <w:vMerge w:val="restart"/>
            <w:tcBorders>
              <w:top w:val="single" w:sz="4" w:space="0" w:color="auto"/>
              <w:left w:val="single" w:sz="4" w:space="0" w:color="auto"/>
              <w:bottom w:val="single" w:sz="4" w:space="0" w:color="000000"/>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Установлены дорожные знаки в количестве 52 штук.</w:t>
            </w:r>
          </w:p>
        </w:tc>
        <w:tc>
          <w:tcPr>
            <w:tcW w:w="960" w:type="dxa"/>
            <w:vMerge w:val="restart"/>
            <w:tcBorders>
              <w:top w:val="nil"/>
              <w:left w:val="single" w:sz="4" w:space="0" w:color="auto"/>
              <w:bottom w:val="nil"/>
              <w:right w:val="nil"/>
            </w:tcBorders>
            <w:shd w:val="clear" w:color="auto" w:fill="auto"/>
            <w:vAlign w:val="bottom"/>
            <w:hideMark/>
          </w:tcPr>
          <w:p w:rsidR="002279FB" w:rsidRPr="005A4C5A" w:rsidRDefault="002279FB" w:rsidP="00DA2F9C">
            <w:pPr>
              <w:rPr>
                <w:rFonts w:ascii="Arial" w:hAnsi="Arial" w:cs="Arial"/>
                <w:color w:val="000000"/>
              </w:rPr>
            </w:pPr>
            <w:r w:rsidRPr="005A4C5A">
              <w:rPr>
                <w:rFonts w:ascii="Arial" w:hAnsi="Arial" w:cs="Arial"/>
                <w:color w:val="000000"/>
              </w:rPr>
              <w:t> </w:t>
            </w:r>
          </w:p>
        </w:tc>
      </w:tr>
      <w:tr w:rsidR="002279FB" w:rsidRPr="005A4C5A" w:rsidTr="00DA2F9C">
        <w:trPr>
          <w:trHeight w:val="780"/>
        </w:trPr>
        <w:tc>
          <w:tcPr>
            <w:tcW w:w="2421" w:type="dxa"/>
            <w:tcBorders>
              <w:top w:val="single" w:sz="4" w:space="0" w:color="auto"/>
              <w:left w:val="single" w:sz="4" w:space="0" w:color="auto"/>
              <w:bottom w:val="single" w:sz="4" w:space="0" w:color="auto"/>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xml:space="preserve">Приобретение и установка дорожных знаков </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840" w:type="dxa"/>
            <w:vMerge/>
            <w:tcBorders>
              <w:top w:val="single" w:sz="4" w:space="0" w:color="auto"/>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53"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48"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549" w:type="dxa"/>
            <w:vMerge/>
            <w:tcBorders>
              <w:top w:val="single" w:sz="4" w:space="0" w:color="auto"/>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single" w:sz="4" w:space="0" w:color="auto"/>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30"/>
        </w:trPr>
        <w:tc>
          <w:tcPr>
            <w:tcW w:w="2421" w:type="dxa"/>
            <w:tcBorders>
              <w:top w:val="nil"/>
              <w:left w:val="single" w:sz="4" w:space="0" w:color="auto"/>
              <w:bottom w:val="nil"/>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840" w:type="dxa"/>
            <w:vMerge/>
            <w:tcBorders>
              <w:top w:val="single" w:sz="4" w:space="0" w:color="auto"/>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53"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48"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48" w:type="dxa"/>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549" w:type="dxa"/>
            <w:vMerge/>
            <w:tcBorders>
              <w:top w:val="single" w:sz="4" w:space="0" w:color="auto"/>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single" w:sz="4" w:space="0" w:color="auto"/>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1095"/>
        </w:trPr>
        <w:tc>
          <w:tcPr>
            <w:tcW w:w="2421" w:type="dxa"/>
            <w:tcBorders>
              <w:top w:val="single" w:sz="4" w:space="0" w:color="auto"/>
              <w:left w:val="single" w:sz="4" w:space="0" w:color="auto"/>
              <w:bottom w:val="nil"/>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Мероприятие2: Содержание автомобильных дорог</w:t>
            </w:r>
          </w:p>
        </w:tc>
        <w:tc>
          <w:tcPr>
            <w:tcW w:w="1460" w:type="dxa"/>
            <w:tcBorders>
              <w:top w:val="nil"/>
              <w:left w:val="nil"/>
              <w:bottom w:val="nil"/>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Администрация Пинчугского сельсовета</w:t>
            </w:r>
          </w:p>
        </w:tc>
        <w:tc>
          <w:tcPr>
            <w:tcW w:w="840" w:type="dxa"/>
            <w:tcBorders>
              <w:top w:val="nil"/>
              <w:left w:val="single" w:sz="4" w:space="0" w:color="auto"/>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912</w:t>
            </w:r>
          </w:p>
        </w:tc>
        <w:tc>
          <w:tcPr>
            <w:tcW w:w="780" w:type="dxa"/>
            <w:tcBorders>
              <w:top w:val="nil"/>
              <w:left w:val="nil"/>
              <w:bottom w:val="nil"/>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0409</w:t>
            </w:r>
          </w:p>
        </w:tc>
        <w:tc>
          <w:tcPr>
            <w:tcW w:w="1030" w:type="dxa"/>
            <w:tcBorders>
              <w:top w:val="nil"/>
              <w:left w:val="nil"/>
              <w:bottom w:val="nil"/>
              <w:right w:val="nil"/>
            </w:tcBorders>
            <w:shd w:val="clear" w:color="auto" w:fill="auto"/>
            <w:noWrap/>
            <w:hideMark/>
          </w:tcPr>
          <w:p w:rsidR="002279FB" w:rsidRPr="005A4C5A" w:rsidRDefault="002279FB" w:rsidP="00DA2F9C">
            <w:pPr>
              <w:jc w:val="right"/>
              <w:rPr>
                <w:rFonts w:ascii="Arial" w:hAnsi="Arial" w:cs="Arial"/>
                <w:color w:val="000000"/>
              </w:rPr>
            </w:pPr>
            <w:r w:rsidRPr="005A4C5A">
              <w:rPr>
                <w:rFonts w:ascii="Arial" w:hAnsi="Arial" w:cs="Arial"/>
                <w:color w:val="000000"/>
              </w:rPr>
              <w:t>3910080020</w:t>
            </w:r>
          </w:p>
        </w:tc>
        <w:tc>
          <w:tcPr>
            <w:tcW w:w="960" w:type="dxa"/>
            <w:tcBorders>
              <w:top w:val="single" w:sz="4" w:space="0" w:color="auto"/>
              <w:left w:val="single" w:sz="4" w:space="0" w:color="auto"/>
              <w:bottom w:val="nil"/>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244</w:t>
            </w:r>
          </w:p>
        </w:tc>
        <w:tc>
          <w:tcPr>
            <w:tcW w:w="950" w:type="dxa"/>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642,0</w:t>
            </w:r>
          </w:p>
        </w:tc>
        <w:tc>
          <w:tcPr>
            <w:tcW w:w="953" w:type="dxa"/>
            <w:tcBorders>
              <w:top w:val="single" w:sz="4" w:space="0" w:color="auto"/>
              <w:left w:val="single" w:sz="4" w:space="0" w:color="auto"/>
              <w:bottom w:val="nil"/>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1022,2</w:t>
            </w:r>
          </w:p>
        </w:tc>
        <w:tc>
          <w:tcPr>
            <w:tcW w:w="811" w:type="dxa"/>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468,9</w:t>
            </w:r>
          </w:p>
        </w:tc>
        <w:tc>
          <w:tcPr>
            <w:tcW w:w="948" w:type="dxa"/>
            <w:tcBorders>
              <w:top w:val="single" w:sz="4" w:space="0" w:color="auto"/>
              <w:left w:val="single" w:sz="4" w:space="0" w:color="auto"/>
              <w:bottom w:val="nil"/>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150,0</w:t>
            </w:r>
          </w:p>
        </w:tc>
        <w:tc>
          <w:tcPr>
            <w:tcW w:w="948" w:type="dxa"/>
            <w:tcBorders>
              <w:top w:val="single" w:sz="4" w:space="0" w:color="auto"/>
              <w:left w:val="nil"/>
              <w:bottom w:val="nil"/>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150,0</w:t>
            </w:r>
          </w:p>
        </w:tc>
        <w:tc>
          <w:tcPr>
            <w:tcW w:w="1050" w:type="dxa"/>
            <w:tcBorders>
              <w:top w:val="nil"/>
              <w:left w:val="nil"/>
              <w:bottom w:val="nil"/>
              <w:right w:val="single" w:sz="4"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2433,1</w:t>
            </w:r>
          </w:p>
        </w:tc>
        <w:tc>
          <w:tcPr>
            <w:tcW w:w="1549" w:type="dxa"/>
            <w:tcBorders>
              <w:top w:val="nil"/>
              <w:left w:val="nil"/>
              <w:bottom w:val="nil"/>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Произведен ремонт дорог на 4 улицах поселка.</w:t>
            </w:r>
          </w:p>
        </w:tc>
        <w:tc>
          <w:tcPr>
            <w:tcW w:w="960" w:type="dxa"/>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300"/>
        </w:trPr>
        <w:tc>
          <w:tcPr>
            <w:tcW w:w="2421" w:type="dxa"/>
            <w:tcBorders>
              <w:top w:val="nil"/>
              <w:left w:val="single" w:sz="4" w:space="0" w:color="auto"/>
              <w:bottom w:val="nil"/>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Мероприятие 3:</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Администрация Пинчугского сельсовета</w:t>
            </w:r>
          </w:p>
        </w:tc>
        <w:tc>
          <w:tcPr>
            <w:tcW w:w="840" w:type="dxa"/>
            <w:vMerge w:val="restart"/>
            <w:tcBorders>
              <w:top w:val="nil"/>
              <w:left w:val="single" w:sz="4" w:space="0" w:color="auto"/>
              <w:bottom w:val="single" w:sz="4" w:space="0" w:color="000000"/>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912</w:t>
            </w:r>
          </w:p>
        </w:tc>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0409</w:t>
            </w:r>
          </w:p>
        </w:tc>
        <w:tc>
          <w:tcPr>
            <w:tcW w:w="1030" w:type="dxa"/>
            <w:vMerge w:val="restart"/>
            <w:tcBorders>
              <w:top w:val="nil"/>
              <w:left w:val="nil"/>
              <w:bottom w:val="nil"/>
              <w:right w:val="nil"/>
            </w:tcBorders>
            <w:shd w:val="clear" w:color="auto" w:fill="auto"/>
            <w:noWrap/>
            <w:hideMark/>
          </w:tcPr>
          <w:p w:rsidR="002279FB" w:rsidRPr="005A4C5A" w:rsidRDefault="002279FB" w:rsidP="00DA2F9C">
            <w:pPr>
              <w:jc w:val="right"/>
              <w:rPr>
                <w:rFonts w:ascii="Arial" w:hAnsi="Arial" w:cs="Arial"/>
                <w:color w:val="000000"/>
              </w:rPr>
            </w:pPr>
            <w:r w:rsidRPr="005A4C5A">
              <w:rPr>
                <w:rFonts w:ascii="Arial" w:hAnsi="Arial" w:cs="Arial"/>
                <w:color w:val="000000"/>
              </w:rPr>
              <w:t>3910080030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244</w:t>
            </w:r>
          </w:p>
        </w:tc>
        <w:tc>
          <w:tcPr>
            <w:tcW w:w="950"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w:t>
            </w:r>
          </w:p>
        </w:tc>
        <w:tc>
          <w:tcPr>
            <w:tcW w:w="953"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345,0</w:t>
            </w:r>
          </w:p>
        </w:tc>
        <w:tc>
          <w:tcPr>
            <w:tcW w:w="811"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345,0</w:t>
            </w:r>
          </w:p>
        </w:tc>
        <w:tc>
          <w:tcPr>
            <w:tcW w:w="1549" w:type="dxa"/>
            <w:vMerge w:val="restart"/>
            <w:tcBorders>
              <w:top w:val="nil"/>
              <w:left w:val="single" w:sz="4" w:space="0" w:color="auto"/>
              <w:bottom w:val="single" w:sz="4" w:space="0" w:color="000000"/>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Составлен проект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765"/>
        </w:trPr>
        <w:tc>
          <w:tcPr>
            <w:tcW w:w="2421" w:type="dxa"/>
            <w:tcBorders>
              <w:top w:val="nil"/>
              <w:left w:val="single" w:sz="4" w:space="0" w:color="auto"/>
              <w:bottom w:val="nil"/>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Составление проекта организации дорожного движения</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840" w:type="dxa"/>
            <w:vMerge/>
            <w:tcBorders>
              <w:top w:val="nil"/>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780"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3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5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53"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811"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50"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549" w:type="dxa"/>
            <w:vMerge/>
            <w:tcBorders>
              <w:top w:val="nil"/>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300"/>
        </w:trPr>
        <w:tc>
          <w:tcPr>
            <w:tcW w:w="2421" w:type="dxa"/>
            <w:tcBorders>
              <w:top w:val="single" w:sz="4" w:space="0" w:color="auto"/>
              <w:left w:val="single" w:sz="4" w:space="0" w:color="auto"/>
              <w:bottom w:val="nil"/>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Мероприятие 4:</w:t>
            </w:r>
          </w:p>
        </w:tc>
        <w:tc>
          <w:tcPr>
            <w:tcW w:w="1460" w:type="dxa"/>
            <w:vMerge w:val="restart"/>
            <w:tcBorders>
              <w:top w:val="nil"/>
              <w:left w:val="nil"/>
              <w:bottom w:val="nil"/>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Администрация Пинчугского сельсовета</w:t>
            </w:r>
          </w:p>
        </w:tc>
        <w:tc>
          <w:tcPr>
            <w:tcW w:w="840" w:type="dxa"/>
            <w:vMerge w:val="restart"/>
            <w:tcBorders>
              <w:top w:val="nil"/>
              <w:left w:val="single" w:sz="4" w:space="0" w:color="auto"/>
              <w:bottom w:val="single" w:sz="4" w:space="0" w:color="000000"/>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912</w:t>
            </w:r>
          </w:p>
        </w:tc>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0409</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right"/>
              <w:rPr>
                <w:rFonts w:ascii="Arial" w:hAnsi="Arial" w:cs="Arial"/>
                <w:color w:val="000000"/>
              </w:rPr>
            </w:pPr>
            <w:r w:rsidRPr="005A4C5A">
              <w:rPr>
                <w:rFonts w:ascii="Arial" w:hAnsi="Arial" w:cs="Arial"/>
                <w:color w:val="000000"/>
              </w:rPr>
              <w:t>3910080040</w:t>
            </w:r>
          </w:p>
        </w:tc>
        <w:tc>
          <w:tcPr>
            <w:tcW w:w="960"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244</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255,6</w:t>
            </w:r>
          </w:p>
        </w:tc>
        <w:tc>
          <w:tcPr>
            <w:tcW w:w="953"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w:t>
            </w:r>
          </w:p>
        </w:tc>
        <w:tc>
          <w:tcPr>
            <w:tcW w:w="948"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255,6</w:t>
            </w:r>
          </w:p>
        </w:tc>
        <w:tc>
          <w:tcPr>
            <w:tcW w:w="1549" w:type="dxa"/>
            <w:vMerge w:val="restart"/>
            <w:tcBorders>
              <w:top w:val="nil"/>
              <w:left w:val="single" w:sz="4" w:space="0" w:color="auto"/>
              <w:bottom w:val="single" w:sz="4" w:space="0" w:color="000000"/>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Проведена 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765"/>
        </w:trPr>
        <w:tc>
          <w:tcPr>
            <w:tcW w:w="2421" w:type="dxa"/>
            <w:tcBorders>
              <w:top w:val="nil"/>
              <w:left w:val="single" w:sz="4" w:space="0" w:color="auto"/>
              <w:bottom w:val="single" w:sz="4" w:space="0" w:color="auto"/>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Техническая инвентаризация автомобильных дорог</w:t>
            </w:r>
          </w:p>
        </w:tc>
        <w:tc>
          <w:tcPr>
            <w:tcW w:w="14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840" w:type="dxa"/>
            <w:vMerge/>
            <w:tcBorders>
              <w:top w:val="nil"/>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780"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53"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48"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50"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549" w:type="dxa"/>
            <w:vMerge/>
            <w:tcBorders>
              <w:top w:val="nil"/>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300"/>
        </w:trPr>
        <w:tc>
          <w:tcPr>
            <w:tcW w:w="2421" w:type="dxa"/>
            <w:vMerge w:val="restart"/>
            <w:tcBorders>
              <w:top w:val="nil"/>
              <w:left w:val="single" w:sz="4" w:space="0" w:color="auto"/>
              <w:bottom w:val="nil"/>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Мероприятие 5:</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Администрация Пинчугского сельсовета</w:t>
            </w:r>
          </w:p>
        </w:tc>
        <w:tc>
          <w:tcPr>
            <w:tcW w:w="840"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912</w:t>
            </w:r>
          </w:p>
        </w:tc>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409</w:t>
            </w:r>
          </w:p>
        </w:tc>
        <w:tc>
          <w:tcPr>
            <w:tcW w:w="1030" w:type="dxa"/>
            <w:vMerge w:val="restart"/>
            <w:tcBorders>
              <w:top w:val="nil"/>
              <w:left w:val="nil"/>
              <w:bottom w:val="nil"/>
              <w:right w:val="nil"/>
            </w:tcBorders>
            <w:shd w:val="clear" w:color="auto" w:fill="auto"/>
            <w:noWrap/>
            <w:hideMark/>
          </w:tcPr>
          <w:p w:rsidR="002279FB" w:rsidRPr="005A4C5A" w:rsidRDefault="002279FB" w:rsidP="00DA2F9C">
            <w:pPr>
              <w:jc w:val="right"/>
              <w:rPr>
                <w:rFonts w:ascii="Arial" w:hAnsi="Arial" w:cs="Arial"/>
                <w:color w:val="000000"/>
              </w:rPr>
            </w:pPr>
            <w:r w:rsidRPr="005A4C5A">
              <w:rPr>
                <w:rFonts w:ascii="Arial" w:hAnsi="Arial" w:cs="Arial"/>
                <w:color w:val="000000"/>
              </w:rPr>
              <w:t>3910075080</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244</w:t>
            </w:r>
          </w:p>
        </w:tc>
        <w:tc>
          <w:tcPr>
            <w:tcW w:w="950"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200</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350</w:t>
            </w:r>
          </w:p>
        </w:tc>
        <w:tc>
          <w:tcPr>
            <w:tcW w:w="811"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350</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1050" w:type="dxa"/>
            <w:vMerge w:val="restart"/>
            <w:tcBorders>
              <w:top w:val="nil"/>
              <w:left w:val="nil"/>
              <w:bottom w:val="nil"/>
              <w:right w:val="single" w:sz="8"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900,0</w:t>
            </w:r>
          </w:p>
        </w:tc>
        <w:tc>
          <w:tcPr>
            <w:tcW w:w="1549" w:type="dxa"/>
            <w:vMerge w:val="restart"/>
            <w:tcBorders>
              <w:top w:val="nil"/>
              <w:left w:val="single" w:sz="8" w:space="0" w:color="auto"/>
              <w:bottom w:val="single" w:sz="8" w:space="0" w:color="000000"/>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276"/>
        </w:trPr>
        <w:tc>
          <w:tcPr>
            <w:tcW w:w="2421" w:type="dxa"/>
            <w:vMerge/>
            <w:tcBorders>
              <w:top w:val="nil"/>
              <w:left w:val="single" w:sz="4" w:space="0" w:color="auto"/>
              <w:bottom w:val="nil"/>
              <w:right w:val="single" w:sz="4" w:space="0" w:color="auto"/>
            </w:tcBorders>
            <w:vAlign w:val="center"/>
            <w:hideMark/>
          </w:tcPr>
          <w:p w:rsidR="002279FB" w:rsidRPr="005A4C5A" w:rsidRDefault="002279FB" w:rsidP="00DA2F9C">
            <w:pPr>
              <w:rPr>
                <w:rFonts w:ascii="Arial" w:hAnsi="Arial" w:cs="Arial"/>
                <w:color w:val="00000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84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780"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3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5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811"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50" w:type="dxa"/>
            <w:vMerge/>
            <w:tcBorders>
              <w:top w:val="nil"/>
              <w:left w:val="nil"/>
              <w:bottom w:val="nil"/>
              <w:right w:val="single" w:sz="8" w:space="0" w:color="auto"/>
            </w:tcBorders>
            <w:vAlign w:val="center"/>
            <w:hideMark/>
          </w:tcPr>
          <w:p w:rsidR="002279FB" w:rsidRPr="005A4C5A" w:rsidRDefault="002279FB" w:rsidP="00DA2F9C">
            <w:pPr>
              <w:rPr>
                <w:rFonts w:ascii="Arial" w:hAnsi="Arial" w:cs="Arial"/>
                <w:color w:val="000000"/>
              </w:rPr>
            </w:pPr>
          </w:p>
        </w:tc>
        <w:tc>
          <w:tcPr>
            <w:tcW w:w="1549" w:type="dxa"/>
            <w:vMerge/>
            <w:tcBorders>
              <w:top w:val="nil"/>
              <w:left w:val="single" w:sz="8" w:space="0" w:color="auto"/>
              <w:bottom w:val="single" w:sz="8" w:space="0" w:color="000000"/>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4620"/>
        </w:trPr>
        <w:tc>
          <w:tcPr>
            <w:tcW w:w="2421" w:type="dxa"/>
            <w:tcBorders>
              <w:top w:val="nil"/>
              <w:left w:val="single" w:sz="4" w:space="0" w:color="auto"/>
              <w:bottom w:val="nil"/>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w:t>
            </w:r>
            <w:r w:rsidRPr="005A4C5A">
              <w:rPr>
                <w:rFonts w:ascii="Arial" w:hAnsi="Arial" w:cs="Arial"/>
                <w:color w:val="000000"/>
              </w:rPr>
              <w:lastRenderedPageBreak/>
              <w:t xml:space="preserve">сельсовет" муниципальной программы "Развитие поселка" </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84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780"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3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5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811"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50" w:type="dxa"/>
            <w:vMerge/>
            <w:tcBorders>
              <w:top w:val="nil"/>
              <w:left w:val="nil"/>
              <w:bottom w:val="nil"/>
              <w:right w:val="single" w:sz="8" w:space="0" w:color="auto"/>
            </w:tcBorders>
            <w:vAlign w:val="center"/>
            <w:hideMark/>
          </w:tcPr>
          <w:p w:rsidR="002279FB" w:rsidRPr="005A4C5A" w:rsidRDefault="002279FB" w:rsidP="00DA2F9C">
            <w:pPr>
              <w:rPr>
                <w:rFonts w:ascii="Arial" w:hAnsi="Arial" w:cs="Arial"/>
                <w:color w:val="000000"/>
              </w:rPr>
            </w:pPr>
          </w:p>
        </w:tc>
        <w:tc>
          <w:tcPr>
            <w:tcW w:w="1549" w:type="dxa"/>
            <w:vMerge/>
            <w:tcBorders>
              <w:top w:val="nil"/>
              <w:left w:val="single" w:sz="8" w:space="0" w:color="auto"/>
              <w:bottom w:val="single" w:sz="8" w:space="0" w:color="000000"/>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300"/>
        </w:trPr>
        <w:tc>
          <w:tcPr>
            <w:tcW w:w="2421" w:type="dxa"/>
            <w:tcBorders>
              <w:top w:val="single" w:sz="4" w:space="0" w:color="auto"/>
              <w:left w:val="single" w:sz="4" w:space="0" w:color="auto"/>
              <w:bottom w:val="nil"/>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lastRenderedPageBreak/>
              <w:t>Мероприятие 6:</w:t>
            </w:r>
          </w:p>
        </w:tc>
        <w:tc>
          <w:tcPr>
            <w:tcW w:w="1460" w:type="dxa"/>
            <w:vMerge w:val="restart"/>
            <w:tcBorders>
              <w:top w:val="nil"/>
              <w:left w:val="nil"/>
              <w:bottom w:val="nil"/>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Администрация Пинчугского сельсовета</w:t>
            </w:r>
          </w:p>
        </w:tc>
        <w:tc>
          <w:tcPr>
            <w:tcW w:w="840" w:type="dxa"/>
            <w:vMerge w:val="restart"/>
            <w:tcBorders>
              <w:top w:val="single" w:sz="4" w:space="0" w:color="auto"/>
              <w:left w:val="single" w:sz="4" w:space="0" w:color="auto"/>
              <w:bottom w:val="single" w:sz="4" w:space="0" w:color="000000"/>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912</w:t>
            </w:r>
          </w:p>
        </w:tc>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0409</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right"/>
              <w:rPr>
                <w:rFonts w:ascii="Arial" w:hAnsi="Arial" w:cs="Arial"/>
                <w:color w:val="000000"/>
              </w:rPr>
            </w:pPr>
            <w:r w:rsidRPr="005A4C5A">
              <w:rPr>
                <w:rFonts w:ascii="Arial" w:hAnsi="Arial" w:cs="Arial"/>
                <w:color w:val="000000"/>
              </w:rPr>
              <w:t>3910082180</w:t>
            </w:r>
          </w:p>
        </w:tc>
        <w:tc>
          <w:tcPr>
            <w:tcW w:w="960"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244</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0,2</w:t>
            </w:r>
          </w:p>
        </w:tc>
        <w:tc>
          <w:tcPr>
            <w:tcW w:w="953"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0,35</w:t>
            </w:r>
          </w:p>
        </w:tc>
        <w:tc>
          <w:tcPr>
            <w:tcW w:w="811" w:type="dxa"/>
            <w:vMerge w:val="restart"/>
            <w:tcBorders>
              <w:top w:val="single" w:sz="4" w:space="0" w:color="auto"/>
              <w:left w:val="single" w:sz="4" w:space="0" w:color="auto"/>
              <w:bottom w:val="nil"/>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3,5</w:t>
            </w:r>
          </w:p>
        </w:tc>
        <w:tc>
          <w:tcPr>
            <w:tcW w:w="948" w:type="dxa"/>
            <w:vMerge w:val="restart"/>
            <w:tcBorders>
              <w:top w:val="nil"/>
              <w:left w:val="nil"/>
              <w:bottom w:val="nil"/>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4,05</w:t>
            </w:r>
          </w:p>
        </w:tc>
        <w:tc>
          <w:tcPr>
            <w:tcW w:w="1549" w:type="dxa"/>
            <w:vMerge w:val="restart"/>
            <w:tcBorders>
              <w:top w:val="nil"/>
              <w:left w:val="nil"/>
              <w:bottom w:val="nil"/>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4575"/>
        </w:trPr>
        <w:tc>
          <w:tcPr>
            <w:tcW w:w="2421" w:type="dxa"/>
            <w:tcBorders>
              <w:top w:val="nil"/>
              <w:left w:val="single" w:sz="4" w:space="0" w:color="auto"/>
              <w:bottom w:val="single" w:sz="4" w:space="0" w:color="auto"/>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xml:space="preserve">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4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840" w:type="dxa"/>
            <w:vMerge/>
            <w:tcBorders>
              <w:top w:val="single" w:sz="4" w:space="0" w:color="auto"/>
              <w:left w:val="single" w:sz="4" w:space="0" w:color="auto"/>
              <w:bottom w:val="single" w:sz="4" w:space="0" w:color="000000"/>
              <w:right w:val="nil"/>
            </w:tcBorders>
            <w:vAlign w:val="center"/>
            <w:hideMark/>
          </w:tcPr>
          <w:p w:rsidR="002279FB" w:rsidRPr="005A4C5A" w:rsidRDefault="002279FB" w:rsidP="00DA2F9C">
            <w:pPr>
              <w:rPr>
                <w:rFonts w:ascii="Arial" w:hAnsi="Arial" w:cs="Arial"/>
                <w:color w:val="000000"/>
              </w:rPr>
            </w:pPr>
          </w:p>
        </w:tc>
        <w:tc>
          <w:tcPr>
            <w:tcW w:w="780"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953"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811" w:type="dxa"/>
            <w:vMerge/>
            <w:tcBorders>
              <w:top w:val="single" w:sz="4" w:space="0" w:color="auto"/>
              <w:left w:val="single" w:sz="4" w:space="0" w:color="auto"/>
              <w:bottom w:val="nil"/>
              <w:right w:val="single" w:sz="4" w:space="0" w:color="auto"/>
            </w:tcBorders>
            <w:vAlign w:val="center"/>
            <w:hideMark/>
          </w:tcPr>
          <w:p w:rsidR="002279FB" w:rsidRPr="005A4C5A" w:rsidRDefault="002279FB" w:rsidP="00DA2F9C">
            <w:pPr>
              <w:rPr>
                <w:rFonts w:ascii="Arial" w:hAnsi="Arial" w:cs="Arial"/>
                <w:color w:val="000000"/>
              </w:rPr>
            </w:pPr>
          </w:p>
        </w:tc>
        <w:tc>
          <w:tcPr>
            <w:tcW w:w="948"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2279FB" w:rsidRPr="005A4C5A" w:rsidRDefault="002279FB" w:rsidP="00DA2F9C">
            <w:pPr>
              <w:rPr>
                <w:rFonts w:ascii="Arial" w:hAnsi="Arial" w:cs="Arial"/>
                <w:color w:val="000000"/>
              </w:rPr>
            </w:pPr>
          </w:p>
        </w:tc>
        <w:tc>
          <w:tcPr>
            <w:tcW w:w="1549"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c>
          <w:tcPr>
            <w:tcW w:w="960" w:type="dxa"/>
            <w:vMerge/>
            <w:tcBorders>
              <w:top w:val="nil"/>
              <w:left w:val="nil"/>
              <w:bottom w:val="nil"/>
              <w:right w:val="nil"/>
            </w:tcBorders>
            <w:vAlign w:val="center"/>
            <w:hideMark/>
          </w:tcPr>
          <w:p w:rsidR="002279FB" w:rsidRPr="005A4C5A" w:rsidRDefault="002279FB" w:rsidP="00DA2F9C">
            <w:pPr>
              <w:rPr>
                <w:rFonts w:ascii="Arial" w:hAnsi="Arial" w:cs="Arial"/>
                <w:color w:val="000000"/>
              </w:rPr>
            </w:pPr>
          </w:p>
        </w:tc>
      </w:tr>
      <w:tr w:rsidR="002279FB" w:rsidRPr="005A4C5A" w:rsidTr="00DA2F9C">
        <w:trPr>
          <w:trHeight w:val="4080"/>
        </w:trPr>
        <w:tc>
          <w:tcPr>
            <w:tcW w:w="2421" w:type="dxa"/>
            <w:tcBorders>
              <w:top w:val="nil"/>
              <w:left w:val="single" w:sz="4" w:space="0" w:color="auto"/>
              <w:bottom w:val="single" w:sz="4" w:space="0" w:color="auto"/>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lastRenderedPageBreak/>
              <w:t xml:space="preserve">Мероприятие 7: Субсидии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460" w:type="dxa"/>
            <w:tcBorders>
              <w:top w:val="single" w:sz="4" w:space="0" w:color="auto"/>
              <w:left w:val="nil"/>
              <w:bottom w:val="single" w:sz="4" w:space="0" w:color="auto"/>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Администрация Пинчугского сельсовета</w:t>
            </w:r>
          </w:p>
        </w:tc>
        <w:tc>
          <w:tcPr>
            <w:tcW w:w="840" w:type="dxa"/>
            <w:tcBorders>
              <w:top w:val="nil"/>
              <w:left w:val="nil"/>
              <w:bottom w:val="single" w:sz="4" w:space="0" w:color="auto"/>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912</w:t>
            </w:r>
          </w:p>
        </w:tc>
        <w:tc>
          <w:tcPr>
            <w:tcW w:w="780" w:type="dxa"/>
            <w:tcBorders>
              <w:top w:val="nil"/>
              <w:left w:val="single" w:sz="4" w:space="0" w:color="auto"/>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0409</w:t>
            </w:r>
          </w:p>
        </w:tc>
        <w:tc>
          <w:tcPr>
            <w:tcW w:w="1030"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right"/>
              <w:rPr>
                <w:rFonts w:ascii="Arial" w:hAnsi="Arial" w:cs="Arial"/>
                <w:color w:val="000000"/>
              </w:rPr>
            </w:pPr>
            <w:r w:rsidRPr="005A4C5A">
              <w:rPr>
                <w:rFonts w:ascii="Arial" w:hAnsi="Arial" w:cs="Arial"/>
                <w:color w:val="000000"/>
              </w:rPr>
              <w:t>3910075940</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244</w:t>
            </w:r>
          </w:p>
        </w:tc>
        <w:tc>
          <w:tcPr>
            <w:tcW w:w="950"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53"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1800,00</w:t>
            </w:r>
          </w:p>
        </w:tc>
        <w:tc>
          <w:tcPr>
            <w:tcW w:w="811"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48"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1050" w:type="dxa"/>
            <w:tcBorders>
              <w:top w:val="nil"/>
              <w:left w:val="nil"/>
              <w:bottom w:val="single" w:sz="4" w:space="0" w:color="auto"/>
              <w:right w:val="single" w:sz="4"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1800,00</w:t>
            </w:r>
          </w:p>
        </w:tc>
        <w:tc>
          <w:tcPr>
            <w:tcW w:w="1549" w:type="dxa"/>
            <w:tcBorders>
              <w:top w:val="single" w:sz="4" w:space="0" w:color="auto"/>
              <w:left w:val="nil"/>
              <w:bottom w:val="single" w:sz="4" w:space="0" w:color="auto"/>
              <w:right w:val="single" w:sz="4"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4875"/>
        </w:trPr>
        <w:tc>
          <w:tcPr>
            <w:tcW w:w="2421" w:type="dxa"/>
            <w:tcBorders>
              <w:top w:val="nil"/>
              <w:left w:val="single" w:sz="4" w:space="0" w:color="auto"/>
              <w:bottom w:val="single" w:sz="4" w:space="0" w:color="auto"/>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xml:space="preserve">Мероприятие 8: 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460" w:type="dxa"/>
            <w:tcBorders>
              <w:top w:val="nil"/>
              <w:left w:val="nil"/>
              <w:bottom w:val="single" w:sz="4" w:space="0" w:color="auto"/>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Администрация Пинчугского сельсовета</w:t>
            </w:r>
          </w:p>
        </w:tc>
        <w:tc>
          <w:tcPr>
            <w:tcW w:w="840"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912</w:t>
            </w:r>
          </w:p>
        </w:tc>
        <w:tc>
          <w:tcPr>
            <w:tcW w:w="780" w:type="dxa"/>
            <w:tcBorders>
              <w:top w:val="nil"/>
              <w:left w:val="single" w:sz="4" w:space="0" w:color="auto"/>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0409</w:t>
            </w:r>
          </w:p>
        </w:tc>
        <w:tc>
          <w:tcPr>
            <w:tcW w:w="1030"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right"/>
              <w:rPr>
                <w:rFonts w:ascii="Arial" w:hAnsi="Arial" w:cs="Arial"/>
                <w:color w:val="000000"/>
              </w:rPr>
            </w:pPr>
            <w:r w:rsidRPr="005A4C5A">
              <w:rPr>
                <w:rFonts w:ascii="Arial" w:hAnsi="Arial" w:cs="Arial"/>
                <w:color w:val="000000"/>
              </w:rPr>
              <w:t>3910082300</w:t>
            </w:r>
          </w:p>
        </w:tc>
        <w:tc>
          <w:tcPr>
            <w:tcW w:w="960"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244</w:t>
            </w:r>
          </w:p>
        </w:tc>
        <w:tc>
          <w:tcPr>
            <w:tcW w:w="950"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53"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62,3</w:t>
            </w:r>
          </w:p>
        </w:tc>
        <w:tc>
          <w:tcPr>
            <w:tcW w:w="811"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1050" w:type="dxa"/>
            <w:tcBorders>
              <w:top w:val="nil"/>
              <w:left w:val="nil"/>
              <w:bottom w:val="single" w:sz="4" w:space="0" w:color="auto"/>
              <w:right w:val="single" w:sz="4"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62,3</w:t>
            </w:r>
          </w:p>
        </w:tc>
        <w:tc>
          <w:tcPr>
            <w:tcW w:w="1549" w:type="dxa"/>
            <w:tcBorders>
              <w:top w:val="nil"/>
              <w:left w:val="nil"/>
              <w:bottom w:val="single" w:sz="4" w:space="0" w:color="auto"/>
              <w:right w:val="single" w:sz="4"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315"/>
        </w:trPr>
        <w:tc>
          <w:tcPr>
            <w:tcW w:w="2421" w:type="dxa"/>
            <w:tcBorders>
              <w:top w:val="nil"/>
              <w:left w:val="single" w:sz="4" w:space="0" w:color="auto"/>
              <w:bottom w:val="nil"/>
              <w:right w:val="single" w:sz="8"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Итого по задаче 1.</w:t>
            </w:r>
          </w:p>
        </w:tc>
        <w:tc>
          <w:tcPr>
            <w:tcW w:w="1460" w:type="dxa"/>
            <w:tcBorders>
              <w:top w:val="nil"/>
              <w:left w:val="nil"/>
              <w:bottom w:val="single" w:sz="8" w:space="0" w:color="auto"/>
              <w:right w:val="single" w:sz="8" w:space="0" w:color="auto"/>
            </w:tcBorders>
            <w:shd w:val="clear" w:color="auto" w:fill="auto"/>
            <w:hideMark/>
          </w:tcPr>
          <w:p w:rsidR="002279FB" w:rsidRPr="005A4C5A" w:rsidRDefault="002279FB" w:rsidP="00DA2F9C">
            <w:pPr>
              <w:rPr>
                <w:rFonts w:ascii="Arial" w:hAnsi="Arial" w:cs="Arial"/>
                <w:b/>
                <w:bCs/>
                <w:color w:val="000000"/>
              </w:rPr>
            </w:pPr>
            <w:r w:rsidRPr="005A4C5A">
              <w:rPr>
                <w:rFonts w:ascii="Arial" w:hAnsi="Arial" w:cs="Arial"/>
                <w:b/>
                <w:bCs/>
                <w:color w:val="000000"/>
              </w:rPr>
              <w:t> </w:t>
            </w:r>
          </w:p>
        </w:tc>
        <w:tc>
          <w:tcPr>
            <w:tcW w:w="840" w:type="dxa"/>
            <w:tcBorders>
              <w:top w:val="nil"/>
              <w:left w:val="nil"/>
              <w:bottom w:val="single" w:sz="8" w:space="0" w:color="auto"/>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780" w:type="dxa"/>
            <w:tcBorders>
              <w:top w:val="nil"/>
              <w:left w:val="single" w:sz="4" w:space="0" w:color="auto"/>
              <w:bottom w:val="single" w:sz="4" w:space="0" w:color="auto"/>
              <w:right w:val="single" w:sz="4"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1030" w:type="dxa"/>
            <w:tcBorders>
              <w:top w:val="nil"/>
              <w:left w:val="nil"/>
              <w:bottom w:val="nil"/>
              <w:right w:val="single" w:sz="8"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960" w:type="dxa"/>
            <w:tcBorders>
              <w:top w:val="nil"/>
              <w:left w:val="nil"/>
              <w:bottom w:val="nil"/>
              <w:right w:val="single" w:sz="8"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950"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1307,4</w:t>
            </w:r>
          </w:p>
        </w:tc>
        <w:tc>
          <w:tcPr>
            <w:tcW w:w="953"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3584,3</w:t>
            </w:r>
          </w:p>
        </w:tc>
        <w:tc>
          <w:tcPr>
            <w:tcW w:w="811"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832,4</w:t>
            </w:r>
          </w:p>
        </w:tc>
        <w:tc>
          <w:tcPr>
            <w:tcW w:w="948"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195,0</w:t>
            </w:r>
          </w:p>
        </w:tc>
        <w:tc>
          <w:tcPr>
            <w:tcW w:w="948"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195,0</w:t>
            </w:r>
          </w:p>
        </w:tc>
        <w:tc>
          <w:tcPr>
            <w:tcW w:w="1050"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6114,0</w:t>
            </w:r>
          </w:p>
        </w:tc>
        <w:tc>
          <w:tcPr>
            <w:tcW w:w="1549" w:type="dxa"/>
            <w:tcBorders>
              <w:top w:val="nil"/>
              <w:left w:val="nil"/>
              <w:bottom w:val="single" w:sz="8" w:space="0" w:color="auto"/>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315"/>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xml:space="preserve">Краевой бюджет </w:t>
            </w:r>
          </w:p>
        </w:tc>
        <w:tc>
          <w:tcPr>
            <w:tcW w:w="1460" w:type="dxa"/>
            <w:tcBorders>
              <w:top w:val="nil"/>
              <w:left w:val="nil"/>
              <w:bottom w:val="nil"/>
              <w:right w:val="single" w:sz="8"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840" w:type="dxa"/>
            <w:tcBorders>
              <w:top w:val="nil"/>
              <w:left w:val="nil"/>
              <w:bottom w:val="single" w:sz="8" w:space="0" w:color="auto"/>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780" w:type="dxa"/>
            <w:tcBorders>
              <w:top w:val="nil"/>
              <w:left w:val="single" w:sz="4" w:space="0" w:color="auto"/>
              <w:bottom w:val="single" w:sz="4" w:space="0" w:color="auto"/>
              <w:right w:val="single" w:sz="4"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1030"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950" w:type="dxa"/>
            <w:tcBorders>
              <w:top w:val="nil"/>
              <w:left w:val="nil"/>
              <w:bottom w:val="single" w:sz="8" w:space="0" w:color="auto"/>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200,0</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2150,00</w:t>
            </w:r>
          </w:p>
        </w:tc>
        <w:tc>
          <w:tcPr>
            <w:tcW w:w="811"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350</w:t>
            </w:r>
          </w:p>
        </w:tc>
        <w:tc>
          <w:tcPr>
            <w:tcW w:w="948"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48" w:type="dxa"/>
            <w:tcBorders>
              <w:top w:val="single" w:sz="4" w:space="0" w:color="auto"/>
              <w:left w:val="nil"/>
              <w:bottom w:val="single" w:sz="4" w:space="0" w:color="auto"/>
              <w:right w:val="single" w:sz="4"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1050" w:type="dxa"/>
            <w:tcBorders>
              <w:top w:val="nil"/>
              <w:left w:val="nil"/>
              <w:bottom w:val="single" w:sz="8" w:space="0" w:color="auto"/>
              <w:right w:val="single" w:sz="8" w:space="0" w:color="auto"/>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2700,0</w:t>
            </w:r>
          </w:p>
        </w:tc>
        <w:tc>
          <w:tcPr>
            <w:tcW w:w="1549" w:type="dxa"/>
            <w:tcBorders>
              <w:top w:val="nil"/>
              <w:left w:val="nil"/>
              <w:bottom w:val="single" w:sz="8" w:space="0" w:color="auto"/>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r w:rsidR="002279FB" w:rsidRPr="005A4C5A" w:rsidTr="00DA2F9C">
        <w:trPr>
          <w:trHeight w:val="315"/>
        </w:trPr>
        <w:tc>
          <w:tcPr>
            <w:tcW w:w="2421" w:type="dxa"/>
            <w:tcBorders>
              <w:top w:val="nil"/>
              <w:left w:val="single" w:sz="4" w:space="0" w:color="auto"/>
              <w:bottom w:val="single" w:sz="8" w:space="0" w:color="auto"/>
              <w:right w:val="nil"/>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lastRenderedPageBreak/>
              <w:t>Местный бюджет</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840" w:type="dxa"/>
            <w:tcBorders>
              <w:top w:val="nil"/>
              <w:left w:val="nil"/>
              <w:bottom w:val="single" w:sz="8" w:space="0" w:color="auto"/>
              <w:right w:val="nil"/>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780" w:type="dxa"/>
            <w:tcBorders>
              <w:top w:val="nil"/>
              <w:left w:val="single" w:sz="4" w:space="0" w:color="auto"/>
              <w:bottom w:val="single" w:sz="4" w:space="0" w:color="auto"/>
              <w:right w:val="single" w:sz="4"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1030"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960"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rPr>
                <w:rFonts w:ascii="Arial" w:hAnsi="Arial" w:cs="Arial"/>
                <w:color w:val="000000"/>
              </w:rPr>
            </w:pPr>
            <w:r w:rsidRPr="005A4C5A">
              <w:rPr>
                <w:rFonts w:ascii="Arial" w:hAnsi="Arial" w:cs="Arial"/>
                <w:color w:val="000000"/>
              </w:rPr>
              <w:t> </w:t>
            </w:r>
          </w:p>
        </w:tc>
        <w:tc>
          <w:tcPr>
            <w:tcW w:w="950"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1107,4</w:t>
            </w:r>
          </w:p>
        </w:tc>
        <w:tc>
          <w:tcPr>
            <w:tcW w:w="953"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1434,3</w:t>
            </w:r>
          </w:p>
        </w:tc>
        <w:tc>
          <w:tcPr>
            <w:tcW w:w="811"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482,4</w:t>
            </w:r>
          </w:p>
        </w:tc>
        <w:tc>
          <w:tcPr>
            <w:tcW w:w="948"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195,0</w:t>
            </w:r>
          </w:p>
        </w:tc>
        <w:tc>
          <w:tcPr>
            <w:tcW w:w="948"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195,0</w:t>
            </w:r>
          </w:p>
        </w:tc>
        <w:tc>
          <w:tcPr>
            <w:tcW w:w="1050" w:type="dxa"/>
            <w:tcBorders>
              <w:top w:val="nil"/>
              <w:left w:val="nil"/>
              <w:bottom w:val="single" w:sz="8" w:space="0" w:color="auto"/>
              <w:right w:val="single" w:sz="8" w:space="0" w:color="auto"/>
            </w:tcBorders>
            <w:shd w:val="clear" w:color="auto" w:fill="auto"/>
            <w:noWrap/>
            <w:hideMark/>
          </w:tcPr>
          <w:p w:rsidR="002279FB" w:rsidRPr="005A4C5A" w:rsidRDefault="002279FB" w:rsidP="00DA2F9C">
            <w:pPr>
              <w:jc w:val="center"/>
              <w:rPr>
                <w:rFonts w:ascii="Arial" w:hAnsi="Arial" w:cs="Arial"/>
                <w:color w:val="000000"/>
              </w:rPr>
            </w:pPr>
            <w:r w:rsidRPr="005A4C5A">
              <w:rPr>
                <w:rFonts w:ascii="Arial" w:hAnsi="Arial" w:cs="Arial"/>
                <w:color w:val="000000"/>
              </w:rPr>
              <w:t>3414,0</w:t>
            </w:r>
          </w:p>
        </w:tc>
        <w:tc>
          <w:tcPr>
            <w:tcW w:w="1549" w:type="dxa"/>
            <w:tcBorders>
              <w:top w:val="nil"/>
              <w:left w:val="nil"/>
              <w:bottom w:val="single" w:sz="8" w:space="0" w:color="auto"/>
              <w:right w:val="nil"/>
            </w:tcBorders>
            <w:shd w:val="clear" w:color="auto" w:fill="auto"/>
            <w:hideMark/>
          </w:tcPr>
          <w:p w:rsidR="002279FB" w:rsidRPr="005A4C5A" w:rsidRDefault="002279FB" w:rsidP="00DA2F9C">
            <w:pPr>
              <w:jc w:val="center"/>
              <w:rPr>
                <w:rFonts w:ascii="Arial" w:hAnsi="Arial" w:cs="Arial"/>
                <w:color w:val="000000"/>
              </w:rPr>
            </w:pPr>
            <w:r w:rsidRPr="005A4C5A">
              <w:rPr>
                <w:rFonts w:ascii="Arial" w:hAnsi="Arial" w:cs="Arial"/>
                <w:color w:val="000000"/>
              </w:rPr>
              <w:t> </w:t>
            </w:r>
          </w:p>
        </w:tc>
        <w:tc>
          <w:tcPr>
            <w:tcW w:w="960" w:type="dxa"/>
            <w:tcBorders>
              <w:top w:val="nil"/>
              <w:left w:val="nil"/>
              <w:bottom w:val="nil"/>
              <w:right w:val="nil"/>
            </w:tcBorders>
            <w:shd w:val="clear" w:color="auto" w:fill="auto"/>
            <w:vAlign w:val="bottom"/>
            <w:hideMark/>
          </w:tcPr>
          <w:p w:rsidR="002279FB" w:rsidRPr="005A4C5A" w:rsidRDefault="002279FB" w:rsidP="00DA2F9C">
            <w:pPr>
              <w:rPr>
                <w:rFonts w:ascii="Arial" w:hAnsi="Arial" w:cs="Arial"/>
                <w:color w:val="000000"/>
              </w:rPr>
            </w:pPr>
          </w:p>
        </w:tc>
      </w:tr>
    </w:tbl>
    <w:p w:rsidR="002279FB" w:rsidRPr="005A4C5A" w:rsidRDefault="002279FB" w:rsidP="002279FB">
      <w:pPr>
        <w:autoSpaceDE w:val="0"/>
        <w:autoSpaceDN w:val="0"/>
        <w:adjustRightInd w:val="0"/>
        <w:ind w:firstLine="540"/>
        <w:jc w:val="both"/>
        <w:rPr>
          <w:rFonts w:ascii="Arial" w:hAnsi="Arial" w:cs="Arial"/>
        </w:rPr>
      </w:pPr>
    </w:p>
    <w:p w:rsidR="002279FB" w:rsidRPr="005A4C5A" w:rsidRDefault="002279FB" w:rsidP="002279FB">
      <w:pPr>
        <w:autoSpaceDE w:val="0"/>
        <w:autoSpaceDN w:val="0"/>
        <w:adjustRightInd w:val="0"/>
        <w:ind w:firstLine="540"/>
        <w:jc w:val="both"/>
        <w:rPr>
          <w:rFonts w:ascii="Arial" w:hAnsi="Arial" w:cs="Arial"/>
        </w:rPr>
      </w:pPr>
    </w:p>
    <w:p w:rsidR="002279FB" w:rsidRPr="005A4C5A" w:rsidRDefault="002279FB" w:rsidP="002279FB">
      <w:pPr>
        <w:jc w:val="both"/>
        <w:rPr>
          <w:rFonts w:ascii="Arial" w:hAnsi="Arial" w:cs="Arial"/>
        </w:rPr>
      </w:pPr>
    </w:p>
    <w:p w:rsidR="002279FB" w:rsidRPr="005A4C5A" w:rsidRDefault="002279FB" w:rsidP="002279FB">
      <w:pPr>
        <w:rPr>
          <w:rFonts w:ascii="Arial" w:hAnsi="Arial" w:cs="Arial"/>
        </w:rPr>
      </w:pPr>
    </w:p>
    <w:p w:rsidR="00794D4F" w:rsidRPr="00702DF7" w:rsidRDefault="00794D4F" w:rsidP="002279FB">
      <w:pPr>
        <w:tabs>
          <w:tab w:val="left" w:pos="1665"/>
          <w:tab w:val="left" w:pos="7080"/>
        </w:tabs>
        <w:rPr>
          <w:sz w:val="22"/>
          <w:szCs w:val="22"/>
        </w:rPr>
      </w:pPr>
    </w:p>
    <w:sectPr w:rsidR="00794D4F" w:rsidRPr="00702DF7" w:rsidSect="002279FB">
      <w:headerReference w:type="even" r:id="rId9"/>
      <w:headerReference w:type="default" r:id="rId10"/>
      <w:footnotePr>
        <w:pos w:val="beneathText"/>
      </w:footnotePr>
      <w:pgSz w:w="11905" w:h="16837"/>
      <w:pgMar w:top="284" w:right="140" w:bottom="284" w:left="28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34" w:rsidRDefault="00583334" w:rsidP="00F155A0">
      <w:r>
        <w:separator/>
      </w:r>
    </w:p>
  </w:endnote>
  <w:endnote w:type="continuationSeparator" w:id="1">
    <w:p w:rsidR="00583334" w:rsidRDefault="00583334"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34" w:rsidRDefault="00583334" w:rsidP="00F155A0">
      <w:r>
        <w:separator/>
      </w:r>
    </w:p>
  </w:footnote>
  <w:footnote w:type="continuationSeparator" w:id="1">
    <w:p w:rsidR="00583334" w:rsidRDefault="00583334"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56" w:rsidRDefault="0086316B" w:rsidP="005B0FD2">
    <w:pPr>
      <w:pStyle w:val="a3"/>
      <w:framePr w:wrap="around" w:vAnchor="text" w:hAnchor="margin" w:xAlign="center" w:y="1"/>
      <w:rPr>
        <w:rStyle w:val="aff"/>
      </w:rPr>
    </w:pPr>
    <w:r>
      <w:rPr>
        <w:rStyle w:val="aff"/>
      </w:rPr>
      <w:fldChar w:fldCharType="begin"/>
    </w:r>
    <w:r w:rsidR="00562356">
      <w:rPr>
        <w:rStyle w:val="aff"/>
      </w:rPr>
      <w:instrText xml:space="preserve">PAGE  </w:instrText>
    </w:r>
    <w:r>
      <w:rPr>
        <w:rStyle w:val="aff"/>
      </w:rPr>
      <w:fldChar w:fldCharType="end"/>
    </w:r>
  </w:p>
  <w:p w:rsidR="00562356" w:rsidRDefault="005623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56" w:rsidRPr="00740EF1" w:rsidRDefault="0086316B" w:rsidP="005B0FD2">
    <w:pPr>
      <w:pStyle w:val="a3"/>
      <w:framePr w:wrap="around" w:vAnchor="text" w:hAnchor="margin" w:xAlign="center" w:y="1"/>
      <w:rPr>
        <w:rStyle w:val="aff"/>
        <w:sz w:val="18"/>
        <w:szCs w:val="18"/>
      </w:rPr>
    </w:pPr>
    <w:r w:rsidRPr="00740EF1">
      <w:rPr>
        <w:rStyle w:val="aff"/>
        <w:sz w:val="18"/>
        <w:szCs w:val="18"/>
      </w:rPr>
      <w:fldChar w:fldCharType="begin"/>
    </w:r>
    <w:r w:rsidR="00562356" w:rsidRPr="00740EF1">
      <w:rPr>
        <w:rStyle w:val="aff"/>
        <w:sz w:val="18"/>
        <w:szCs w:val="18"/>
      </w:rPr>
      <w:instrText xml:space="preserve">PAGE  </w:instrText>
    </w:r>
    <w:r w:rsidRPr="00740EF1">
      <w:rPr>
        <w:rStyle w:val="aff"/>
        <w:sz w:val="18"/>
        <w:szCs w:val="18"/>
      </w:rPr>
      <w:fldChar w:fldCharType="separate"/>
    </w:r>
    <w:r w:rsidR="002279FB">
      <w:rPr>
        <w:rStyle w:val="aff"/>
        <w:noProof/>
        <w:sz w:val="18"/>
        <w:szCs w:val="18"/>
      </w:rPr>
      <w:t>40</w:t>
    </w:r>
    <w:r w:rsidRPr="00740EF1">
      <w:rPr>
        <w:rStyle w:val="aff"/>
        <w:sz w:val="18"/>
        <w:szCs w:val="18"/>
      </w:rPr>
      <w:fldChar w:fldCharType="end"/>
    </w:r>
  </w:p>
  <w:p w:rsidR="00562356" w:rsidRDefault="0086316B">
    <w:pPr>
      <w:pStyle w:val="a3"/>
    </w:pPr>
    <w:r>
      <w:pict>
        <v:shapetype id="_x0000_t202" coordsize="21600,21600" o:spt="202" path="m,l,21600r21600,l21600,xe">
          <v:stroke joinstyle="miter"/>
          <v:path gradientshapeok="t" o:connecttype="rect"/>
        </v:shapetype>
        <v:shape id="_x0000_s12289" type="#_x0000_t202" style="position:absolute;margin-left:432.15pt;margin-top:.6pt;width:1.1pt;height:13.7pt;z-index:251658240;mso-wrap-distance-left:0;mso-wrap-distance-right:0;mso-position-horizontal-relative:page" stroked="f">
          <v:fill opacity="0" color2="black"/>
          <v:textbox style="mso-next-textbox:#_x0000_s12289" inset="0,0,0,0">
            <w:txbxContent>
              <w:p w:rsidR="00562356" w:rsidRDefault="00562356">
                <w:pPr>
                  <w:pStyle w:val="a3"/>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B80F25"/>
    <w:multiLevelType w:val="hybridMultilevel"/>
    <w:tmpl w:val="79FA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17410"/>
    <o:shapelayout v:ext="edit">
      <o:idmap v:ext="edit" data="12"/>
    </o:shapelayout>
  </w:hdrShapeDefaults>
  <w:footnotePr>
    <w:footnote w:id="0"/>
    <w:footnote w:id="1"/>
  </w:footnotePr>
  <w:endnotePr>
    <w:endnote w:id="0"/>
    <w:endnote w:id="1"/>
  </w:endnotePr>
  <w:compat/>
  <w:rsids>
    <w:rsidRoot w:val="00F155A0"/>
    <w:rsid w:val="0000158C"/>
    <w:rsid w:val="00016013"/>
    <w:rsid w:val="00045E61"/>
    <w:rsid w:val="00053997"/>
    <w:rsid w:val="00097309"/>
    <w:rsid w:val="00191566"/>
    <w:rsid w:val="001C2701"/>
    <w:rsid w:val="001D0E3E"/>
    <w:rsid w:val="002275E5"/>
    <w:rsid w:val="002279FB"/>
    <w:rsid w:val="0027509E"/>
    <w:rsid w:val="00292DBD"/>
    <w:rsid w:val="002D5159"/>
    <w:rsid w:val="0039102E"/>
    <w:rsid w:val="003A23E1"/>
    <w:rsid w:val="003B30B2"/>
    <w:rsid w:val="0041229D"/>
    <w:rsid w:val="0047407C"/>
    <w:rsid w:val="004B32DA"/>
    <w:rsid w:val="004C6C40"/>
    <w:rsid w:val="0055554B"/>
    <w:rsid w:val="00562356"/>
    <w:rsid w:val="00583334"/>
    <w:rsid w:val="005F6CE3"/>
    <w:rsid w:val="0067697C"/>
    <w:rsid w:val="006E656B"/>
    <w:rsid w:val="00702DF7"/>
    <w:rsid w:val="007157BC"/>
    <w:rsid w:val="007517F0"/>
    <w:rsid w:val="00794D4F"/>
    <w:rsid w:val="007B4D29"/>
    <w:rsid w:val="007F5248"/>
    <w:rsid w:val="0084516D"/>
    <w:rsid w:val="008456E0"/>
    <w:rsid w:val="0086316B"/>
    <w:rsid w:val="00894738"/>
    <w:rsid w:val="00935CE2"/>
    <w:rsid w:val="00973696"/>
    <w:rsid w:val="009E4C56"/>
    <w:rsid w:val="009F7EF0"/>
    <w:rsid w:val="00A934D7"/>
    <w:rsid w:val="00A93B6A"/>
    <w:rsid w:val="00AF7E13"/>
    <w:rsid w:val="00B62563"/>
    <w:rsid w:val="00C647D2"/>
    <w:rsid w:val="00CD0C9B"/>
    <w:rsid w:val="00D869F3"/>
    <w:rsid w:val="00E43186"/>
    <w:rsid w:val="00E519B0"/>
    <w:rsid w:val="00E524DE"/>
    <w:rsid w:val="00E62C9C"/>
    <w:rsid w:val="00E85C4C"/>
    <w:rsid w:val="00E93255"/>
    <w:rsid w:val="00F155A0"/>
    <w:rsid w:val="00FA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6E656B"/>
    <w:pPr>
      <w:keepNext/>
      <w:ind w:right="-1"/>
      <w:jc w:val="center"/>
      <w:outlineLvl w:val="0"/>
    </w:pPr>
    <w:rPr>
      <w:b/>
      <w:bCs/>
      <w:kern w:val="32"/>
      <w:szCs w:val="32"/>
    </w:rPr>
  </w:style>
  <w:style w:type="paragraph" w:styleId="2">
    <w:name w:val="heading 2"/>
    <w:basedOn w:val="a"/>
    <w:next w:val="a"/>
    <w:link w:val="20"/>
    <w:uiPriority w:val="9"/>
    <w:qFormat/>
    <w:rsid w:val="006E656B"/>
    <w:pPr>
      <w:keepNext/>
      <w:numPr>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uiPriority w:val="9"/>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semiHidden/>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4">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9614</Words>
  <Characters>54805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2016-05-11T09:16:00Z</cp:lastPrinted>
  <dcterms:created xsi:type="dcterms:W3CDTF">2016-06-16T08:25:00Z</dcterms:created>
  <dcterms:modified xsi:type="dcterms:W3CDTF">2016-06-16T08:46:00Z</dcterms:modified>
</cp:coreProperties>
</file>